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9"/>
        <w:rPr>
          <w:rFonts w:ascii="Times New Roman"/>
          <w:sz w:val="28"/>
        </w:rPr>
      </w:pPr>
    </w:p>
    <w:p>
      <w:pPr>
        <w:pStyle w:val="6"/>
        <w:spacing w:before="9"/>
        <w:rPr>
          <w:rFonts w:ascii="Times New Roman"/>
          <w:sz w:val="28"/>
        </w:rPr>
      </w:pPr>
    </w:p>
    <w:p>
      <w:pPr>
        <w:spacing w:before="47" w:line="364" w:lineRule="auto"/>
        <w:ind w:left="478" w:right="326"/>
        <w:jc w:val="center"/>
        <w:rPr>
          <w:rFonts w:hint="eastAsia"/>
          <w:b/>
          <w:sz w:val="48"/>
        </w:rPr>
      </w:pPr>
      <w:r>
        <w:rPr>
          <w:rFonts w:hint="eastAsia"/>
          <w:b/>
          <w:spacing w:val="-9"/>
          <w:sz w:val="48"/>
          <w:lang w:val="en-US" w:eastAsia="zh-CN"/>
        </w:rPr>
        <w:t>菏泽工科机械制造有限公司年产350台粮食加工机械项目</w:t>
      </w:r>
      <w:r>
        <w:rPr>
          <w:rFonts w:hint="eastAsia"/>
          <w:b/>
          <w:sz w:val="48"/>
        </w:rPr>
        <w:t>竣工环境保护</w:t>
      </w:r>
    </w:p>
    <w:p>
      <w:pPr>
        <w:spacing w:before="47" w:line="364" w:lineRule="auto"/>
        <w:ind w:left="478" w:right="326"/>
        <w:jc w:val="center"/>
        <w:rPr>
          <w:b/>
          <w:sz w:val="48"/>
        </w:rPr>
      </w:pPr>
      <w:r>
        <w:rPr>
          <w:rFonts w:hint="eastAsia"/>
          <w:b/>
          <w:sz w:val="48"/>
        </w:rPr>
        <w:t>验收监测报告</w:t>
      </w:r>
    </w:p>
    <w:p>
      <w:pPr>
        <w:pStyle w:val="6"/>
        <w:rPr>
          <w:b/>
          <w:sz w:val="38"/>
        </w:rPr>
      </w:pPr>
    </w:p>
    <w:p>
      <w:pPr>
        <w:pStyle w:val="6"/>
        <w:rPr>
          <w:sz w:val="30"/>
        </w:rPr>
      </w:pPr>
    </w:p>
    <w:p>
      <w:pPr>
        <w:pStyle w:val="6"/>
        <w:rPr>
          <w:sz w:val="30"/>
        </w:rPr>
      </w:pPr>
    </w:p>
    <w:p>
      <w:pPr>
        <w:pStyle w:val="6"/>
        <w:spacing w:before="11"/>
        <w:rPr>
          <w:sz w:val="32"/>
          <w:szCs w:val="32"/>
        </w:rPr>
      </w:pPr>
    </w:p>
    <w:p>
      <w:pPr>
        <w:tabs>
          <w:tab w:val="left" w:pos="3408"/>
          <w:tab w:val="left" w:pos="3828"/>
        </w:tabs>
        <w:spacing w:line="360" w:lineRule="auto"/>
        <w:ind w:left="1736" w:right="1814"/>
        <w:rPr>
          <w:rFonts w:hint="eastAsia" w:eastAsia="宋体"/>
          <w:sz w:val="32"/>
          <w:szCs w:val="32"/>
          <w:lang w:eastAsia="zh-CN"/>
        </w:rPr>
      </w:pPr>
      <w:r>
        <w:rPr>
          <w:sz w:val="32"/>
          <w:szCs w:val="32"/>
          <w:lang w:val="en-US"/>
        </w:rPr>
        <w:pict>
          <v:line id="_x0000_s1031" o:spid="_x0000_s1031" o:spt="20" style="position:absolute;left:0pt;margin-left:210.1pt;margin-top:20.8pt;height:0pt;width:253.75pt;mso-position-horizontal-relative:page;z-index:251642880;mso-width-relative:page;mso-height-relative:page;" coordsize="21600,21600">
            <v:path arrowok="t"/>
            <v:fill focussize="0,0"/>
            <v:stroke weight="0.48pt"/>
            <v:imagedata o:title=""/>
            <o:lock v:ext="edit"/>
          </v:line>
        </w:pict>
      </w:r>
      <w:r>
        <w:rPr>
          <w:sz w:val="32"/>
          <w:szCs w:val="32"/>
          <w:lang w:val="en-US"/>
        </w:rPr>
        <w:pict>
          <v:line id="_x0000_s1032" o:spid="_x0000_s1032" o:spt="20" style="position:absolute;left:0pt;margin-left:210.1pt;margin-top:60.35pt;height:0pt;width:253.75pt;mso-position-horizontal-relative:page;z-index:251643904;mso-width-relative:page;mso-height-relative:page;" coordsize="21600,21600">
            <v:path arrowok="t"/>
            <v:fill focussize="0,0"/>
            <v:stroke weight="0.48pt"/>
            <v:imagedata o:title=""/>
            <o:lock v:ext="edit"/>
          </v:line>
        </w:pict>
      </w:r>
      <w:r>
        <w:rPr>
          <w:rFonts w:hint="eastAsia"/>
          <w:position w:val="5"/>
          <w:sz w:val="32"/>
          <w:szCs w:val="32"/>
        </w:rPr>
        <w:t>建</w:t>
      </w:r>
      <w:r>
        <w:rPr>
          <w:rFonts w:hint="eastAsia"/>
          <w:spacing w:val="-3"/>
          <w:position w:val="5"/>
          <w:sz w:val="32"/>
          <w:szCs w:val="32"/>
        </w:rPr>
        <w:t>设</w:t>
      </w:r>
      <w:r>
        <w:rPr>
          <w:rFonts w:hint="eastAsia"/>
          <w:position w:val="5"/>
          <w:sz w:val="32"/>
          <w:szCs w:val="32"/>
        </w:rPr>
        <w:t>单位：</w:t>
      </w:r>
      <w:r>
        <w:rPr>
          <w:position w:val="5"/>
          <w:sz w:val="32"/>
          <w:szCs w:val="32"/>
        </w:rPr>
        <w:tab/>
      </w:r>
      <w:r>
        <w:rPr>
          <w:position w:val="5"/>
          <w:sz w:val="32"/>
          <w:szCs w:val="32"/>
        </w:rPr>
        <w:tab/>
      </w:r>
      <w:r>
        <w:rPr>
          <w:rFonts w:hint="eastAsia"/>
          <w:sz w:val="32"/>
          <w:szCs w:val="32"/>
          <w:lang w:eastAsia="zh-CN"/>
        </w:rPr>
        <w:t>菏泽工科机械制造有限公司</w:t>
      </w:r>
      <w:r>
        <w:rPr>
          <w:position w:val="5"/>
          <w:sz w:val="32"/>
          <w:szCs w:val="32"/>
        </w:rPr>
        <w:t xml:space="preserve"> </w:t>
      </w:r>
      <w:r>
        <w:rPr>
          <w:position w:val="5"/>
          <w:sz w:val="32"/>
          <w:szCs w:val="32"/>
          <w:lang w:val="en-US"/>
        </w:rPr>
        <w:t xml:space="preserve">   </w:t>
      </w:r>
      <w:r>
        <w:rPr>
          <w:position w:val="5"/>
          <w:sz w:val="32"/>
          <w:szCs w:val="32"/>
        </w:rPr>
        <w:t xml:space="preserve"> </w:t>
      </w:r>
      <w:r>
        <w:rPr>
          <w:position w:val="5"/>
          <w:sz w:val="32"/>
          <w:szCs w:val="32"/>
          <w:lang w:val="en-US"/>
        </w:rPr>
        <w:t xml:space="preserve">    </w:t>
      </w:r>
      <w:r>
        <w:rPr>
          <w:rFonts w:hint="eastAsia"/>
          <w:position w:val="5"/>
          <w:sz w:val="32"/>
          <w:szCs w:val="32"/>
        </w:rPr>
        <w:t>编</w:t>
      </w:r>
      <w:r>
        <w:rPr>
          <w:rFonts w:hint="eastAsia"/>
          <w:spacing w:val="-3"/>
          <w:position w:val="5"/>
          <w:sz w:val="32"/>
          <w:szCs w:val="32"/>
        </w:rPr>
        <w:t>制</w:t>
      </w:r>
      <w:r>
        <w:rPr>
          <w:rFonts w:hint="eastAsia"/>
          <w:position w:val="5"/>
          <w:sz w:val="32"/>
          <w:szCs w:val="32"/>
        </w:rPr>
        <w:t>单位：</w:t>
      </w:r>
      <w:r>
        <w:rPr>
          <w:position w:val="5"/>
          <w:sz w:val="32"/>
          <w:szCs w:val="32"/>
        </w:rPr>
        <w:tab/>
      </w:r>
      <w:r>
        <w:rPr>
          <w:position w:val="5"/>
          <w:sz w:val="32"/>
          <w:szCs w:val="32"/>
          <w:lang w:val="en-US"/>
        </w:rPr>
        <w:t xml:space="preserve">   </w:t>
      </w:r>
      <w:r>
        <w:rPr>
          <w:rFonts w:hint="eastAsia"/>
          <w:sz w:val="32"/>
          <w:szCs w:val="32"/>
          <w:lang w:eastAsia="zh-CN"/>
        </w:rPr>
        <w:t>菏泽工科机械制造有限公司</w:t>
      </w:r>
    </w:p>
    <w:p>
      <w:pPr>
        <w:pStyle w:val="2"/>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11"/>
        <w:rPr>
          <w:sz w:val="14"/>
        </w:rPr>
      </w:pPr>
    </w:p>
    <w:p>
      <w:pPr>
        <w:pStyle w:val="3"/>
        <w:spacing w:before="61"/>
        <w:ind w:left="1042" w:right="326"/>
        <w:jc w:val="center"/>
      </w:pPr>
      <w:r>
        <w:rPr>
          <w:rFonts w:hint="eastAsia"/>
        </w:rPr>
        <w:t>二</w:t>
      </w:r>
      <w:r>
        <w:t xml:space="preserve"> </w:t>
      </w:r>
      <w:r>
        <w:rPr>
          <w:rFonts w:hint="eastAsia"/>
        </w:rPr>
        <w:t>〇</w:t>
      </w:r>
      <w:r>
        <w:t xml:space="preserve"> </w:t>
      </w:r>
      <w:r>
        <w:rPr>
          <w:rFonts w:hint="eastAsia"/>
        </w:rPr>
        <w:t>一</w:t>
      </w:r>
      <w:r>
        <w:t xml:space="preserve"> </w:t>
      </w:r>
      <w:r>
        <w:rPr>
          <w:rFonts w:hint="eastAsia"/>
          <w:lang w:val="en-US" w:eastAsia="zh-CN"/>
        </w:rPr>
        <w:t>九</w:t>
      </w:r>
      <w:r>
        <w:t xml:space="preserve"> </w:t>
      </w:r>
      <w:r>
        <w:rPr>
          <w:rFonts w:hint="eastAsia"/>
        </w:rPr>
        <w:t>年</w:t>
      </w:r>
      <w:r>
        <w:rPr>
          <w:rFonts w:hint="eastAsia"/>
          <w:lang w:val="en-US" w:eastAsia="zh-CN"/>
        </w:rPr>
        <w:t xml:space="preserve"> 九 </w:t>
      </w:r>
      <w:r>
        <w:rPr>
          <w:rFonts w:hint="eastAsia"/>
        </w:rPr>
        <w:t>月</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3"/>
        <w:rPr>
          <w:sz w:val="18"/>
        </w:rPr>
        <w:sectPr>
          <w:headerReference r:id="rId3" w:type="default"/>
          <w:footerReference r:id="rId4" w:type="default"/>
          <w:pgSz w:w="11910" w:h="16840"/>
          <w:pgMar w:top="1380" w:right="740" w:bottom="1180" w:left="900" w:header="765" w:footer="982" w:gutter="0"/>
          <w:cols w:space="720" w:num="1"/>
        </w:sectPr>
      </w:pPr>
      <w:r>
        <w:rPr>
          <w:lang w:val="en-US"/>
        </w:rPr>
        <w:pict>
          <v:group id="_x0000_s1033" o:spid="_x0000_s1033" o:spt="203" style="position:absolute;left:0pt;margin-left:49.3pt;margin-top:23.35pt;height:4.45pt;width:498.25pt;mso-position-horizontal-relative:page;mso-wrap-distance-bottom:0pt;mso-wrap-distance-top:0pt;z-index:-251645952;mso-width-relative:page;mso-height-relative:page;" coordorigin="972,273" coordsize="9965,89">
            <o:lock v:ext="edit"/>
            <v:line id="_x0000_s1034" o:spid="_x0000_s1034" o:spt="20" style="position:absolute;left:972;top:303;height:0;width:9964;" coordsize="21600,21600">
              <v:path arrowok="t"/>
              <v:fill focussize="0,0"/>
              <v:stroke weight="3pt"/>
              <v:imagedata o:title=""/>
              <o:lock v:ext="edit"/>
            </v:line>
            <v:line id="_x0000_s1035" o:spid="_x0000_s1035" o:spt="20" style="position:absolute;left:972;top:355;height:0;width:9964;" coordsize="21600,21600">
              <v:path arrowok="t"/>
              <v:fill focussize="0,0"/>
              <v:stroke weight="0.72pt"/>
              <v:imagedata o:title=""/>
              <o:lock v:ext="edit"/>
            </v:line>
            <w10:wrap type="topAndBottom"/>
          </v:group>
        </w:pict>
      </w:r>
    </w:p>
    <w:p>
      <w:pPr>
        <w:spacing w:line="360" w:lineRule="auto"/>
        <w:rPr>
          <w:rFonts w:hint="eastAsia" w:asciiTheme="minorEastAsia" w:hAnsiTheme="minorEastAsia" w:eastAsiaTheme="minorEastAsia" w:cstheme="minorEastAsia"/>
          <w:b w:val="0"/>
          <w:bCs/>
          <w:sz w:val="30"/>
          <w:szCs w:val="30"/>
          <w:lang w:val="en-US" w:eastAsia="zh-CN"/>
        </w:rPr>
      </w:pPr>
      <w:r>
        <w:rPr>
          <w:rFonts w:hint="eastAsia" w:asciiTheme="minorEastAsia" w:hAnsiTheme="minorEastAsia" w:eastAsiaTheme="minorEastAsia" w:cstheme="minorEastAsia"/>
          <w:b w:val="0"/>
          <w:bCs/>
          <w:sz w:val="30"/>
          <w:szCs w:val="30"/>
        </w:rPr>
        <w:t>建设单位：</w:t>
      </w:r>
      <w:r>
        <w:rPr>
          <w:rFonts w:hint="eastAsia" w:asciiTheme="minorEastAsia" w:hAnsiTheme="minorEastAsia" w:eastAsiaTheme="minorEastAsia" w:cstheme="minorEastAsia"/>
          <w:b w:val="0"/>
          <w:bCs/>
          <w:sz w:val="30"/>
          <w:szCs w:val="30"/>
          <w:lang w:val="en-US" w:eastAsia="zh-CN"/>
        </w:rPr>
        <w:t>菏泽工科机械制造有限公司</w:t>
      </w:r>
    </w:p>
    <w:p>
      <w:pPr>
        <w:spacing w:line="360" w:lineRule="auto"/>
        <w:rPr>
          <w:rFonts w:hint="default" w:asciiTheme="minorEastAsia" w:hAnsiTheme="minorEastAsia" w:eastAsiaTheme="minorEastAsia" w:cstheme="minorEastAsia"/>
          <w:b w:val="0"/>
          <w:bCs/>
          <w:sz w:val="30"/>
          <w:szCs w:val="30"/>
          <w:lang w:val="en-US" w:eastAsia="zh-CN"/>
        </w:rPr>
      </w:pPr>
      <w:r>
        <w:rPr>
          <w:rFonts w:hint="eastAsia" w:asciiTheme="minorEastAsia" w:hAnsiTheme="minorEastAsia" w:eastAsiaTheme="minorEastAsia" w:cstheme="minorEastAsia"/>
          <w:b w:val="0"/>
          <w:bCs/>
          <w:sz w:val="30"/>
          <w:szCs w:val="30"/>
        </w:rPr>
        <w:t>法人代表：</w:t>
      </w:r>
      <w:r>
        <w:rPr>
          <w:rFonts w:hint="eastAsia" w:asciiTheme="minorEastAsia" w:hAnsiTheme="minorEastAsia" w:eastAsiaTheme="minorEastAsia" w:cstheme="minorEastAsia"/>
          <w:b w:val="0"/>
          <w:bCs/>
          <w:sz w:val="30"/>
          <w:szCs w:val="30"/>
          <w:lang w:val="en-US" w:eastAsia="zh-CN"/>
        </w:rPr>
        <w:t>王文丽</w:t>
      </w:r>
    </w:p>
    <w:p>
      <w:pPr>
        <w:spacing w:line="480" w:lineRule="auto"/>
        <w:rPr>
          <w:rFonts w:hint="eastAsia" w:asciiTheme="minorEastAsia" w:hAnsiTheme="minorEastAsia" w:eastAsiaTheme="minorEastAsia" w:cstheme="minorEastAsia"/>
          <w:b w:val="0"/>
          <w:bCs/>
          <w:sz w:val="30"/>
          <w:szCs w:val="30"/>
        </w:rPr>
      </w:pPr>
    </w:p>
    <w:p>
      <w:pPr>
        <w:spacing w:line="360" w:lineRule="auto"/>
        <w:rPr>
          <w:rFonts w:hint="eastAsia" w:asciiTheme="minorEastAsia" w:hAnsiTheme="minorEastAsia" w:eastAsiaTheme="minorEastAsia" w:cstheme="minorEastAsia"/>
          <w:b w:val="0"/>
          <w:bCs/>
          <w:sz w:val="30"/>
          <w:szCs w:val="30"/>
          <w:lang w:eastAsia="zh-CN"/>
        </w:rPr>
      </w:pPr>
      <w:r>
        <w:rPr>
          <w:rFonts w:hint="eastAsia" w:asciiTheme="minorEastAsia" w:hAnsiTheme="minorEastAsia" w:eastAsiaTheme="minorEastAsia" w:cstheme="minorEastAsia"/>
          <w:b w:val="0"/>
          <w:bCs/>
          <w:sz w:val="30"/>
          <w:szCs w:val="30"/>
        </w:rPr>
        <w:t>编制单位：</w:t>
      </w:r>
      <w:r>
        <w:rPr>
          <w:rFonts w:hint="eastAsia" w:asciiTheme="minorEastAsia" w:hAnsiTheme="minorEastAsia" w:eastAsiaTheme="minorEastAsia" w:cstheme="minorEastAsia"/>
          <w:b w:val="0"/>
          <w:bCs/>
          <w:sz w:val="30"/>
          <w:szCs w:val="30"/>
          <w:lang w:val="en-US" w:eastAsia="zh-CN"/>
        </w:rPr>
        <w:t>菏泽工科机械制造有限公司</w:t>
      </w:r>
    </w:p>
    <w:p>
      <w:pPr>
        <w:spacing w:line="360" w:lineRule="auto"/>
        <w:rPr>
          <w:rFonts w:hint="eastAsia" w:asciiTheme="minorEastAsia" w:hAnsiTheme="minorEastAsia" w:eastAsiaTheme="minorEastAsia" w:cstheme="minorEastAsia"/>
          <w:b w:val="0"/>
          <w:bCs/>
          <w:sz w:val="30"/>
          <w:szCs w:val="30"/>
          <w:lang w:val="en-US"/>
        </w:rPr>
      </w:pPr>
      <w:r>
        <w:rPr>
          <w:rFonts w:hint="eastAsia" w:asciiTheme="minorEastAsia" w:hAnsiTheme="minorEastAsia" w:eastAsiaTheme="minorEastAsia" w:cstheme="minorEastAsia"/>
          <w:b w:val="0"/>
          <w:bCs/>
          <w:sz w:val="30"/>
          <w:szCs w:val="30"/>
        </w:rPr>
        <w:t>法人代表：</w:t>
      </w:r>
      <w:r>
        <w:rPr>
          <w:rFonts w:hint="eastAsia" w:asciiTheme="minorEastAsia" w:hAnsiTheme="minorEastAsia" w:eastAsiaTheme="minorEastAsia" w:cstheme="minorEastAsia"/>
          <w:b w:val="0"/>
          <w:bCs/>
          <w:sz w:val="30"/>
          <w:szCs w:val="30"/>
          <w:lang w:val="en-US" w:eastAsia="zh-CN"/>
        </w:rPr>
        <w:t>王文丽</w:t>
      </w:r>
    </w:p>
    <w:p>
      <w:pPr>
        <w:spacing w:line="360" w:lineRule="auto"/>
        <w:rPr>
          <w:rFonts w:hint="eastAsia" w:asciiTheme="minorEastAsia" w:hAnsiTheme="minorEastAsia" w:eastAsiaTheme="minorEastAsia" w:cstheme="minorEastAsia"/>
          <w:b w:val="0"/>
          <w:bCs/>
          <w:sz w:val="30"/>
          <w:szCs w:val="30"/>
          <w:lang w:val="en-US" w:eastAsia="zh-CN"/>
        </w:rPr>
      </w:pPr>
      <w:r>
        <w:rPr>
          <w:rFonts w:hint="eastAsia" w:asciiTheme="minorEastAsia" w:hAnsiTheme="minorEastAsia" w:eastAsiaTheme="minorEastAsia" w:cstheme="minorEastAsia"/>
          <w:b w:val="0"/>
          <w:bCs/>
          <w:sz w:val="30"/>
          <w:szCs w:val="30"/>
        </w:rPr>
        <w:t>项目负责人：</w:t>
      </w:r>
      <w:r>
        <w:rPr>
          <w:rFonts w:hint="eastAsia" w:asciiTheme="minorEastAsia" w:hAnsiTheme="minorEastAsia" w:eastAsiaTheme="minorEastAsia" w:cstheme="minorEastAsia"/>
          <w:b w:val="0"/>
          <w:bCs/>
          <w:sz w:val="30"/>
          <w:szCs w:val="30"/>
          <w:lang w:val="en-US" w:eastAsia="zh-CN"/>
        </w:rPr>
        <w:t xml:space="preserve">          （签字）</w:t>
      </w:r>
    </w:p>
    <w:p>
      <w:pPr>
        <w:pStyle w:val="3"/>
        <w:spacing w:before="51" w:after="3"/>
        <w:ind w:firstLine="281" w:firstLineChars="100"/>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ectPr>
          <w:footerReference r:id="rId5" w:type="default"/>
          <w:pgSz w:w="11910" w:h="16840"/>
          <w:pgMar w:top="1380" w:right="740" w:bottom="1180" w:left="900" w:header="765" w:footer="990" w:gutter="0"/>
          <w:pgNumType w:fmt="upperRoman" w:start="1"/>
          <w:cols w:space="720" w:num="1"/>
        </w:sectPr>
      </w:pPr>
      <w:r>
        <w:pict>
          <v:rect id="矩形 1210" o:spid="_x0000_s1040" o:spt="1" style="position:absolute;left:0pt;margin-left:284.3pt;margin-top:38.65pt;height:154.95pt;width:246.65pt;z-index:-251667456;mso-width-relative:page;mso-height-relative:page;" stroked="f" coordsize="21600,21600">
            <v:path/>
            <v:fill focussize="0,0"/>
            <v:stroke on="f"/>
            <v:imagedata o:title=""/>
            <o:lock v:ext="edit"/>
            <v:textbox>
              <w:txbxContent>
                <w:p>
                  <w:pPr>
                    <w:spacing w:line="360" w:lineRule="auto"/>
                    <w:ind w:left="31680" w:hanging="1760" w:hangingChars="800"/>
                    <w:rPr>
                      <w:rFonts w:hint="eastAsia" w:ascii="Times New Roman" w:hAnsi="Times New Roman" w:cs="Times New Roman" w:eastAsiaTheme="minorEastAsia"/>
                      <w:sz w:val="24"/>
                      <w:szCs w:val="24"/>
                      <w:lang w:val="en-US" w:eastAsia="zh-CN"/>
                    </w:rPr>
                  </w:pPr>
                  <w:r>
                    <w:rPr>
                      <w:rFonts w:hint="default" w:ascii="Times New Roman" w:hAnsi="Times New Roman" w:cs="Times New Roman" w:eastAsiaTheme="minorEastAsia"/>
                      <w:lang w:val="en-US" w:eastAsia="zh-CN"/>
                    </w:rPr>
                    <w:t>编制</w:t>
                  </w:r>
                  <w:r>
                    <w:rPr>
                      <w:rFonts w:hint="default" w:ascii="Times New Roman" w:hAnsi="Times New Roman" w:cs="Times New Roman" w:eastAsiaTheme="minorEastAsia"/>
                    </w:rPr>
                    <w:t>单位：</w:t>
                  </w:r>
                  <w:r>
                    <w:rPr>
                      <w:rFonts w:hint="eastAsia" w:ascii="Times New Roman" w:hAnsi="Times New Roman" w:cs="Times New Roman" w:eastAsiaTheme="minorEastAsia"/>
                      <w:bCs/>
                      <w:sz w:val="24"/>
                      <w:lang w:eastAsia="zh-CN"/>
                    </w:rPr>
                    <w:t>菏泽工科机械制造有限公司</w:t>
                  </w:r>
                </w:p>
                <w:p>
                  <w:pPr>
                    <w:spacing w:line="360" w:lineRule="auto"/>
                    <w:rPr>
                      <w:rFonts w:hint="default" w:ascii="Times New Roman" w:hAnsi="Times New Roman" w:cs="Times New Roman" w:eastAsiaTheme="minorEastAsia"/>
                      <w:sz w:val="24"/>
                      <w:szCs w:val="24"/>
                      <w:lang w:val="en-US"/>
                    </w:rPr>
                  </w:pPr>
                  <w:r>
                    <w:rPr>
                      <w:rFonts w:hint="default" w:ascii="Times New Roman" w:hAnsi="Times New Roman" w:cs="Times New Roman" w:eastAsiaTheme="minorEastAsia"/>
                      <w:sz w:val="24"/>
                      <w:szCs w:val="24"/>
                    </w:rPr>
                    <w:t>电话：</w:t>
                  </w:r>
                  <w:r>
                    <w:rPr>
                      <w:rFonts w:hint="eastAsia" w:ascii="Times New Roman" w:hAnsi="Times New Roman" w:cs="Times New Roman" w:eastAsiaTheme="minorEastAsia"/>
                      <w:bCs/>
                      <w:sz w:val="24"/>
                      <w:lang w:val="en-US" w:eastAsia="zh-CN"/>
                    </w:rPr>
                    <w:t>15853051816</w:t>
                  </w:r>
                </w:p>
                <w:p>
                  <w:pPr>
                    <w:spacing w:line="360" w:lineRule="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rPr>
                    <w:t>邮编：</w:t>
                  </w:r>
                  <w:r>
                    <w:rPr>
                      <w:rFonts w:hint="default" w:ascii="Times New Roman" w:hAnsi="Times New Roman" w:cs="Times New Roman" w:eastAsiaTheme="minorEastAsia"/>
                      <w:sz w:val="24"/>
                      <w:szCs w:val="24"/>
                      <w:lang w:val="en-US"/>
                    </w:rPr>
                    <w:t>2</w:t>
                  </w:r>
                  <w:r>
                    <w:rPr>
                      <w:rFonts w:hint="eastAsia" w:ascii="Times New Roman" w:hAnsi="Times New Roman" w:cs="Times New Roman" w:eastAsiaTheme="minorEastAsia"/>
                      <w:sz w:val="24"/>
                      <w:szCs w:val="24"/>
                      <w:lang w:val="en-US" w:eastAsia="zh-CN"/>
                    </w:rPr>
                    <w:t>74400</w:t>
                  </w:r>
                </w:p>
                <w:p>
                  <w:pPr>
                    <w:spacing w:line="360" w:lineRule="auto"/>
                    <w:rPr>
                      <w:rFonts w:hint="eastAsia"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rPr>
                    <w:t>地址：</w:t>
                  </w:r>
                  <w:r>
                    <w:rPr>
                      <w:rFonts w:hint="eastAsia" w:ascii="Times New Roman" w:hAnsi="Times New Roman" w:cs="Times New Roman" w:eastAsiaTheme="minorEastAsia"/>
                      <w:sz w:val="24"/>
                      <w:szCs w:val="24"/>
                      <w:lang w:val="en-US" w:eastAsia="zh-CN"/>
                    </w:rPr>
                    <w:t>山东省菏泽市曹县郑庄办事处孙庄村东北365米</w:t>
                  </w:r>
                </w:p>
                <w:p>
                  <w:pPr>
                    <w:rPr>
                      <w:rFonts w:ascii="Times New Roman" w:hAnsi="Times New Roman"/>
                      <w:sz w:val="24"/>
                      <w:szCs w:val="24"/>
                    </w:rPr>
                  </w:pPr>
                </w:p>
              </w:txbxContent>
            </v:textbox>
          </v:rect>
        </w:pict>
      </w:r>
      <w:r>
        <w:pict>
          <v:rect id="矩形 1209" o:spid="_x0000_s1041" o:spt="1" style="position:absolute;left:0pt;margin-left:19.2pt;margin-top:43.6pt;height:140.85pt;width:245.2pt;z-index:-251668480;mso-width-relative:page;mso-height-relative:page;" stroked="f" coordsize="21600,21600">
            <v:path/>
            <v:fill focussize="0,0"/>
            <v:stroke on="f"/>
            <v:imagedata o:title=""/>
            <o:lock v:ext="edit"/>
            <v:textbox>
              <w:txbxContent>
                <w:p>
                  <w:pPr>
                    <w:spacing w:line="360" w:lineRule="auto"/>
                    <w:ind w:left="31680" w:hanging="1760" w:hangingChars="800"/>
                    <w:rPr>
                      <w:rFonts w:hint="eastAsia" w:ascii="Times New Roman" w:hAnsi="Times New Roman" w:cs="Times New Roman" w:eastAsiaTheme="minorEastAsia"/>
                      <w:sz w:val="24"/>
                      <w:szCs w:val="24"/>
                      <w:lang w:val="en-US" w:eastAsia="zh-CN"/>
                    </w:rPr>
                  </w:pPr>
                  <w:r>
                    <w:rPr>
                      <w:rFonts w:hint="default" w:ascii="Times New Roman" w:hAnsi="Times New Roman" w:cs="Times New Roman" w:eastAsiaTheme="minorEastAsia"/>
                    </w:rPr>
                    <w:t>建设单位：</w:t>
                  </w:r>
                  <w:r>
                    <w:rPr>
                      <w:rFonts w:hint="eastAsia" w:ascii="Times New Roman" w:hAnsi="Times New Roman" w:cs="Times New Roman" w:eastAsiaTheme="minorEastAsia"/>
                      <w:bCs/>
                      <w:sz w:val="24"/>
                      <w:lang w:eastAsia="zh-CN"/>
                    </w:rPr>
                    <w:t>菏泽工科机械制造有限公司</w:t>
                  </w:r>
                </w:p>
                <w:p>
                  <w:pPr>
                    <w:spacing w:line="360" w:lineRule="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rPr>
                    <w:t>电话：</w:t>
                  </w:r>
                  <w:r>
                    <w:rPr>
                      <w:rFonts w:hint="eastAsia" w:ascii="Times New Roman" w:hAnsi="Times New Roman" w:cs="Times New Roman" w:eastAsiaTheme="minorEastAsia"/>
                      <w:bCs/>
                      <w:sz w:val="24"/>
                      <w:lang w:val="en-US" w:eastAsia="zh-CN"/>
                    </w:rPr>
                    <w:t>15853051816</w:t>
                  </w:r>
                </w:p>
                <w:p>
                  <w:pPr>
                    <w:spacing w:line="360" w:lineRule="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rPr>
                    <w:t>邮编：</w:t>
                  </w:r>
                  <w:r>
                    <w:rPr>
                      <w:rFonts w:hint="default" w:ascii="Times New Roman" w:hAnsi="Times New Roman" w:cs="Times New Roman" w:eastAsiaTheme="minorEastAsia"/>
                      <w:sz w:val="24"/>
                      <w:szCs w:val="24"/>
                      <w:lang w:val="en-US"/>
                    </w:rPr>
                    <w:t>2</w:t>
                  </w:r>
                  <w:r>
                    <w:rPr>
                      <w:rFonts w:hint="eastAsia" w:ascii="Times New Roman" w:hAnsi="Times New Roman" w:cs="Times New Roman" w:eastAsiaTheme="minorEastAsia"/>
                      <w:sz w:val="24"/>
                      <w:szCs w:val="24"/>
                      <w:lang w:val="en-US" w:eastAsia="zh-CN"/>
                    </w:rPr>
                    <w:t>74400</w:t>
                  </w:r>
                </w:p>
                <w:p>
                  <w:pPr>
                    <w:spacing w:line="360" w:lineRule="auto"/>
                    <w:rPr>
                      <w:rFonts w:hint="eastAsia"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rPr>
                    <w:t>地址：</w:t>
                  </w:r>
                  <w:r>
                    <w:rPr>
                      <w:rFonts w:hint="eastAsia" w:ascii="Times New Roman" w:hAnsi="Times New Roman" w:cs="Times New Roman" w:eastAsiaTheme="minorEastAsia"/>
                      <w:sz w:val="24"/>
                      <w:szCs w:val="24"/>
                      <w:lang w:val="en-US" w:eastAsia="zh-CN"/>
                    </w:rPr>
                    <w:t>山东省菏泽市曹县郑庄办事处孙庄村东北365米</w:t>
                  </w:r>
                </w:p>
                <w:p>
                  <w:pPr>
                    <w:ind w:left="31680" w:hanging="720" w:hangingChars="300"/>
                    <w:rPr>
                      <w:sz w:val="24"/>
                      <w:szCs w:val="24"/>
                    </w:rPr>
                  </w:pPr>
                </w:p>
              </w:txbxContent>
            </v:textbox>
          </v:rect>
        </w:pict>
      </w:r>
    </w:p>
    <w:p>
      <w:pPr>
        <w:pStyle w:val="3"/>
        <w:spacing w:before="51" w:after="3"/>
        <w:ind w:firstLine="281" w:firstLineChars="100"/>
        <w:rPr>
          <w:lang w:val="en-US"/>
        </w:rPr>
      </w:pPr>
      <w:r>
        <w:rPr>
          <w:rFonts w:hint="eastAsia"/>
        </w:rPr>
        <w:t>表一</w:t>
      </w:r>
      <w:r>
        <w:rPr>
          <w:lang w:val="en-US"/>
        </w:rPr>
        <w:t xml:space="preserve"> </w:t>
      </w:r>
      <w:r>
        <w:rPr>
          <w:rFonts w:hint="eastAsia"/>
          <w:lang w:val="en-US"/>
        </w:rPr>
        <w:t>项目概况及验收依据</w:t>
      </w:r>
    </w:p>
    <w:tbl>
      <w:tblPr>
        <w:tblStyle w:val="13"/>
        <w:tblW w:w="9641" w:type="dxa"/>
        <w:tblInd w:w="24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59"/>
        <w:gridCol w:w="1986"/>
        <w:gridCol w:w="927"/>
        <w:gridCol w:w="961"/>
        <w:gridCol w:w="383"/>
        <w:gridCol w:w="340"/>
        <w:gridCol w:w="892"/>
        <w:gridCol w:w="852"/>
        <w:gridCol w:w="10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5" w:hRule="atLeast"/>
        </w:trPr>
        <w:tc>
          <w:tcPr>
            <w:tcW w:w="2259" w:type="dxa"/>
            <w:tcBorders>
              <w:bottom w:val="single" w:color="000000" w:sz="4" w:space="0"/>
              <w:right w:val="single" w:color="000000" w:sz="4" w:space="0"/>
            </w:tcBorders>
          </w:tcPr>
          <w:p>
            <w:pPr>
              <w:pStyle w:val="23"/>
              <w:spacing w:before="74"/>
              <w:ind w:left="147" w:right="135"/>
              <w:jc w:val="center"/>
              <w:rPr>
                <w:sz w:val="24"/>
              </w:rPr>
            </w:pPr>
            <w:r>
              <w:rPr>
                <w:rFonts w:hint="eastAsia"/>
                <w:sz w:val="24"/>
              </w:rPr>
              <w:t>建设项目名称</w:t>
            </w:r>
          </w:p>
        </w:tc>
        <w:tc>
          <w:tcPr>
            <w:tcW w:w="7382" w:type="dxa"/>
            <w:gridSpan w:val="8"/>
            <w:tcBorders>
              <w:left w:val="single" w:color="000000" w:sz="4" w:space="0"/>
              <w:bottom w:val="single" w:color="000000" w:sz="4" w:space="0"/>
            </w:tcBorders>
          </w:tcPr>
          <w:p>
            <w:pPr>
              <w:pStyle w:val="23"/>
              <w:spacing w:before="42"/>
              <w:ind w:left="1923"/>
              <w:rPr>
                <w:rFonts w:hint="eastAsia" w:eastAsia="宋体"/>
                <w:sz w:val="24"/>
                <w:lang w:eastAsia="zh-CN"/>
              </w:rPr>
            </w:pPr>
            <w:r>
              <w:rPr>
                <w:rFonts w:hint="eastAsia" w:ascii="Times New Roman" w:hAnsi="Times New Roman" w:cs="Times New Roman"/>
                <w:sz w:val="24"/>
                <w:lang w:eastAsia="zh-CN"/>
              </w:rPr>
              <w:t>年产350台粮食加工机械加工项目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2259" w:type="dxa"/>
            <w:tcBorders>
              <w:top w:val="single" w:color="000000" w:sz="4" w:space="0"/>
              <w:bottom w:val="single" w:color="000000" w:sz="4" w:space="0"/>
              <w:right w:val="single" w:color="000000" w:sz="4" w:space="0"/>
            </w:tcBorders>
          </w:tcPr>
          <w:p>
            <w:pPr>
              <w:pStyle w:val="23"/>
              <w:spacing w:before="71"/>
              <w:ind w:left="147" w:right="135"/>
              <w:jc w:val="center"/>
              <w:rPr>
                <w:sz w:val="24"/>
              </w:rPr>
            </w:pPr>
            <w:r>
              <w:rPr>
                <w:rFonts w:hint="eastAsia"/>
                <w:sz w:val="24"/>
              </w:rPr>
              <w:t>建设单位名称</w:t>
            </w:r>
          </w:p>
        </w:tc>
        <w:tc>
          <w:tcPr>
            <w:tcW w:w="7382" w:type="dxa"/>
            <w:gridSpan w:val="8"/>
            <w:tcBorders>
              <w:top w:val="single" w:color="000000" w:sz="4" w:space="0"/>
              <w:left w:val="single" w:color="000000" w:sz="4" w:space="0"/>
              <w:bottom w:val="single" w:color="000000" w:sz="4" w:space="0"/>
            </w:tcBorders>
          </w:tcPr>
          <w:p>
            <w:pPr>
              <w:pStyle w:val="23"/>
              <w:spacing w:before="42"/>
              <w:ind w:left="2343"/>
              <w:rPr>
                <w:rFonts w:hint="eastAsia" w:eastAsia="宋体"/>
                <w:sz w:val="24"/>
                <w:lang w:eastAsia="zh-CN"/>
              </w:rPr>
            </w:pPr>
            <w:r>
              <w:rPr>
                <w:rFonts w:hint="eastAsia"/>
                <w:sz w:val="24"/>
                <w:lang w:eastAsia="zh-CN"/>
              </w:rPr>
              <w:t>菏泽工科机械制造有限公司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2259" w:type="dxa"/>
            <w:tcBorders>
              <w:top w:val="single" w:color="000000" w:sz="4" w:space="0"/>
              <w:bottom w:val="single" w:color="000000" w:sz="4" w:space="0"/>
              <w:right w:val="single" w:color="000000" w:sz="4" w:space="0"/>
            </w:tcBorders>
          </w:tcPr>
          <w:p>
            <w:pPr>
              <w:pStyle w:val="23"/>
              <w:spacing w:before="74"/>
              <w:ind w:left="147" w:right="135"/>
              <w:jc w:val="center"/>
              <w:rPr>
                <w:sz w:val="24"/>
              </w:rPr>
            </w:pPr>
            <w:r>
              <w:rPr>
                <w:rFonts w:hint="eastAsia"/>
                <w:sz w:val="24"/>
              </w:rPr>
              <w:t>建设项目性质</w:t>
            </w:r>
          </w:p>
        </w:tc>
        <w:tc>
          <w:tcPr>
            <w:tcW w:w="1986" w:type="dxa"/>
            <w:tcBorders>
              <w:top w:val="single" w:color="000000" w:sz="4" w:space="0"/>
              <w:left w:val="single" w:color="000000" w:sz="4" w:space="0"/>
              <w:bottom w:val="single" w:color="000000" w:sz="4" w:space="0"/>
              <w:right w:val="nil"/>
            </w:tcBorders>
          </w:tcPr>
          <w:p>
            <w:pPr>
              <w:pStyle w:val="23"/>
              <w:rPr>
                <w:rFonts w:ascii="Times New Roman"/>
              </w:rPr>
            </w:pPr>
          </w:p>
        </w:tc>
        <w:tc>
          <w:tcPr>
            <w:tcW w:w="927" w:type="dxa"/>
            <w:tcBorders>
              <w:top w:val="single" w:color="000000" w:sz="4" w:space="0"/>
              <w:left w:val="nil"/>
              <w:bottom w:val="single" w:color="000000" w:sz="4" w:space="0"/>
              <w:right w:val="nil"/>
            </w:tcBorders>
          </w:tcPr>
          <w:p>
            <w:pPr>
              <w:pStyle w:val="23"/>
              <w:spacing w:before="74"/>
              <w:ind w:left="203"/>
              <w:rPr>
                <w:sz w:val="24"/>
              </w:rPr>
            </w:pPr>
            <w:r>
              <w:rPr>
                <w:rFonts w:ascii="Times New Roman" w:hAnsi="Times New Roman"/>
                <w:sz w:val="24"/>
              </w:rPr>
              <w:t>√</w:t>
            </w:r>
            <w:r>
              <w:rPr>
                <w:rFonts w:hint="eastAsia"/>
                <w:sz w:val="24"/>
              </w:rPr>
              <w:t>新建</w:t>
            </w:r>
          </w:p>
        </w:tc>
        <w:tc>
          <w:tcPr>
            <w:tcW w:w="961" w:type="dxa"/>
            <w:tcBorders>
              <w:top w:val="single" w:color="000000" w:sz="4" w:space="0"/>
              <w:left w:val="nil"/>
              <w:bottom w:val="single" w:color="000000" w:sz="4" w:space="0"/>
              <w:right w:val="nil"/>
            </w:tcBorders>
          </w:tcPr>
          <w:p>
            <w:pPr>
              <w:pStyle w:val="23"/>
              <w:spacing w:before="74"/>
              <w:ind w:left="128"/>
              <w:rPr>
                <w:sz w:val="24"/>
              </w:rPr>
            </w:pPr>
            <w:r>
              <w:rPr>
                <w:rFonts w:hint="eastAsia"/>
                <w:sz w:val="24"/>
              </w:rPr>
              <w:t>改扩建</w:t>
            </w:r>
          </w:p>
        </w:tc>
        <w:tc>
          <w:tcPr>
            <w:tcW w:w="723" w:type="dxa"/>
            <w:gridSpan w:val="2"/>
            <w:tcBorders>
              <w:top w:val="single" w:color="000000" w:sz="4" w:space="0"/>
              <w:left w:val="nil"/>
              <w:bottom w:val="single" w:color="000000" w:sz="4" w:space="0"/>
              <w:right w:val="nil"/>
            </w:tcBorders>
          </w:tcPr>
          <w:p>
            <w:pPr>
              <w:pStyle w:val="23"/>
              <w:spacing w:before="74"/>
              <w:ind w:left="127"/>
              <w:rPr>
                <w:sz w:val="24"/>
              </w:rPr>
            </w:pPr>
            <w:r>
              <w:rPr>
                <w:rFonts w:hint="eastAsia"/>
                <w:sz w:val="24"/>
              </w:rPr>
              <w:t>技改</w:t>
            </w:r>
          </w:p>
        </w:tc>
        <w:tc>
          <w:tcPr>
            <w:tcW w:w="892" w:type="dxa"/>
            <w:tcBorders>
              <w:top w:val="single" w:color="000000" w:sz="4" w:space="0"/>
              <w:left w:val="nil"/>
              <w:bottom w:val="single" w:color="000000" w:sz="4" w:space="0"/>
              <w:right w:val="nil"/>
            </w:tcBorders>
          </w:tcPr>
          <w:p>
            <w:pPr>
              <w:pStyle w:val="23"/>
              <w:spacing w:before="74"/>
              <w:ind w:left="124"/>
              <w:rPr>
                <w:sz w:val="24"/>
              </w:rPr>
            </w:pPr>
            <w:r>
              <w:rPr>
                <w:rFonts w:hint="eastAsia"/>
                <w:sz w:val="24"/>
              </w:rPr>
              <w:t>迁建</w:t>
            </w:r>
          </w:p>
        </w:tc>
        <w:tc>
          <w:tcPr>
            <w:tcW w:w="852" w:type="dxa"/>
            <w:tcBorders>
              <w:top w:val="single" w:color="000000" w:sz="4" w:space="0"/>
              <w:left w:val="nil"/>
              <w:bottom w:val="single" w:color="000000" w:sz="4" w:space="0"/>
              <w:right w:val="nil"/>
            </w:tcBorders>
          </w:tcPr>
          <w:p>
            <w:pPr>
              <w:pStyle w:val="23"/>
              <w:rPr>
                <w:rFonts w:ascii="Times New Roman"/>
              </w:rPr>
            </w:pPr>
          </w:p>
        </w:tc>
        <w:tc>
          <w:tcPr>
            <w:tcW w:w="1041" w:type="dxa"/>
            <w:tcBorders>
              <w:top w:val="single" w:color="000000" w:sz="4" w:space="0"/>
              <w:left w:val="nil"/>
              <w:bottom w:val="single" w:color="000000" w:sz="4" w:space="0"/>
            </w:tcBorders>
          </w:tcPr>
          <w:p>
            <w:pPr>
              <w:pStyle w:val="23"/>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5" w:hRule="atLeast"/>
        </w:trPr>
        <w:tc>
          <w:tcPr>
            <w:tcW w:w="2259" w:type="dxa"/>
            <w:tcBorders>
              <w:top w:val="single" w:color="000000" w:sz="4" w:space="0"/>
              <w:bottom w:val="single" w:color="000000" w:sz="4" w:space="0"/>
              <w:right w:val="single" w:color="000000" w:sz="4" w:space="0"/>
            </w:tcBorders>
          </w:tcPr>
          <w:p>
            <w:pPr>
              <w:pStyle w:val="23"/>
              <w:spacing w:before="71"/>
              <w:ind w:left="147" w:right="135"/>
              <w:jc w:val="center"/>
              <w:rPr>
                <w:rFonts w:hint="eastAsia"/>
                <w:sz w:val="24"/>
              </w:rPr>
            </w:pPr>
            <w:r>
              <w:rPr>
                <w:rFonts w:hint="eastAsia"/>
                <w:sz w:val="24"/>
              </w:rPr>
              <w:t>建设地点</w:t>
            </w:r>
          </w:p>
        </w:tc>
        <w:tc>
          <w:tcPr>
            <w:tcW w:w="7382" w:type="dxa"/>
            <w:gridSpan w:val="8"/>
            <w:tcBorders>
              <w:top w:val="single" w:color="000000" w:sz="4" w:space="0"/>
              <w:left w:val="single" w:color="000000" w:sz="4" w:space="0"/>
              <w:bottom w:val="single" w:color="000000" w:sz="4" w:space="0"/>
            </w:tcBorders>
          </w:tcPr>
          <w:p>
            <w:pPr>
              <w:pStyle w:val="23"/>
              <w:spacing w:before="71"/>
              <w:ind w:left="147" w:right="135"/>
              <w:jc w:val="center"/>
              <w:rPr>
                <w:rFonts w:hint="eastAsia"/>
                <w:sz w:val="24"/>
                <w:lang w:eastAsia="zh-CN"/>
              </w:rPr>
            </w:pPr>
            <w:r>
              <w:rPr>
                <w:rFonts w:hint="eastAsia"/>
                <w:sz w:val="24"/>
                <w:lang w:eastAsia="zh-CN"/>
              </w:rPr>
              <w:t>山东省菏泽市曹县郑庄办事处孙庄村东</w:t>
            </w:r>
            <w:r>
              <w:rPr>
                <w:rFonts w:hint="default" w:ascii="Times New Roman" w:hAnsi="Times New Roman" w:cs="Times New Roman"/>
                <w:sz w:val="24"/>
                <w:lang w:eastAsia="zh-CN"/>
              </w:rPr>
              <w:t>北365米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2259" w:type="dxa"/>
            <w:tcBorders>
              <w:top w:val="single" w:color="000000" w:sz="4" w:space="0"/>
              <w:bottom w:val="single" w:color="000000" w:sz="4" w:space="0"/>
              <w:right w:val="single" w:color="000000" w:sz="4" w:space="0"/>
            </w:tcBorders>
          </w:tcPr>
          <w:p>
            <w:pPr>
              <w:pStyle w:val="23"/>
              <w:spacing w:before="71"/>
              <w:ind w:left="147" w:right="135"/>
              <w:jc w:val="center"/>
              <w:rPr>
                <w:sz w:val="24"/>
              </w:rPr>
            </w:pPr>
            <w:r>
              <w:rPr>
                <w:rFonts w:hint="eastAsia"/>
                <w:sz w:val="24"/>
              </w:rPr>
              <w:t>主要产品名称</w:t>
            </w:r>
          </w:p>
        </w:tc>
        <w:tc>
          <w:tcPr>
            <w:tcW w:w="7382" w:type="dxa"/>
            <w:gridSpan w:val="8"/>
            <w:tcBorders>
              <w:top w:val="single" w:color="000000" w:sz="4" w:space="0"/>
              <w:left w:val="single" w:color="000000" w:sz="4" w:space="0"/>
              <w:bottom w:val="single" w:color="000000" w:sz="4" w:space="0"/>
            </w:tcBorders>
          </w:tcPr>
          <w:p>
            <w:pPr>
              <w:pStyle w:val="23"/>
              <w:spacing w:before="41"/>
              <w:ind w:right="2676"/>
              <w:jc w:val="center"/>
              <w:rPr>
                <w:rFonts w:hint="default" w:eastAsia="宋体"/>
                <w:sz w:val="24"/>
                <w:lang w:val="en-US" w:eastAsia="zh-CN"/>
              </w:rPr>
            </w:pPr>
            <w:r>
              <w:rPr>
                <w:sz w:val="24"/>
                <w:lang w:val="en-US"/>
              </w:rPr>
              <w:t xml:space="preserve">                   </w:t>
            </w:r>
            <w:r>
              <w:rPr>
                <w:rFonts w:hint="eastAsia"/>
                <w:sz w:val="24"/>
                <w:lang w:val="en-US" w:eastAsia="zh-CN"/>
              </w:rPr>
              <w:t>粮食加工机械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2259" w:type="dxa"/>
            <w:tcBorders>
              <w:top w:val="single" w:color="000000" w:sz="4" w:space="0"/>
              <w:bottom w:val="single" w:color="000000" w:sz="4" w:space="0"/>
              <w:right w:val="single" w:color="000000" w:sz="4" w:space="0"/>
            </w:tcBorders>
          </w:tcPr>
          <w:p>
            <w:pPr>
              <w:pStyle w:val="23"/>
              <w:spacing w:before="74"/>
              <w:ind w:left="147" w:right="135"/>
              <w:jc w:val="center"/>
              <w:rPr>
                <w:sz w:val="24"/>
              </w:rPr>
            </w:pPr>
            <w:r>
              <w:rPr>
                <w:rFonts w:hint="eastAsia"/>
                <w:sz w:val="24"/>
              </w:rPr>
              <w:t>设计生产能力</w:t>
            </w:r>
          </w:p>
        </w:tc>
        <w:tc>
          <w:tcPr>
            <w:tcW w:w="7382" w:type="dxa"/>
            <w:gridSpan w:val="8"/>
            <w:tcBorders>
              <w:top w:val="single" w:color="000000" w:sz="4" w:space="0"/>
              <w:left w:val="single" w:color="000000" w:sz="4" w:space="0"/>
              <w:bottom w:val="single" w:color="000000" w:sz="4" w:space="0"/>
            </w:tcBorders>
          </w:tcPr>
          <w:p>
            <w:pPr>
              <w:pStyle w:val="23"/>
              <w:spacing w:before="41"/>
              <w:ind w:left="2683" w:right="2674"/>
              <w:jc w:val="center"/>
              <w:rPr>
                <w:rFonts w:hint="default" w:eastAsia="宋体"/>
                <w:sz w:val="24"/>
                <w:lang w:val="en-US" w:eastAsia="zh-CN"/>
              </w:rPr>
            </w:pPr>
            <w:r>
              <w:rPr>
                <w:rFonts w:hint="eastAsia" w:ascii="Times New Roman"/>
                <w:sz w:val="24"/>
                <w:lang w:val="en-US" w:eastAsia="zh-CN"/>
              </w:rPr>
              <w:t>350台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5" w:hRule="atLeast"/>
        </w:trPr>
        <w:tc>
          <w:tcPr>
            <w:tcW w:w="2259" w:type="dxa"/>
            <w:tcBorders>
              <w:top w:val="single" w:color="000000" w:sz="4" w:space="0"/>
              <w:bottom w:val="single" w:color="000000" w:sz="4" w:space="0"/>
              <w:right w:val="single" w:color="000000" w:sz="4" w:space="0"/>
            </w:tcBorders>
          </w:tcPr>
          <w:p>
            <w:pPr>
              <w:pStyle w:val="23"/>
              <w:spacing w:before="74"/>
              <w:ind w:left="147" w:right="135"/>
              <w:jc w:val="center"/>
              <w:rPr>
                <w:sz w:val="24"/>
              </w:rPr>
            </w:pPr>
            <w:r>
              <w:rPr>
                <w:rFonts w:hint="eastAsia"/>
                <w:sz w:val="24"/>
              </w:rPr>
              <w:t>实际生产能力</w:t>
            </w:r>
          </w:p>
        </w:tc>
        <w:tc>
          <w:tcPr>
            <w:tcW w:w="7382" w:type="dxa"/>
            <w:gridSpan w:val="8"/>
            <w:tcBorders>
              <w:top w:val="single" w:color="000000" w:sz="4" w:space="0"/>
              <w:left w:val="single" w:color="000000" w:sz="4" w:space="0"/>
              <w:bottom w:val="single" w:color="000000" w:sz="4" w:space="0"/>
            </w:tcBorders>
          </w:tcPr>
          <w:p>
            <w:pPr>
              <w:pStyle w:val="23"/>
              <w:spacing w:before="41"/>
              <w:ind w:left="2683" w:right="2674"/>
              <w:jc w:val="center"/>
              <w:rPr>
                <w:rFonts w:hint="default" w:eastAsia="宋体"/>
                <w:sz w:val="24"/>
                <w:lang w:val="en-US" w:eastAsia="zh-CN"/>
              </w:rPr>
            </w:pPr>
            <w:r>
              <w:rPr>
                <w:rFonts w:hint="eastAsia" w:ascii="Times New Roman"/>
                <w:sz w:val="24"/>
                <w:lang w:val="en-US" w:eastAsia="zh-CN"/>
              </w:rPr>
              <w:t>350台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2259" w:type="dxa"/>
            <w:tcBorders>
              <w:top w:val="single" w:color="000000" w:sz="4" w:space="0"/>
              <w:bottom w:val="single" w:color="000000" w:sz="4" w:space="0"/>
              <w:right w:val="single" w:color="000000" w:sz="4" w:space="0"/>
            </w:tcBorders>
          </w:tcPr>
          <w:p>
            <w:pPr>
              <w:pStyle w:val="23"/>
              <w:spacing w:before="72"/>
              <w:ind w:left="147" w:right="136"/>
              <w:jc w:val="center"/>
              <w:rPr>
                <w:sz w:val="24"/>
              </w:rPr>
            </w:pPr>
            <w:r>
              <w:rPr>
                <w:rFonts w:hint="eastAsia"/>
                <w:sz w:val="24"/>
              </w:rPr>
              <w:t>建设项目环评时间</w:t>
            </w:r>
          </w:p>
        </w:tc>
        <w:tc>
          <w:tcPr>
            <w:tcW w:w="1986" w:type="dxa"/>
            <w:tcBorders>
              <w:top w:val="single" w:color="000000" w:sz="4" w:space="0"/>
              <w:left w:val="single" w:color="000000" w:sz="4" w:space="0"/>
              <w:bottom w:val="single" w:color="000000" w:sz="4" w:space="0"/>
              <w:right w:val="single" w:color="000000" w:sz="4" w:space="0"/>
            </w:tcBorders>
          </w:tcPr>
          <w:p>
            <w:pPr>
              <w:pStyle w:val="23"/>
              <w:spacing w:before="72"/>
              <w:ind w:left="257" w:right="239"/>
              <w:jc w:val="center"/>
              <w:rPr>
                <w:sz w:val="24"/>
              </w:rPr>
            </w:pPr>
            <w:r>
              <w:rPr>
                <w:rFonts w:ascii="Times New Roman" w:eastAsia="Times New Roman"/>
                <w:sz w:val="24"/>
              </w:rPr>
              <w:t>201</w:t>
            </w:r>
            <w:r>
              <w:rPr>
                <w:rFonts w:hint="eastAsia" w:ascii="Times New Roman" w:eastAsia="宋体"/>
                <w:sz w:val="24"/>
                <w:lang w:val="en-US" w:eastAsia="zh-CN"/>
              </w:rPr>
              <w:t>9</w:t>
            </w:r>
            <w:r>
              <w:rPr>
                <w:rFonts w:ascii="Times New Roman" w:eastAsia="Times New Roman"/>
                <w:sz w:val="24"/>
              </w:rPr>
              <w:t xml:space="preserve"> </w:t>
            </w:r>
            <w:r>
              <w:rPr>
                <w:rFonts w:hint="eastAsia"/>
                <w:sz w:val="24"/>
              </w:rPr>
              <w:t>年</w:t>
            </w:r>
            <w:r>
              <w:rPr>
                <w:sz w:val="24"/>
              </w:rPr>
              <w:t xml:space="preserve"> </w:t>
            </w:r>
            <w:r>
              <w:rPr>
                <w:rFonts w:hint="eastAsia" w:ascii="Times New Roman"/>
                <w:sz w:val="24"/>
                <w:lang w:val="en-US" w:eastAsia="zh-CN"/>
              </w:rPr>
              <w:t xml:space="preserve">4  </w:t>
            </w:r>
            <w:r>
              <w:rPr>
                <w:rFonts w:hint="eastAsia"/>
                <w:sz w:val="24"/>
              </w:rPr>
              <w:t>月</w:t>
            </w:r>
          </w:p>
        </w:tc>
        <w:tc>
          <w:tcPr>
            <w:tcW w:w="2271" w:type="dxa"/>
            <w:gridSpan w:val="3"/>
            <w:tcBorders>
              <w:top w:val="single" w:color="000000" w:sz="4" w:space="0"/>
              <w:left w:val="single" w:color="000000" w:sz="4" w:space="0"/>
              <w:bottom w:val="single" w:color="000000" w:sz="4" w:space="0"/>
              <w:right w:val="single" w:color="000000" w:sz="4" w:space="0"/>
            </w:tcBorders>
          </w:tcPr>
          <w:p>
            <w:pPr>
              <w:pStyle w:val="23"/>
              <w:spacing w:before="72"/>
              <w:ind w:left="416"/>
              <w:rPr>
                <w:sz w:val="24"/>
              </w:rPr>
            </w:pPr>
            <w:r>
              <w:rPr>
                <w:rFonts w:hint="eastAsia"/>
                <w:sz w:val="24"/>
              </w:rPr>
              <w:t>开工建设时间</w:t>
            </w:r>
          </w:p>
        </w:tc>
        <w:tc>
          <w:tcPr>
            <w:tcW w:w="3125" w:type="dxa"/>
            <w:gridSpan w:val="4"/>
            <w:tcBorders>
              <w:top w:val="single" w:color="000000" w:sz="4" w:space="0"/>
              <w:left w:val="single" w:color="000000" w:sz="4" w:space="0"/>
              <w:bottom w:val="single" w:color="000000" w:sz="4" w:space="0"/>
            </w:tcBorders>
          </w:tcPr>
          <w:p>
            <w:pPr>
              <w:pStyle w:val="23"/>
              <w:spacing w:before="72"/>
              <w:ind w:left="870"/>
              <w:rPr>
                <w:rFonts w:hint="default" w:eastAsia="宋体"/>
                <w:sz w:val="24"/>
                <w:lang w:val="en-US" w:eastAsia="zh-CN"/>
              </w:rPr>
            </w:pPr>
            <w:r>
              <w:rPr>
                <w:rFonts w:ascii="Times New Roman" w:eastAsia="Times New Roman"/>
                <w:sz w:val="24"/>
              </w:rPr>
              <w:t>201</w:t>
            </w:r>
            <w:r>
              <w:rPr>
                <w:rFonts w:hint="eastAsia" w:ascii="Times New Roman" w:eastAsia="宋体"/>
                <w:sz w:val="24"/>
                <w:lang w:val="en-US" w:eastAsia="zh-CN"/>
              </w:rPr>
              <w:t>9</w:t>
            </w:r>
            <w:r>
              <w:rPr>
                <w:rFonts w:ascii="Times New Roman" w:eastAsia="Times New Roman"/>
                <w:sz w:val="24"/>
              </w:rPr>
              <w:t xml:space="preserve"> </w:t>
            </w:r>
            <w:r>
              <w:rPr>
                <w:rFonts w:hint="eastAsia"/>
                <w:sz w:val="24"/>
              </w:rPr>
              <w:t>年</w:t>
            </w:r>
            <w:r>
              <w:rPr>
                <w:rFonts w:hint="eastAsia" w:ascii="Times New Roman"/>
                <w:sz w:val="24"/>
                <w:lang w:val="en-US" w:eastAsia="zh-CN"/>
              </w:rPr>
              <w:t xml:space="preserve">7 </w:t>
            </w:r>
            <w:r>
              <w:rPr>
                <w:rFonts w:hint="eastAsia"/>
                <w:sz w:val="24"/>
              </w:rPr>
              <w:t>月</w:t>
            </w:r>
            <w:r>
              <w:rPr>
                <w:rFonts w:hint="default" w:ascii="Times New Roman" w:hAnsi="Times New Roman" w:cs="Times New Roman"/>
                <w:sz w:val="24"/>
                <w:lang w:val="en-US" w:eastAsia="zh-CN"/>
              </w:rPr>
              <w:t>25日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2259" w:type="dxa"/>
            <w:tcBorders>
              <w:top w:val="single" w:color="000000" w:sz="4" w:space="0"/>
              <w:bottom w:val="single" w:color="000000" w:sz="4" w:space="0"/>
              <w:right w:val="single" w:color="000000" w:sz="4" w:space="0"/>
            </w:tcBorders>
          </w:tcPr>
          <w:p>
            <w:pPr>
              <w:pStyle w:val="23"/>
              <w:spacing w:before="74"/>
              <w:ind w:left="147" w:right="135"/>
              <w:jc w:val="center"/>
              <w:rPr>
                <w:sz w:val="24"/>
              </w:rPr>
            </w:pPr>
            <w:r>
              <w:rPr>
                <w:rFonts w:hint="eastAsia"/>
                <w:sz w:val="24"/>
              </w:rPr>
              <w:t>调试时间</w:t>
            </w:r>
          </w:p>
        </w:tc>
        <w:tc>
          <w:tcPr>
            <w:tcW w:w="1986" w:type="dxa"/>
            <w:tcBorders>
              <w:top w:val="single" w:color="000000" w:sz="4" w:space="0"/>
              <w:left w:val="single" w:color="000000" w:sz="4" w:space="0"/>
              <w:bottom w:val="single" w:color="000000" w:sz="4" w:space="0"/>
              <w:right w:val="single" w:color="000000" w:sz="4" w:space="0"/>
            </w:tcBorders>
          </w:tcPr>
          <w:p>
            <w:pPr>
              <w:pStyle w:val="23"/>
              <w:spacing w:before="74"/>
              <w:ind w:left="257" w:right="239"/>
              <w:jc w:val="center"/>
              <w:rPr>
                <w:rFonts w:hint="eastAsia" w:eastAsia="宋体"/>
                <w:sz w:val="24"/>
                <w:lang w:eastAsia="zh-CN"/>
              </w:rPr>
            </w:pPr>
            <w:r>
              <w:rPr>
                <w:rFonts w:hint="eastAsia" w:ascii="Times New Roman"/>
                <w:sz w:val="24"/>
                <w:lang w:val="en-US" w:eastAsia="zh-CN"/>
              </w:rPr>
              <w:t>/</w:t>
            </w:r>
          </w:p>
        </w:tc>
        <w:tc>
          <w:tcPr>
            <w:tcW w:w="2271" w:type="dxa"/>
            <w:gridSpan w:val="3"/>
            <w:tcBorders>
              <w:top w:val="single" w:color="000000" w:sz="4" w:space="0"/>
              <w:left w:val="single" w:color="000000" w:sz="4" w:space="0"/>
              <w:bottom w:val="single" w:color="000000" w:sz="4" w:space="0"/>
              <w:right w:val="single" w:color="000000" w:sz="4" w:space="0"/>
            </w:tcBorders>
          </w:tcPr>
          <w:p>
            <w:pPr>
              <w:pStyle w:val="23"/>
              <w:spacing w:before="74"/>
              <w:ind w:left="176"/>
              <w:rPr>
                <w:sz w:val="24"/>
              </w:rPr>
            </w:pPr>
            <w:r>
              <w:rPr>
                <w:rFonts w:hint="eastAsia"/>
                <w:sz w:val="24"/>
              </w:rPr>
              <w:t>验收现场监测时间</w:t>
            </w:r>
          </w:p>
        </w:tc>
        <w:tc>
          <w:tcPr>
            <w:tcW w:w="3125" w:type="dxa"/>
            <w:gridSpan w:val="4"/>
            <w:tcBorders>
              <w:top w:val="single" w:color="000000" w:sz="4" w:space="0"/>
              <w:left w:val="single" w:color="000000" w:sz="4" w:space="0"/>
              <w:bottom w:val="single" w:color="000000" w:sz="4" w:space="0"/>
            </w:tcBorders>
          </w:tcPr>
          <w:p>
            <w:pPr>
              <w:pStyle w:val="23"/>
              <w:spacing w:before="74"/>
              <w:jc w:val="center"/>
              <w:rPr>
                <w:sz w:val="24"/>
              </w:rPr>
            </w:pPr>
            <w:r>
              <w:rPr>
                <w:rFonts w:ascii="Times New Roman"/>
                <w:sz w:val="24"/>
                <w:lang w:val="en-US"/>
              </w:rPr>
              <w:t>201</w:t>
            </w:r>
            <w:r>
              <w:rPr>
                <w:rFonts w:hint="eastAsia" w:ascii="Times New Roman"/>
                <w:sz w:val="24"/>
                <w:lang w:val="en-US" w:eastAsia="zh-CN"/>
              </w:rPr>
              <w:t xml:space="preserve">9 </w:t>
            </w:r>
            <w:r>
              <w:rPr>
                <w:rFonts w:hint="eastAsia" w:ascii="Times New Roman"/>
                <w:sz w:val="24"/>
                <w:lang w:val="en-US"/>
              </w:rPr>
              <w:t>年</w:t>
            </w:r>
            <w:r>
              <w:rPr>
                <w:rFonts w:ascii="Times New Roman" w:eastAsia="Times New Roman"/>
                <w:sz w:val="24"/>
              </w:rPr>
              <w:t>0</w:t>
            </w:r>
            <w:r>
              <w:rPr>
                <w:rFonts w:hint="eastAsia" w:ascii="Times New Roman"/>
                <w:sz w:val="24"/>
                <w:lang w:val="en-US" w:eastAsia="zh-CN"/>
              </w:rPr>
              <w:t xml:space="preserve">8 </w:t>
            </w:r>
            <w:r>
              <w:rPr>
                <w:rFonts w:hint="eastAsia"/>
                <w:sz w:val="24"/>
              </w:rPr>
              <w:t>月</w:t>
            </w:r>
            <w:r>
              <w:rPr>
                <w:rFonts w:hint="eastAsia" w:ascii="Times New Roman"/>
                <w:sz w:val="24"/>
                <w:lang w:val="en-US" w:eastAsia="zh-CN"/>
              </w:rPr>
              <w:t xml:space="preserve">31 </w:t>
            </w:r>
            <w:r>
              <w:rPr>
                <w:rFonts w:hint="eastAsia"/>
                <w:sz w:val="24"/>
              </w:rPr>
              <w:t>日</w:t>
            </w:r>
            <w:r>
              <w:rPr>
                <w:rFonts w:ascii="Times New Roman" w:eastAsia="Times New Roman"/>
                <w:sz w:val="24"/>
              </w:rPr>
              <w:t>-0</w:t>
            </w:r>
            <w:r>
              <w:rPr>
                <w:rFonts w:hint="eastAsia" w:ascii="Times New Roman" w:eastAsia="宋体"/>
                <w:sz w:val="24"/>
                <w:lang w:val="en-US" w:eastAsia="zh-CN"/>
              </w:rPr>
              <w:t>9</w:t>
            </w:r>
            <w:r>
              <w:rPr>
                <w:rFonts w:hint="eastAsia" w:ascii="Times New Roman"/>
                <w:sz w:val="24"/>
                <w:lang w:val="en-US" w:eastAsia="zh-CN"/>
              </w:rPr>
              <w:t xml:space="preserve"> </w:t>
            </w:r>
            <w:r>
              <w:rPr>
                <w:rFonts w:hint="eastAsia"/>
                <w:sz w:val="24"/>
              </w:rPr>
              <w:t>月</w:t>
            </w:r>
            <w:r>
              <w:rPr>
                <w:rFonts w:hint="eastAsia" w:ascii="Times New Roman"/>
                <w:sz w:val="24"/>
                <w:lang w:val="en-US" w:eastAsia="zh-CN"/>
              </w:rPr>
              <w:t xml:space="preserve">01 </w:t>
            </w:r>
            <w:r>
              <w:rPr>
                <w:rFonts w:hint="eastAsia"/>
                <w:sz w:val="24"/>
              </w:rPr>
              <w:t>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2259" w:type="dxa"/>
            <w:tcBorders>
              <w:top w:val="single" w:color="000000" w:sz="4" w:space="0"/>
              <w:bottom w:val="single" w:color="000000" w:sz="4" w:space="0"/>
              <w:right w:val="single" w:color="000000" w:sz="4" w:space="0"/>
            </w:tcBorders>
          </w:tcPr>
          <w:p>
            <w:pPr>
              <w:pStyle w:val="23"/>
              <w:spacing w:before="2"/>
              <w:ind w:left="147" w:right="135"/>
              <w:jc w:val="center"/>
              <w:rPr>
                <w:sz w:val="24"/>
              </w:rPr>
            </w:pPr>
            <w:r>
              <w:rPr>
                <w:rFonts w:hint="eastAsia"/>
                <w:sz w:val="24"/>
              </w:rPr>
              <w:t>环评报告表</w:t>
            </w:r>
          </w:p>
          <w:p>
            <w:pPr>
              <w:pStyle w:val="23"/>
              <w:spacing w:before="4" w:line="289" w:lineRule="exact"/>
              <w:ind w:left="147" w:right="135"/>
              <w:jc w:val="center"/>
              <w:rPr>
                <w:sz w:val="24"/>
              </w:rPr>
            </w:pPr>
            <w:r>
              <w:rPr>
                <w:rFonts w:hint="eastAsia"/>
                <w:sz w:val="24"/>
              </w:rPr>
              <w:t>审批部门</w:t>
            </w:r>
          </w:p>
        </w:tc>
        <w:tc>
          <w:tcPr>
            <w:tcW w:w="1986" w:type="dxa"/>
            <w:tcBorders>
              <w:top w:val="single" w:color="000000" w:sz="4" w:space="0"/>
              <w:left w:val="single" w:color="000000" w:sz="4" w:space="0"/>
              <w:bottom w:val="single" w:color="000000" w:sz="4" w:space="0"/>
              <w:right w:val="single" w:color="000000" w:sz="4" w:space="0"/>
            </w:tcBorders>
          </w:tcPr>
          <w:p>
            <w:pPr>
              <w:pStyle w:val="23"/>
              <w:spacing w:before="4" w:line="289" w:lineRule="exact"/>
              <w:ind w:left="254" w:right="239"/>
              <w:jc w:val="center"/>
              <w:rPr>
                <w:rFonts w:hint="eastAsia" w:eastAsia="宋体"/>
                <w:sz w:val="24"/>
                <w:lang w:eastAsia="zh-CN"/>
              </w:rPr>
            </w:pPr>
            <w:r>
              <w:rPr>
                <w:rFonts w:hint="eastAsia"/>
                <w:sz w:val="24"/>
                <w:lang w:val="en-US" w:eastAsia="zh-CN"/>
              </w:rPr>
              <w:t>菏泽市行政审批服务局文件</w:t>
            </w:r>
          </w:p>
        </w:tc>
        <w:tc>
          <w:tcPr>
            <w:tcW w:w="2271" w:type="dxa"/>
            <w:gridSpan w:val="3"/>
            <w:tcBorders>
              <w:top w:val="single" w:color="000000" w:sz="4" w:space="0"/>
              <w:left w:val="single" w:color="000000" w:sz="4" w:space="0"/>
              <w:bottom w:val="single" w:color="000000" w:sz="4" w:space="0"/>
              <w:right w:val="single" w:color="000000" w:sz="4" w:space="0"/>
            </w:tcBorders>
          </w:tcPr>
          <w:p>
            <w:pPr>
              <w:pStyle w:val="23"/>
              <w:spacing w:before="2"/>
              <w:ind w:left="516" w:right="504"/>
              <w:jc w:val="center"/>
              <w:rPr>
                <w:sz w:val="24"/>
              </w:rPr>
            </w:pPr>
            <w:r>
              <w:rPr>
                <w:rFonts w:hint="eastAsia"/>
                <w:sz w:val="24"/>
              </w:rPr>
              <w:t>环评报告表</w:t>
            </w:r>
          </w:p>
          <w:p>
            <w:pPr>
              <w:pStyle w:val="23"/>
              <w:spacing w:before="4" w:line="289" w:lineRule="exact"/>
              <w:ind w:left="516" w:right="504"/>
              <w:jc w:val="center"/>
              <w:rPr>
                <w:sz w:val="24"/>
              </w:rPr>
            </w:pPr>
            <w:r>
              <w:rPr>
                <w:rFonts w:hint="eastAsia"/>
                <w:sz w:val="24"/>
              </w:rPr>
              <w:t>编制单位</w:t>
            </w:r>
          </w:p>
        </w:tc>
        <w:tc>
          <w:tcPr>
            <w:tcW w:w="3125" w:type="dxa"/>
            <w:gridSpan w:val="4"/>
            <w:tcBorders>
              <w:top w:val="single" w:color="000000" w:sz="4" w:space="0"/>
              <w:left w:val="single" w:color="000000" w:sz="4" w:space="0"/>
              <w:bottom w:val="single" w:color="000000" w:sz="4" w:space="0"/>
            </w:tcBorders>
          </w:tcPr>
          <w:p>
            <w:pPr>
              <w:pStyle w:val="23"/>
              <w:spacing w:before="4" w:line="289" w:lineRule="exact"/>
              <w:ind w:left="578" w:right="571"/>
              <w:jc w:val="center"/>
              <w:rPr>
                <w:rFonts w:hint="eastAsia" w:eastAsia="宋体"/>
                <w:sz w:val="24"/>
                <w:lang w:eastAsia="zh-CN"/>
              </w:rPr>
            </w:pPr>
            <w:r>
              <w:rPr>
                <w:rFonts w:hint="eastAsia"/>
                <w:sz w:val="24"/>
                <w:lang w:eastAsia="zh-CN"/>
              </w:rPr>
              <w:t>河南金环环境影响评价有限公司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2259" w:type="dxa"/>
            <w:tcBorders>
              <w:top w:val="single" w:color="000000" w:sz="4" w:space="0"/>
              <w:bottom w:val="single" w:color="000000" w:sz="4" w:space="0"/>
              <w:right w:val="single" w:color="000000" w:sz="4" w:space="0"/>
            </w:tcBorders>
          </w:tcPr>
          <w:p>
            <w:pPr>
              <w:pStyle w:val="23"/>
              <w:spacing w:before="74"/>
              <w:ind w:left="147" w:right="136"/>
              <w:jc w:val="center"/>
              <w:rPr>
                <w:sz w:val="24"/>
              </w:rPr>
            </w:pPr>
            <w:r>
              <w:rPr>
                <w:rFonts w:hint="eastAsia"/>
                <w:sz w:val="24"/>
              </w:rPr>
              <w:t>环保设施设计单位</w:t>
            </w:r>
          </w:p>
        </w:tc>
        <w:tc>
          <w:tcPr>
            <w:tcW w:w="1986" w:type="dxa"/>
            <w:tcBorders>
              <w:top w:val="single" w:color="000000" w:sz="4" w:space="0"/>
              <w:left w:val="single" w:color="000000" w:sz="4" w:space="0"/>
              <w:bottom w:val="single" w:color="000000" w:sz="4" w:space="0"/>
              <w:right w:val="single" w:color="000000" w:sz="4" w:space="0"/>
            </w:tcBorders>
          </w:tcPr>
          <w:p>
            <w:pPr>
              <w:pStyle w:val="23"/>
              <w:spacing w:before="87"/>
              <w:ind w:left="15"/>
              <w:jc w:val="center"/>
              <w:rPr>
                <w:rFonts w:ascii="Times New Roman"/>
                <w:sz w:val="24"/>
              </w:rPr>
            </w:pPr>
            <w:r>
              <w:rPr>
                <w:rFonts w:ascii="Times New Roman"/>
                <w:sz w:val="24"/>
              </w:rPr>
              <w:t>/</w:t>
            </w:r>
          </w:p>
        </w:tc>
        <w:tc>
          <w:tcPr>
            <w:tcW w:w="2271" w:type="dxa"/>
            <w:gridSpan w:val="3"/>
            <w:tcBorders>
              <w:top w:val="single" w:color="000000" w:sz="4" w:space="0"/>
              <w:left w:val="single" w:color="000000" w:sz="4" w:space="0"/>
              <w:bottom w:val="single" w:color="000000" w:sz="4" w:space="0"/>
              <w:right w:val="single" w:color="000000" w:sz="4" w:space="0"/>
            </w:tcBorders>
          </w:tcPr>
          <w:p>
            <w:pPr>
              <w:pStyle w:val="23"/>
              <w:spacing w:before="74"/>
              <w:ind w:left="176"/>
              <w:rPr>
                <w:sz w:val="24"/>
              </w:rPr>
            </w:pPr>
            <w:r>
              <w:rPr>
                <w:rFonts w:hint="eastAsia"/>
                <w:sz w:val="24"/>
              </w:rPr>
              <w:t>环保设施施工单位</w:t>
            </w:r>
          </w:p>
        </w:tc>
        <w:tc>
          <w:tcPr>
            <w:tcW w:w="3125" w:type="dxa"/>
            <w:gridSpan w:val="4"/>
            <w:tcBorders>
              <w:top w:val="single" w:color="000000" w:sz="4" w:space="0"/>
              <w:left w:val="single" w:color="000000" w:sz="4" w:space="0"/>
              <w:bottom w:val="single" w:color="000000" w:sz="4" w:space="0"/>
            </w:tcBorders>
          </w:tcPr>
          <w:p>
            <w:pPr>
              <w:pStyle w:val="23"/>
              <w:spacing w:before="87"/>
              <w:ind w:left="7"/>
              <w:jc w:val="center"/>
              <w:rPr>
                <w:rFonts w:ascii="Times New Roman"/>
                <w:sz w:val="24"/>
              </w:rPr>
            </w:pPr>
            <w:r>
              <w:rPr>
                <w:rFonts w:ascii="Times New Roman"/>
                <w:sz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5" w:hRule="atLeast"/>
        </w:trPr>
        <w:tc>
          <w:tcPr>
            <w:tcW w:w="2259" w:type="dxa"/>
            <w:tcBorders>
              <w:top w:val="single" w:color="000000" w:sz="4" w:space="0"/>
              <w:bottom w:val="single" w:color="000000" w:sz="4" w:space="0"/>
              <w:right w:val="single" w:color="000000" w:sz="4" w:space="0"/>
            </w:tcBorders>
          </w:tcPr>
          <w:p>
            <w:pPr>
              <w:pStyle w:val="23"/>
              <w:spacing w:before="74"/>
              <w:ind w:left="147" w:right="135"/>
              <w:jc w:val="center"/>
              <w:rPr>
                <w:sz w:val="24"/>
              </w:rPr>
            </w:pPr>
            <w:r>
              <w:rPr>
                <w:rFonts w:hint="eastAsia"/>
                <w:sz w:val="24"/>
              </w:rPr>
              <w:t>投资总概算</w:t>
            </w:r>
          </w:p>
        </w:tc>
        <w:tc>
          <w:tcPr>
            <w:tcW w:w="1986" w:type="dxa"/>
            <w:tcBorders>
              <w:top w:val="single" w:color="000000" w:sz="4" w:space="0"/>
              <w:left w:val="single" w:color="000000" w:sz="4" w:space="0"/>
              <w:bottom w:val="single" w:color="000000" w:sz="4" w:space="0"/>
              <w:right w:val="single" w:color="000000" w:sz="4" w:space="0"/>
            </w:tcBorders>
          </w:tcPr>
          <w:p>
            <w:pPr>
              <w:pStyle w:val="23"/>
              <w:spacing w:before="74"/>
              <w:ind w:left="257" w:right="239"/>
              <w:jc w:val="center"/>
              <w:rPr>
                <w:sz w:val="24"/>
              </w:rPr>
            </w:pPr>
            <w:r>
              <w:rPr>
                <w:rFonts w:hint="eastAsia" w:ascii="Times New Roman"/>
                <w:sz w:val="24"/>
                <w:lang w:val="en-US" w:eastAsia="zh-CN"/>
              </w:rPr>
              <w:t>50</w:t>
            </w:r>
            <w:r>
              <w:rPr>
                <w:rFonts w:ascii="Times New Roman" w:eastAsia="Times New Roman"/>
                <w:sz w:val="24"/>
              </w:rPr>
              <w:t xml:space="preserve"> </w:t>
            </w:r>
            <w:r>
              <w:rPr>
                <w:rFonts w:hint="eastAsia"/>
                <w:sz w:val="24"/>
              </w:rPr>
              <w:t>万元</w:t>
            </w:r>
          </w:p>
        </w:tc>
        <w:tc>
          <w:tcPr>
            <w:tcW w:w="2271" w:type="dxa"/>
            <w:gridSpan w:val="3"/>
            <w:tcBorders>
              <w:top w:val="single" w:color="000000" w:sz="4" w:space="0"/>
              <w:left w:val="single" w:color="000000" w:sz="4" w:space="0"/>
              <w:bottom w:val="single" w:color="000000" w:sz="4" w:space="0"/>
              <w:right w:val="single" w:color="000000" w:sz="4" w:space="0"/>
            </w:tcBorders>
          </w:tcPr>
          <w:p>
            <w:pPr>
              <w:pStyle w:val="23"/>
              <w:spacing w:before="74"/>
              <w:ind w:left="296"/>
              <w:rPr>
                <w:sz w:val="24"/>
              </w:rPr>
            </w:pPr>
            <w:r>
              <w:rPr>
                <w:rFonts w:hint="eastAsia"/>
                <w:sz w:val="24"/>
              </w:rPr>
              <w:t>环保投资总概算</w:t>
            </w:r>
          </w:p>
        </w:tc>
        <w:tc>
          <w:tcPr>
            <w:tcW w:w="1232" w:type="dxa"/>
            <w:gridSpan w:val="2"/>
            <w:tcBorders>
              <w:top w:val="single" w:color="000000" w:sz="4" w:space="0"/>
              <w:left w:val="single" w:color="000000" w:sz="4" w:space="0"/>
              <w:bottom w:val="single" w:color="000000" w:sz="4" w:space="0"/>
              <w:right w:val="single" w:color="000000" w:sz="4" w:space="0"/>
            </w:tcBorders>
          </w:tcPr>
          <w:p>
            <w:pPr>
              <w:pStyle w:val="23"/>
              <w:spacing w:before="74"/>
              <w:ind w:firstLine="240" w:firstLineChars="100"/>
              <w:rPr>
                <w:sz w:val="24"/>
              </w:rPr>
            </w:pPr>
            <w:r>
              <w:rPr>
                <w:rFonts w:hint="eastAsia" w:ascii="Times New Roman"/>
                <w:sz w:val="24"/>
                <w:lang w:val="en-US" w:eastAsia="zh-CN"/>
              </w:rPr>
              <w:t>1</w:t>
            </w:r>
            <w:r>
              <w:rPr>
                <w:rFonts w:ascii="Times New Roman" w:eastAsia="Times New Roman"/>
                <w:sz w:val="24"/>
              </w:rPr>
              <w:t xml:space="preserve"> </w:t>
            </w:r>
            <w:r>
              <w:rPr>
                <w:rFonts w:hint="eastAsia" w:ascii="Times New Roman"/>
                <w:sz w:val="24"/>
                <w:lang w:val="en-US" w:eastAsia="zh-CN"/>
              </w:rPr>
              <w:t xml:space="preserve">  </w:t>
            </w:r>
            <w:r>
              <w:rPr>
                <w:rFonts w:hint="eastAsia"/>
                <w:sz w:val="24"/>
              </w:rPr>
              <w:t>万元</w:t>
            </w:r>
          </w:p>
        </w:tc>
        <w:tc>
          <w:tcPr>
            <w:tcW w:w="852" w:type="dxa"/>
            <w:tcBorders>
              <w:top w:val="single" w:color="000000" w:sz="4" w:space="0"/>
              <w:left w:val="single" w:color="000000" w:sz="4" w:space="0"/>
              <w:bottom w:val="single" w:color="000000" w:sz="4" w:space="0"/>
              <w:right w:val="single" w:color="000000" w:sz="4" w:space="0"/>
            </w:tcBorders>
          </w:tcPr>
          <w:p>
            <w:pPr>
              <w:pStyle w:val="23"/>
              <w:spacing w:before="74"/>
              <w:ind w:left="182"/>
              <w:rPr>
                <w:sz w:val="24"/>
              </w:rPr>
            </w:pPr>
            <w:r>
              <w:rPr>
                <w:rFonts w:hint="eastAsia"/>
                <w:sz w:val="24"/>
              </w:rPr>
              <w:t>比例</w:t>
            </w:r>
          </w:p>
        </w:tc>
        <w:tc>
          <w:tcPr>
            <w:tcW w:w="1041" w:type="dxa"/>
            <w:tcBorders>
              <w:top w:val="single" w:color="000000" w:sz="4" w:space="0"/>
              <w:left w:val="single" w:color="000000" w:sz="4" w:space="0"/>
              <w:bottom w:val="single" w:color="000000" w:sz="4" w:space="0"/>
            </w:tcBorders>
          </w:tcPr>
          <w:p>
            <w:pPr>
              <w:pStyle w:val="23"/>
              <w:spacing w:before="90"/>
              <w:ind w:firstLine="240" w:firstLineChars="100"/>
              <w:rPr>
                <w:rFonts w:ascii="Times New Roman"/>
                <w:sz w:val="24"/>
              </w:rPr>
            </w:pPr>
            <w:r>
              <w:rPr>
                <w:rFonts w:hint="eastAsia" w:ascii="Times New Roman"/>
                <w:sz w:val="24"/>
                <w:lang w:val="en-US" w:eastAsia="zh-CN"/>
              </w:rPr>
              <w:t xml:space="preserve">2 </w:t>
            </w:r>
            <w:r>
              <w:rPr>
                <w:rFonts w:ascii="Times New Roman"/>
                <w:sz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2259" w:type="dxa"/>
            <w:tcBorders>
              <w:top w:val="single" w:color="000000" w:sz="4" w:space="0"/>
              <w:bottom w:val="single" w:color="000000" w:sz="4" w:space="0"/>
              <w:right w:val="single" w:color="000000" w:sz="4" w:space="0"/>
            </w:tcBorders>
          </w:tcPr>
          <w:p>
            <w:pPr>
              <w:pStyle w:val="23"/>
              <w:spacing w:before="72"/>
              <w:ind w:left="147" w:right="135"/>
              <w:jc w:val="center"/>
              <w:rPr>
                <w:sz w:val="24"/>
              </w:rPr>
            </w:pPr>
            <w:r>
              <w:rPr>
                <w:rFonts w:hint="eastAsia"/>
                <w:sz w:val="24"/>
              </w:rPr>
              <w:t>实际总概算</w:t>
            </w:r>
          </w:p>
        </w:tc>
        <w:tc>
          <w:tcPr>
            <w:tcW w:w="1986" w:type="dxa"/>
            <w:tcBorders>
              <w:top w:val="single" w:color="000000" w:sz="4" w:space="0"/>
              <w:left w:val="single" w:color="000000" w:sz="4" w:space="0"/>
              <w:bottom w:val="single" w:color="000000" w:sz="4" w:space="0"/>
              <w:right w:val="single" w:color="000000" w:sz="4" w:space="0"/>
            </w:tcBorders>
          </w:tcPr>
          <w:p>
            <w:pPr>
              <w:pStyle w:val="23"/>
              <w:spacing w:before="72"/>
              <w:ind w:left="257" w:right="239"/>
              <w:jc w:val="center"/>
              <w:rPr>
                <w:sz w:val="24"/>
              </w:rPr>
            </w:pPr>
            <w:r>
              <w:rPr>
                <w:rFonts w:hint="eastAsia" w:ascii="Times New Roman"/>
                <w:sz w:val="24"/>
                <w:lang w:val="en-US" w:eastAsia="zh-CN"/>
              </w:rPr>
              <w:t>50 万元</w:t>
            </w:r>
          </w:p>
        </w:tc>
        <w:tc>
          <w:tcPr>
            <w:tcW w:w="2271" w:type="dxa"/>
            <w:gridSpan w:val="3"/>
            <w:tcBorders>
              <w:top w:val="single" w:color="000000" w:sz="4" w:space="0"/>
              <w:left w:val="single" w:color="000000" w:sz="4" w:space="0"/>
              <w:bottom w:val="single" w:color="000000" w:sz="4" w:space="0"/>
              <w:right w:val="single" w:color="000000" w:sz="4" w:space="0"/>
            </w:tcBorders>
          </w:tcPr>
          <w:p>
            <w:pPr>
              <w:pStyle w:val="23"/>
              <w:spacing w:before="72"/>
              <w:ind w:firstLine="480" w:firstLineChars="200"/>
              <w:rPr>
                <w:sz w:val="24"/>
              </w:rPr>
            </w:pPr>
            <w:r>
              <w:rPr>
                <w:rFonts w:hint="eastAsia"/>
                <w:sz w:val="24"/>
                <w:lang w:val="en-US" w:eastAsia="zh-CN"/>
              </w:rPr>
              <w:t>实际</w:t>
            </w:r>
            <w:r>
              <w:rPr>
                <w:rFonts w:hint="eastAsia"/>
                <w:sz w:val="24"/>
              </w:rPr>
              <w:t>环保投资</w:t>
            </w:r>
          </w:p>
        </w:tc>
        <w:tc>
          <w:tcPr>
            <w:tcW w:w="1232" w:type="dxa"/>
            <w:gridSpan w:val="2"/>
            <w:tcBorders>
              <w:top w:val="single" w:color="000000" w:sz="4" w:space="0"/>
              <w:left w:val="single" w:color="000000" w:sz="4" w:space="0"/>
              <w:bottom w:val="single" w:color="000000" w:sz="4" w:space="0"/>
              <w:right w:val="single" w:color="000000" w:sz="4" w:space="0"/>
            </w:tcBorders>
          </w:tcPr>
          <w:p>
            <w:pPr>
              <w:pStyle w:val="23"/>
              <w:spacing w:before="72"/>
              <w:ind w:firstLine="240" w:firstLineChars="100"/>
              <w:rPr>
                <w:sz w:val="24"/>
              </w:rPr>
            </w:pPr>
            <w:r>
              <w:rPr>
                <w:rFonts w:hint="eastAsia" w:ascii="Times New Roman"/>
                <w:sz w:val="24"/>
                <w:lang w:val="en-US" w:eastAsia="zh-CN"/>
              </w:rPr>
              <w:t xml:space="preserve">5   </w:t>
            </w:r>
            <w:r>
              <w:rPr>
                <w:rFonts w:hint="eastAsia"/>
                <w:sz w:val="24"/>
              </w:rPr>
              <w:t>万元</w:t>
            </w:r>
          </w:p>
        </w:tc>
        <w:tc>
          <w:tcPr>
            <w:tcW w:w="852" w:type="dxa"/>
            <w:tcBorders>
              <w:top w:val="single" w:color="000000" w:sz="4" w:space="0"/>
              <w:left w:val="single" w:color="000000" w:sz="4" w:space="0"/>
              <w:bottom w:val="single" w:color="000000" w:sz="4" w:space="0"/>
              <w:right w:val="single" w:color="000000" w:sz="4" w:space="0"/>
            </w:tcBorders>
          </w:tcPr>
          <w:p>
            <w:pPr>
              <w:pStyle w:val="23"/>
              <w:spacing w:before="72"/>
              <w:ind w:left="182"/>
              <w:rPr>
                <w:sz w:val="24"/>
              </w:rPr>
            </w:pPr>
            <w:r>
              <w:rPr>
                <w:rFonts w:hint="eastAsia"/>
                <w:sz w:val="24"/>
              </w:rPr>
              <w:t>比例</w:t>
            </w:r>
          </w:p>
        </w:tc>
        <w:tc>
          <w:tcPr>
            <w:tcW w:w="1041" w:type="dxa"/>
            <w:tcBorders>
              <w:top w:val="single" w:color="000000" w:sz="4" w:space="0"/>
              <w:left w:val="single" w:color="000000" w:sz="4" w:space="0"/>
              <w:bottom w:val="single" w:color="000000" w:sz="4" w:space="0"/>
            </w:tcBorders>
          </w:tcPr>
          <w:p>
            <w:pPr>
              <w:pStyle w:val="23"/>
              <w:spacing w:before="87"/>
              <w:ind w:left="144"/>
              <w:rPr>
                <w:rFonts w:ascii="Times New Roman"/>
                <w:sz w:val="24"/>
              </w:rPr>
            </w:pPr>
            <w:r>
              <w:rPr>
                <w:rFonts w:hint="eastAsia" w:ascii="Times New Roman"/>
                <w:sz w:val="24"/>
                <w:lang w:val="en-US" w:eastAsia="zh-CN"/>
              </w:rPr>
              <w:t xml:space="preserve">10 </w:t>
            </w:r>
            <w:r>
              <w:rPr>
                <w:rFonts w:ascii="Times New Roman"/>
                <w:sz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2259" w:type="dxa"/>
            <w:tcBorders>
              <w:top w:val="single" w:color="000000" w:sz="4" w:space="0"/>
              <w:right w:val="single" w:color="000000" w:sz="4" w:space="0"/>
            </w:tcBorders>
          </w:tcPr>
          <w:p>
            <w:pPr>
              <w:pStyle w:val="23"/>
              <w:rPr>
                <w:rFonts w:ascii="黑体"/>
                <w:b/>
                <w:sz w:val="24"/>
              </w:rPr>
            </w:pPr>
          </w:p>
          <w:p>
            <w:pPr>
              <w:pStyle w:val="23"/>
              <w:rPr>
                <w:rFonts w:ascii="黑体"/>
                <w:b/>
                <w:sz w:val="24"/>
              </w:rPr>
            </w:pPr>
          </w:p>
          <w:p>
            <w:pPr>
              <w:pStyle w:val="23"/>
              <w:rPr>
                <w:rFonts w:ascii="黑体"/>
                <w:b/>
                <w:sz w:val="24"/>
              </w:rPr>
            </w:pPr>
          </w:p>
          <w:p>
            <w:pPr>
              <w:pStyle w:val="23"/>
              <w:rPr>
                <w:rFonts w:ascii="黑体"/>
                <w:b/>
                <w:sz w:val="24"/>
              </w:rPr>
            </w:pPr>
          </w:p>
          <w:p>
            <w:pPr>
              <w:pStyle w:val="23"/>
              <w:rPr>
                <w:rFonts w:ascii="黑体"/>
                <w:b/>
                <w:sz w:val="24"/>
              </w:rPr>
            </w:pPr>
          </w:p>
          <w:p>
            <w:pPr>
              <w:pStyle w:val="23"/>
              <w:rPr>
                <w:rFonts w:ascii="黑体"/>
                <w:b/>
                <w:sz w:val="24"/>
              </w:rPr>
            </w:pPr>
          </w:p>
          <w:p>
            <w:pPr>
              <w:pStyle w:val="23"/>
              <w:rPr>
                <w:rFonts w:ascii="黑体"/>
                <w:b/>
                <w:sz w:val="24"/>
              </w:rPr>
            </w:pPr>
          </w:p>
          <w:p>
            <w:pPr>
              <w:pStyle w:val="23"/>
              <w:rPr>
                <w:rFonts w:ascii="黑体"/>
                <w:b/>
                <w:sz w:val="24"/>
              </w:rPr>
            </w:pPr>
          </w:p>
          <w:p>
            <w:pPr>
              <w:pStyle w:val="23"/>
              <w:rPr>
                <w:rFonts w:ascii="黑体"/>
                <w:b/>
                <w:sz w:val="24"/>
              </w:rPr>
            </w:pPr>
          </w:p>
          <w:p>
            <w:pPr>
              <w:pStyle w:val="23"/>
              <w:spacing w:before="1"/>
              <w:rPr>
                <w:rFonts w:ascii="黑体"/>
                <w:b/>
                <w:sz w:val="27"/>
              </w:rPr>
            </w:pPr>
          </w:p>
          <w:p>
            <w:pPr>
              <w:pStyle w:val="23"/>
              <w:spacing w:before="1"/>
              <w:ind w:left="147" w:right="135"/>
              <w:jc w:val="center"/>
              <w:rPr>
                <w:sz w:val="24"/>
              </w:rPr>
            </w:pPr>
            <w:r>
              <w:rPr>
                <w:rFonts w:hint="eastAsia"/>
                <w:sz w:val="24"/>
              </w:rPr>
              <w:t>验收监测依据</w:t>
            </w:r>
          </w:p>
        </w:tc>
        <w:tc>
          <w:tcPr>
            <w:tcW w:w="7382" w:type="dxa"/>
            <w:gridSpan w:val="8"/>
            <w:tcBorders>
              <w:top w:val="single" w:color="000000" w:sz="4" w:space="0"/>
              <w:left w:val="single" w:color="000000" w:sz="4" w:space="0"/>
            </w:tcBorders>
          </w:tcPr>
          <w:p>
            <w:pPr>
              <w:pStyle w:val="6"/>
              <w:spacing w:before="158"/>
              <w:rPr>
                <w:rFonts w:ascii="Times New Roman" w:hAnsi="Times New Roman" w:cs="Times New Roman"/>
                <w:spacing w:val="-9"/>
              </w:rPr>
            </w:pPr>
            <w:r>
              <w:rPr>
                <w:rFonts w:hint="eastAsia" w:ascii="Times New Roman" w:hAnsi="Times New Roman" w:cs="Times New Roman"/>
                <w:spacing w:val="-9"/>
              </w:rPr>
              <w:t>（</w:t>
            </w:r>
            <w:r>
              <w:rPr>
                <w:rFonts w:ascii="Times New Roman" w:hAnsi="Times New Roman" w:cs="Times New Roman"/>
                <w:spacing w:val="-9"/>
                <w:lang w:val="en-US"/>
              </w:rPr>
              <w:t>1</w:t>
            </w:r>
            <w:r>
              <w:rPr>
                <w:rFonts w:hint="eastAsia" w:ascii="Times New Roman" w:hAnsi="Times New Roman" w:cs="Times New Roman"/>
                <w:spacing w:val="-9"/>
              </w:rPr>
              <w:t>）《中华人民共和国环境保护法》（</w:t>
            </w:r>
            <w:r>
              <w:rPr>
                <w:rFonts w:ascii="Times New Roman" w:hAnsi="Times New Roman" w:cs="Times New Roman"/>
                <w:spacing w:val="-9"/>
              </w:rPr>
              <w:t>2015.1.1</w:t>
            </w:r>
            <w:r>
              <w:rPr>
                <w:rFonts w:hint="eastAsia" w:ascii="Times New Roman" w:hAnsi="Times New Roman" w:cs="Times New Roman"/>
                <w:spacing w:val="-9"/>
              </w:rPr>
              <w:t>）；</w:t>
            </w:r>
          </w:p>
          <w:p>
            <w:pPr>
              <w:pStyle w:val="6"/>
              <w:spacing w:before="158"/>
              <w:rPr>
                <w:rFonts w:ascii="Times New Roman" w:hAnsi="Times New Roman" w:cs="Times New Roman"/>
                <w:spacing w:val="-9"/>
              </w:rPr>
            </w:pPr>
            <w:r>
              <w:rPr>
                <w:rFonts w:hint="eastAsia" w:ascii="Times New Roman" w:hAnsi="Times New Roman" w:cs="Times New Roman"/>
                <w:spacing w:val="-9"/>
              </w:rPr>
              <w:t>（</w:t>
            </w:r>
            <w:r>
              <w:rPr>
                <w:rFonts w:ascii="Times New Roman" w:hAnsi="Times New Roman" w:cs="Times New Roman"/>
                <w:spacing w:val="-9"/>
                <w:lang w:val="en-US"/>
              </w:rPr>
              <w:t>2</w:t>
            </w:r>
            <w:r>
              <w:rPr>
                <w:rFonts w:hint="eastAsia" w:ascii="Times New Roman" w:hAnsi="Times New Roman" w:cs="Times New Roman"/>
                <w:spacing w:val="-9"/>
              </w:rPr>
              <w:t>）《中华人民共和国环境影响评价法》（</w:t>
            </w:r>
            <w:r>
              <w:rPr>
                <w:rFonts w:ascii="Times New Roman" w:hAnsi="Times New Roman" w:cs="Times New Roman"/>
                <w:spacing w:val="-9"/>
              </w:rPr>
              <w:t>2016.9.1</w:t>
            </w:r>
            <w:r>
              <w:rPr>
                <w:rFonts w:hint="eastAsia" w:ascii="Times New Roman" w:hAnsi="Times New Roman" w:cs="Times New Roman"/>
                <w:spacing w:val="-9"/>
              </w:rPr>
              <w:t>）；</w:t>
            </w:r>
          </w:p>
          <w:p>
            <w:pPr>
              <w:pStyle w:val="6"/>
              <w:spacing w:before="158"/>
              <w:rPr>
                <w:rFonts w:ascii="Times New Roman" w:hAnsi="Times New Roman" w:cs="Times New Roman"/>
                <w:spacing w:val="-9"/>
              </w:rPr>
            </w:pPr>
            <w:r>
              <w:rPr>
                <w:rFonts w:hint="eastAsia" w:ascii="Times New Roman" w:hAnsi="Times New Roman" w:cs="Times New Roman"/>
                <w:spacing w:val="-9"/>
              </w:rPr>
              <w:t>（</w:t>
            </w:r>
            <w:r>
              <w:rPr>
                <w:rFonts w:ascii="Times New Roman" w:hAnsi="Times New Roman" w:cs="Times New Roman"/>
                <w:spacing w:val="-9"/>
                <w:lang w:val="en-US"/>
              </w:rPr>
              <w:t>3</w:t>
            </w:r>
            <w:r>
              <w:rPr>
                <w:rFonts w:hint="eastAsia" w:ascii="Times New Roman" w:hAnsi="Times New Roman" w:cs="Times New Roman"/>
                <w:spacing w:val="-9"/>
              </w:rPr>
              <w:t>）《中华人民共和国大气污染防治法》（</w:t>
            </w:r>
            <w:r>
              <w:rPr>
                <w:rFonts w:ascii="Times New Roman" w:hAnsi="Times New Roman" w:cs="Times New Roman"/>
                <w:spacing w:val="-9"/>
              </w:rPr>
              <w:t>2016.1.1</w:t>
            </w:r>
            <w:r>
              <w:rPr>
                <w:rFonts w:hint="eastAsia" w:ascii="Times New Roman" w:hAnsi="Times New Roman" w:cs="Times New Roman"/>
                <w:spacing w:val="-9"/>
              </w:rPr>
              <w:t>）；</w:t>
            </w:r>
          </w:p>
          <w:p>
            <w:pPr>
              <w:pStyle w:val="6"/>
              <w:spacing w:before="158"/>
              <w:rPr>
                <w:rFonts w:ascii="Times New Roman" w:hAnsi="Times New Roman" w:cs="Times New Roman"/>
                <w:spacing w:val="-9"/>
              </w:rPr>
            </w:pPr>
            <w:r>
              <w:rPr>
                <w:rFonts w:hint="eastAsia" w:ascii="Times New Roman" w:hAnsi="Times New Roman" w:cs="Times New Roman"/>
                <w:spacing w:val="-9"/>
              </w:rPr>
              <w:t>（</w:t>
            </w:r>
            <w:r>
              <w:rPr>
                <w:rFonts w:ascii="Times New Roman" w:hAnsi="Times New Roman" w:cs="Times New Roman"/>
                <w:spacing w:val="-9"/>
                <w:lang w:val="en-US"/>
              </w:rPr>
              <w:t>4</w:t>
            </w:r>
            <w:r>
              <w:rPr>
                <w:rFonts w:hint="eastAsia" w:ascii="Times New Roman" w:hAnsi="Times New Roman" w:cs="Times New Roman"/>
                <w:spacing w:val="-9"/>
              </w:rPr>
              <w:t>）《中华人民共和国水污染防治法》（</w:t>
            </w:r>
            <w:r>
              <w:rPr>
                <w:rFonts w:ascii="Times New Roman" w:hAnsi="Times New Roman" w:cs="Times New Roman"/>
                <w:spacing w:val="-9"/>
              </w:rPr>
              <w:t xml:space="preserve">2017.6.27 </w:t>
            </w:r>
            <w:r>
              <w:rPr>
                <w:rFonts w:hint="eastAsia" w:ascii="Times New Roman" w:hAnsi="Times New Roman" w:cs="Times New Roman"/>
                <w:spacing w:val="-9"/>
              </w:rPr>
              <w:t>修正）；</w:t>
            </w:r>
          </w:p>
          <w:p>
            <w:pPr>
              <w:pStyle w:val="6"/>
              <w:spacing w:before="158"/>
              <w:rPr>
                <w:rFonts w:ascii="Times New Roman" w:hAnsi="Times New Roman" w:cs="Times New Roman"/>
                <w:spacing w:val="-9"/>
              </w:rPr>
            </w:pPr>
            <w:r>
              <w:rPr>
                <w:rFonts w:hint="eastAsia" w:ascii="Times New Roman" w:hAnsi="Times New Roman" w:cs="Times New Roman"/>
                <w:spacing w:val="-9"/>
              </w:rPr>
              <w:t>（</w:t>
            </w:r>
            <w:r>
              <w:rPr>
                <w:rFonts w:ascii="Times New Roman" w:hAnsi="Times New Roman" w:cs="Times New Roman"/>
                <w:spacing w:val="-9"/>
                <w:lang w:val="en-US"/>
              </w:rPr>
              <w:t>5</w:t>
            </w:r>
            <w:r>
              <w:rPr>
                <w:rFonts w:hint="eastAsia" w:ascii="Times New Roman" w:hAnsi="Times New Roman" w:cs="Times New Roman"/>
                <w:spacing w:val="-9"/>
              </w:rPr>
              <w:t>）《中华人民共和国固体废物污染环境防治法》（</w:t>
            </w:r>
            <w:r>
              <w:rPr>
                <w:rFonts w:ascii="Times New Roman" w:hAnsi="Times New Roman" w:cs="Times New Roman"/>
                <w:spacing w:val="-9"/>
              </w:rPr>
              <w:t xml:space="preserve">2016.11.7 </w:t>
            </w:r>
            <w:r>
              <w:rPr>
                <w:rFonts w:hint="eastAsia" w:ascii="Times New Roman" w:hAnsi="Times New Roman" w:cs="Times New Roman"/>
                <w:spacing w:val="-9"/>
              </w:rPr>
              <w:t>修正）；</w:t>
            </w:r>
          </w:p>
          <w:p>
            <w:pPr>
              <w:pStyle w:val="6"/>
              <w:spacing w:before="158"/>
              <w:rPr>
                <w:rFonts w:ascii="Times New Roman" w:hAnsi="Times New Roman" w:cs="Times New Roman"/>
                <w:spacing w:val="-9"/>
              </w:rPr>
            </w:pPr>
            <w:r>
              <w:rPr>
                <w:rFonts w:hint="eastAsia" w:ascii="Times New Roman" w:hAnsi="Times New Roman" w:cs="Times New Roman"/>
                <w:spacing w:val="-9"/>
              </w:rPr>
              <w:t>（</w:t>
            </w:r>
            <w:r>
              <w:rPr>
                <w:rFonts w:ascii="Times New Roman" w:hAnsi="Times New Roman" w:cs="Times New Roman"/>
                <w:spacing w:val="-9"/>
                <w:lang w:val="en-US"/>
              </w:rPr>
              <w:t>6</w:t>
            </w:r>
            <w:r>
              <w:rPr>
                <w:rFonts w:hint="eastAsia" w:ascii="Times New Roman" w:hAnsi="Times New Roman" w:cs="Times New Roman"/>
                <w:spacing w:val="-9"/>
              </w:rPr>
              <w:t>）《中华人民共和国环境噪声污染防治法》（</w:t>
            </w:r>
            <w:r>
              <w:rPr>
                <w:rFonts w:ascii="Times New Roman" w:hAnsi="Times New Roman" w:cs="Times New Roman"/>
                <w:spacing w:val="-9"/>
              </w:rPr>
              <w:t>1997.3.1</w:t>
            </w:r>
            <w:r>
              <w:rPr>
                <w:rFonts w:hint="eastAsia" w:ascii="Times New Roman" w:hAnsi="Times New Roman" w:cs="Times New Roman"/>
                <w:spacing w:val="-9"/>
              </w:rPr>
              <w:t>）；</w:t>
            </w:r>
          </w:p>
          <w:p>
            <w:pPr>
              <w:pStyle w:val="6"/>
              <w:spacing w:before="158"/>
              <w:rPr>
                <w:rFonts w:ascii="Times New Roman" w:hAnsi="Times New Roman" w:cs="Times New Roman"/>
                <w:spacing w:val="-9"/>
              </w:rPr>
            </w:pPr>
            <w:r>
              <w:rPr>
                <w:rFonts w:hint="eastAsia" w:ascii="Times New Roman" w:hAnsi="Times New Roman" w:cs="Times New Roman"/>
                <w:spacing w:val="-9"/>
              </w:rPr>
              <w:t>（</w:t>
            </w:r>
            <w:r>
              <w:rPr>
                <w:rFonts w:ascii="Times New Roman" w:hAnsi="Times New Roman" w:cs="Times New Roman"/>
                <w:spacing w:val="-9"/>
                <w:lang w:val="en-US"/>
              </w:rPr>
              <w:t>7</w:t>
            </w:r>
            <w:r>
              <w:rPr>
                <w:rFonts w:hint="eastAsia" w:ascii="Times New Roman" w:hAnsi="Times New Roman" w:cs="Times New Roman"/>
                <w:spacing w:val="-9"/>
              </w:rPr>
              <w:t>）《建设项目环境保护管理条例》（国务院令</w:t>
            </w:r>
            <w:r>
              <w:rPr>
                <w:rFonts w:ascii="Times New Roman" w:hAnsi="Times New Roman" w:cs="Times New Roman"/>
                <w:spacing w:val="-9"/>
              </w:rPr>
              <w:t xml:space="preserve"> 682 </w:t>
            </w:r>
            <w:r>
              <w:rPr>
                <w:rFonts w:hint="eastAsia" w:ascii="Times New Roman" w:hAnsi="Times New Roman" w:cs="Times New Roman"/>
                <w:spacing w:val="-9"/>
              </w:rPr>
              <w:t>号，</w:t>
            </w:r>
            <w:r>
              <w:rPr>
                <w:rFonts w:ascii="Times New Roman" w:hAnsi="Times New Roman" w:cs="Times New Roman"/>
                <w:spacing w:val="-9"/>
              </w:rPr>
              <w:t xml:space="preserve">2017.7.16 </w:t>
            </w:r>
            <w:r>
              <w:rPr>
                <w:rFonts w:hint="eastAsia" w:ascii="Times New Roman" w:hAnsi="Times New Roman" w:cs="Times New Roman"/>
                <w:spacing w:val="-9"/>
              </w:rPr>
              <w:t>修订）；</w:t>
            </w:r>
          </w:p>
          <w:p>
            <w:pPr>
              <w:pStyle w:val="6"/>
              <w:spacing w:before="158"/>
              <w:rPr>
                <w:rFonts w:ascii="Times New Roman" w:hAnsi="Times New Roman" w:cs="Times New Roman"/>
                <w:spacing w:val="-9"/>
              </w:rPr>
            </w:pPr>
            <w:r>
              <w:rPr>
                <w:rFonts w:hint="eastAsia" w:ascii="Times New Roman" w:hAnsi="Times New Roman" w:cs="Times New Roman"/>
                <w:spacing w:val="-9"/>
              </w:rPr>
              <w:t>（</w:t>
            </w:r>
            <w:r>
              <w:rPr>
                <w:rFonts w:ascii="Times New Roman" w:hAnsi="Times New Roman" w:cs="Times New Roman"/>
                <w:spacing w:val="-9"/>
                <w:lang w:val="en-US"/>
              </w:rPr>
              <w:t>8</w:t>
            </w:r>
            <w:r>
              <w:rPr>
                <w:rFonts w:hint="eastAsia" w:ascii="Times New Roman" w:hAnsi="Times New Roman" w:cs="Times New Roman"/>
                <w:spacing w:val="-9"/>
              </w:rPr>
              <w:t>）《关于印发建设项目竣工环境保护验收现场检查及审查要点的通知》（环办</w:t>
            </w:r>
            <w:r>
              <w:rPr>
                <w:rFonts w:ascii="Times New Roman" w:hAnsi="Times New Roman" w:cs="Times New Roman"/>
                <w:spacing w:val="-9"/>
              </w:rPr>
              <w:t xml:space="preserve">[2015]113 </w:t>
            </w:r>
            <w:r>
              <w:rPr>
                <w:rFonts w:hint="eastAsia" w:ascii="Times New Roman" w:hAnsi="Times New Roman" w:cs="Times New Roman"/>
                <w:spacing w:val="-9"/>
              </w:rPr>
              <w:t>号）；</w:t>
            </w:r>
          </w:p>
          <w:p>
            <w:pPr>
              <w:pStyle w:val="6"/>
              <w:spacing w:before="158"/>
              <w:rPr>
                <w:rFonts w:ascii="Times New Roman" w:hAnsi="Times New Roman" w:cs="Times New Roman"/>
                <w:spacing w:val="-9"/>
              </w:rPr>
            </w:pPr>
            <w:r>
              <w:rPr>
                <w:rFonts w:hint="eastAsia" w:ascii="Times New Roman" w:hAnsi="Times New Roman" w:cs="Times New Roman"/>
                <w:spacing w:val="-9"/>
              </w:rPr>
              <w:t>（</w:t>
            </w:r>
            <w:r>
              <w:rPr>
                <w:rFonts w:ascii="Times New Roman" w:hAnsi="Times New Roman" w:cs="Times New Roman"/>
                <w:spacing w:val="-9"/>
                <w:lang w:val="en-US"/>
              </w:rPr>
              <w:t>9</w:t>
            </w:r>
            <w:r>
              <w:rPr>
                <w:rFonts w:hint="eastAsia" w:ascii="Times New Roman" w:hAnsi="Times New Roman" w:cs="Times New Roman"/>
                <w:spacing w:val="-9"/>
              </w:rPr>
              <w:t>）《关于发布〈建设项目竣工环境保护验收暂行办法〉的公告》（国环规环评</w:t>
            </w:r>
            <w:r>
              <w:rPr>
                <w:rFonts w:ascii="Times New Roman" w:hAnsi="Times New Roman" w:cs="Times New Roman"/>
                <w:spacing w:val="-9"/>
              </w:rPr>
              <w:t xml:space="preserve">[2017]4 </w:t>
            </w:r>
            <w:r>
              <w:rPr>
                <w:rFonts w:hint="eastAsia" w:ascii="Times New Roman" w:hAnsi="Times New Roman" w:cs="Times New Roman"/>
                <w:spacing w:val="-9"/>
              </w:rPr>
              <w:t>号）；</w:t>
            </w:r>
          </w:p>
          <w:p>
            <w:pPr>
              <w:pStyle w:val="6"/>
              <w:spacing w:before="158"/>
              <w:rPr>
                <w:rFonts w:ascii="Times New Roman" w:hAnsi="Times New Roman" w:cs="Times New Roman"/>
                <w:spacing w:val="-9"/>
              </w:rPr>
            </w:pPr>
            <w:r>
              <w:rPr>
                <w:rFonts w:hint="eastAsia" w:ascii="Times New Roman" w:hAnsi="Times New Roman" w:cs="Times New Roman"/>
                <w:spacing w:val="-9"/>
              </w:rPr>
              <w:t>（</w:t>
            </w:r>
            <w:r>
              <w:rPr>
                <w:rFonts w:ascii="Times New Roman" w:hAnsi="Times New Roman" w:cs="Times New Roman"/>
                <w:spacing w:val="-9"/>
                <w:lang w:val="en-US"/>
              </w:rPr>
              <w:t>10</w:t>
            </w:r>
            <w:r>
              <w:rPr>
                <w:rFonts w:hint="eastAsia" w:ascii="Times New Roman" w:hAnsi="Times New Roman" w:cs="Times New Roman"/>
                <w:spacing w:val="-9"/>
              </w:rPr>
              <w:t>）《建设项目竣工环境保护验收技术指南</w:t>
            </w:r>
            <w:r>
              <w:rPr>
                <w:rFonts w:ascii="Times New Roman" w:hAnsi="Times New Roman" w:cs="Times New Roman"/>
                <w:spacing w:val="-9"/>
              </w:rPr>
              <w:t xml:space="preserve"> </w:t>
            </w:r>
            <w:r>
              <w:rPr>
                <w:rFonts w:hint="eastAsia" w:ascii="Times New Roman" w:hAnsi="Times New Roman" w:cs="Times New Roman"/>
                <w:spacing w:val="-9"/>
              </w:rPr>
              <w:t>污染影响类</w:t>
            </w:r>
            <w:r>
              <w:rPr>
                <w:rFonts w:ascii="Times New Roman" w:hAnsi="Times New Roman" w:cs="Times New Roman"/>
                <w:spacing w:val="-9"/>
              </w:rPr>
              <w:t xml:space="preserve"> </w:t>
            </w:r>
            <w:r>
              <w:rPr>
                <w:rFonts w:hint="eastAsia" w:ascii="Times New Roman" w:hAnsi="Times New Roman" w:cs="Times New Roman"/>
                <w:spacing w:val="-9"/>
              </w:rPr>
              <w:t>》（生态环境部，公告</w:t>
            </w:r>
            <w:r>
              <w:rPr>
                <w:rFonts w:ascii="Times New Roman" w:hAnsi="Times New Roman" w:cs="Times New Roman"/>
                <w:spacing w:val="-9"/>
              </w:rPr>
              <w:t xml:space="preserve"> 2018 </w:t>
            </w:r>
            <w:r>
              <w:rPr>
                <w:rFonts w:hint="eastAsia" w:ascii="Times New Roman" w:hAnsi="Times New Roman" w:cs="Times New Roman"/>
                <w:spacing w:val="-9"/>
              </w:rPr>
              <w:t>年第</w:t>
            </w:r>
            <w:r>
              <w:rPr>
                <w:rFonts w:ascii="Times New Roman" w:hAnsi="Times New Roman" w:cs="Times New Roman"/>
                <w:spacing w:val="-9"/>
              </w:rPr>
              <w:t xml:space="preserve"> 9 </w:t>
            </w:r>
            <w:r>
              <w:rPr>
                <w:rFonts w:hint="eastAsia" w:ascii="Times New Roman" w:hAnsi="Times New Roman" w:cs="Times New Roman"/>
                <w:spacing w:val="-9"/>
              </w:rPr>
              <w:t>号，</w:t>
            </w:r>
            <w:r>
              <w:rPr>
                <w:rFonts w:ascii="Times New Roman" w:hAnsi="Times New Roman" w:cs="Times New Roman"/>
                <w:spacing w:val="-9"/>
              </w:rPr>
              <w:t xml:space="preserve">2018 </w:t>
            </w:r>
            <w:r>
              <w:rPr>
                <w:rFonts w:hint="eastAsia" w:ascii="Times New Roman" w:hAnsi="Times New Roman" w:cs="Times New Roman"/>
                <w:spacing w:val="-9"/>
              </w:rPr>
              <w:t>年</w:t>
            </w:r>
            <w:r>
              <w:rPr>
                <w:rFonts w:ascii="Times New Roman" w:hAnsi="Times New Roman" w:cs="Times New Roman"/>
                <w:spacing w:val="-9"/>
              </w:rPr>
              <w:t xml:space="preserve"> 5 </w:t>
            </w:r>
            <w:r>
              <w:rPr>
                <w:rFonts w:hint="eastAsia" w:ascii="Times New Roman" w:hAnsi="Times New Roman" w:cs="Times New Roman"/>
                <w:spacing w:val="-9"/>
              </w:rPr>
              <w:t>月</w:t>
            </w:r>
            <w:r>
              <w:rPr>
                <w:rFonts w:ascii="Times New Roman" w:hAnsi="Times New Roman" w:cs="Times New Roman"/>
                <w:spacing w:val="-9"/>
              </w:rPr>
              <w:t xml:space="preserve"> 15 </w:t>
            </w:r>
            <w:r>
              <w:rPr>
                <w:rFonts w:hint="eastAsia" w:ascii="Times New Roman" w:hAnsi="Times New Roman" w:cs="Times New Roman"/>
                <w:spacing w:val="-9"/>
              </w:rPr>
              <w:t>日）；</w:t>
            </w:r>
          </w:p>
          <w:p>
            <w:pPr>
              <w:pStyle w:val="6"/>
              <w:spacing w:before="158"/>
            </w:pPr>
            <w:r>
              <w:rPr>
                <w:rFonts w:hint="eastAsia" w:ascii="Times New Roman" w:hAnsi="Times New Roman" w:cs="Times New Roman"/>
                <w:spacing w:val="-9"/>
              </w:rPr>
              <w:t>（</w:t>
            </w:r>
            <w:r>
              <w:rPr>
                <w:rFonts w:ascii="Times New Roman" w:hAnsi="Times New Roman" w:cs="Times New Roman"/>
                <w:spacing w:val="-9"/>
                <w:lang w:val="en-US"/>
              </w:rPr>
              <w:t>11</w:t>
            </w:r>
            <w:r>
              <w:rPr>
                <w:rFonts w:hint="eastAsia" w:ascii="Times New Roman" w:hAnsi="Times New Roman" w:cs="Times New Roman"/>
                <w:spacing w:val="-9"/>
              </w:rPr>
              <w:t>）《关于加强建设项目重大变动环评管理的通知》（苏环办</w:t>
            </w:r>
            <w:r>
              <w:rPr>
                <w:rFonts w:ascii="Times New Roman" w:hAnsi="Times New Roman" w:cs="Times New Roman"/>
                <w:spacing w:val="-9"/>
              </w:rPr>
              <w:t>[2015]256</w:t>
            </w:r>
            <w:r>
              <w:rPr>
                <w:rFonts w:hint="eastAsia" w:ascii="Times New Roman" w:hAnsi="Times New Roman" w:cs="Times New Roman"/>
                <w:spacing w:val="-9"/>
              </w:rPr>
              <w:t>号）；</w:t>
            </w:r>
          </w:p>
        </w:tc>
      </w:tr>
    </w:tbl>
    <w:p>
      <w:pPr>
        <w:spacing w:line="306" w:lineRule="exact"/>
        <w:rPr>
          <w:sz w:val="24"/>
        </w:rPr>
        <w:sectPr>
          <w:footerReference r:id="rId6" w:type="default"/>
          <w:pgSz w:w="11910" w:h="16840"/>
          <w:pgMar w:top="1380" w:right="740" w:bottom="1180" w:left="900" w:header="765" w:footer="990" w:gutter="0"/>
          <w:pgNumType w:fmt="decimal" w:start="1"/>
          <w:cols w:space="720" w:num="1"/>
        </w:sectPr>
      </w:pPr>
    </w:p>
    <w:p>
      <w:pPr>
        <w:spacing w:before="53"/>
        <w:ind w:firstLine="281" w:firstLineChars="100"/>
        <w:rPr>
          <w:rFonts w:ascii="黑体" w:eastAsia="黑体"/>
          <w:b/>
          <w:sz w:val="28"/>
        </w:rPr>
      </w:pPr>
    </w:p>
    <w:p>
      <w:pPr>
        <w:spacing w:before="53"/>
        <w:ind w:firstLine="562" w:firstLineChars="200"/>
        <w:rPr>
          <w:rFonts w:ascii="黑体" w:eastAsia="黑体"/>
          <w:b/>
          <w:sz w:val="28"/>
        </w:rPr>
      </w:pPr>
    </w:p>
    <w:p>
      <w:pPr>
        <w:spacing w:before="53"/>
        <w:ind w:firstLine="562" w:firstLineChars="200"/>
        <w:rPr>
          <w:b/>
          <w:sz w:val="20"/>
        </w:rPr>
      </w:pPr>
      <w:r>
        <w:rPr>
          <w:rFonts w:hint="eastAsia" w:ascii="黑体" w:eastAsia="黑体"/>
          <w:b/>
          <w:sz w:val="28"/>
        </w:rPr>
        <w:t>续表一</w:t>
      </w:r>
    </w:p>
    <w:tbl>
      <w:tblPr>
        <w:tblStyle w:val="13"/>
        <w:tblW w:w="9641" w:type="dxa"/>
        <w:tblInd w:w="24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59"/>
        <w:gridCol w:w="738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77" w:hRule="atLeast"/>
        </w:trPr>
        <w:tc>
          <w:tcPr>
            <w:tcW w:w="2259" w:type="dxa"/>
            <w:tcBorders>
              <w:top w:val="single" w:color="000000" w:sz="4" w:space="0"/>
              <w:bottom w:val="single" w:color="000000" w:sz="4" w:space="0"/>
              <w:right w:val="single" w:color="000000" w:sz="4" w:space="0"/>
            </w:tcBorders>
          </w:tcPr>
          <w:p>
            <w:pPr>
              <w:pStyle w:val="23"/>
              <w:rPr>
                <w:rFonts w:ascii="黑体"/>
                <w:b/>
                <w:sz w:val="24"/>
              </w:rPr>
            </w:pPr>
          </w:p>
          <w:p>
            <w:pPr>
              <w:pStyle w:val="23"/>
              <w:rPr>
                <w:rFonts w:ascii="黑体"/>
                <w:b/>
                <w:sz w:val="24"/>
              </w:rPr>
            </w:pPr>
          </w:p>
          <w:p>
            <w:pPr>
              <w:pStyle w:val="23"/>
              <w:rPr>
                <w:rFonts w:ascii="黑体"/>
                <w:b/>
                <w:sz w:val="24"/>
              </w:rPr>
            </w:pPr>
          </w:p>
          <w:p>
            <w:pPr>
              <w:pStyle w:val="23"/>
              <w:spacing w:before="1"/>
              <w:rPr>
                <w:rFonts w:ascii="黑体"/>
                <w:b/>
                <w:sz w:val="27"/>
              </w:rPr>
            </w:pPr>
          </w:p>
          <w:p>
            <w:pPr>
              <w:pStyle w:val="23"/>
              <w:spacing w:before="1"/>
              <w:rPr>
                <w:rFonts w:ascii="黑体"/>
                <w:b/>
                <w:sz w:val="27"/>
              </w:rPr>
            </w:pPr>
          </w:p>
          <w:p>
            <w:pPr>
              <w:pStyle w:val="23"/>
              <w:spacing w:before="1"/>
              <w:ind w:left="147" w:right="135"/>
              <w:jc w:val="center"/>
              <w:rPr>
                <w:sz w:val="24"/>
              </w:rPr>
            </w:pPr>
            <w:r>
              <w:rPr>
                <w:rFonts w:hint="eastAsia"/>
                <w:sz w:val="24"/>
              </w:rPr>
              <w:t>验收监测依据</w:t>
            </w:r>
          </w:p>
        </w:tc>
        <w:tc>
          <w:tcPr>
            <w:tcW w:w="7382" w:type="dxa"/>
            <w:tcBorders>
              <w:top w:val="single" w:color="000000" w:sz="4" w:space="0"/>
              <w:left w:val="single" w:color="000000" w:sz="4" w:space="0"/>
              <w:bottom w:val="single" w:color="000000" w:sz="4" w:space="0"/>
            </w:tcBorders>
          </w:tcPr>
          <w:p>
            <w:pPr>
              <w:pStyle w:val="6"/>
              <w:spacing w:before="158"/>
              <w:rPr>
                <w:rFonts w:ascii="Times New Roman" w:hAnsi="Times New Roman" w:cs="Times New Roman"/>
                <w:spacing w:val="-9"/>
              </w:rPr>
            </w:pPr>
            <w:r>
              <w:rPr>
                <w:rFonts w:hint="eastAsia" w:ascii="Times New Roman" w:hAnsi="Times New Roman" w:cs="Times New Roman"/>
                <w:spacing w:val="-9"/>
              </w:rPr>
              <w:t>（</w:t>
            </w:r>
            <w:r>
              <w:rPr>
                <w:rFonts w:ascii="Times New Roman" w:hAnsi="Times New Roman" w:cs="Times New Roman"/>
                <w:spacing w:val="-9"/>
                <w:lang w:val="en-US"/>
              </w:rPr>
              <w:t>12</w:t>
            </w:r>
            <w:r>
              <w:rPr>
                <w:rFonts w:hint="eastAsia" w:ascii="Times New Roman" w:hAnsi="Times New Roman" w:cs="Times New Roman"/>
                <w:spacing w:val="-9"/>
              </w:rPr>
              <w:t>）《关于加强建设项目重大变动环评管理的通知》（苏环办</w:t>
            </w:r>
            <w:r>
              <w:rPr>
                <w:rFonts w:ascii="Times New Roman" w:hAnsi="Times New Roman" w:cs="Times New Roman"/>
                <w:spacing w:val="-9"/>
              </w:rPr>
              <w:t>[2015]256</w:t>
            </w:r>
            <w:r>
              <w:rPr>
                <w:rFonts w:hint="eastAsia" w:ascii="Times New Roman" w:hAnsi="Times New Roman" w:cs="Times New Roman"/>
                <w:spacing w:val="-9"/>
              </w:rPr>
              <w:t>号）；</w:t>
            </w:r>
          </w:p>
          <w:p>
            <w:pPr>
              <w:pStyle w:val="6"/>
              <w:spacing w:before="158"/>
              <w:rPr>
                <w:rFonts w:ascii="Times New Roman" w:hAnsi="Times New Roman" w:cs="Times New Roman"/>
                <w:spacing w:val="-9"/>
              </w:rPr>
            </w:pPr>
            <w:r>
              <w:rPr>
                <w:rFonts w:hint="eastAsia" w:ascii="Times New Roman" w:hAnsi="Times New Roman" w:cs="Times New Roman"/>
                <w:spacing w:val="-9"/>
              </w:rPr>
              <w:t>（</w:t>
            </w:r>
            <w:r>
              <w:rPr>
                <w:rFonts w:ascii="Times New Roman" w:hAnsi="Times New Roman" w:cs="Times New Roman"/>
                <w:spacing w:val="-9"/>
                <w:lang w:val="en-US"/>
              </w:rPr>
              <w:t>13</w:t>
            </w:r>
            <w:r>
              <w:rPr>
                <w:rFonts w:hint="eastAsia" w:ascii="Times New Roman" w:hAnsi="Times New Roman" w:cs="Times New Roman"/>
                <w:spacing w:val="-9"/>
              </w:rPr>
              <w:t>）</w:t>
            </w:r>
            <w:r>
              <w:rPr>
                <w:rFonts w:hint="eastAsia" w:ascii="Times New Roman" w:hAnsi="Times New Roman" w:cs="Times New Roman"/>
                <w:spacing w:val="-9"/>
                <w:lang w:val="en-US" w:eastAsia="zh-CN"/>
              </w:rPr>
              <w:t>菏泽市行政审批服务局文件</w:t>
            </w:r>
            <w:r>
              <w:rPr>
                <w:rFonts w:hint="eastAsia" w:ascii="Times New Roman" w:hAnsi="Times New Roman" w:cs="Times New Roman"/>
                <w:spacing w:val="-9"/>
              </w:rPr>
              <w:t>对《</w:t>
            </w:r>
            <w:r>
              <w:rPr>
                <w:rFonts w:hint="eastAsia" w:ascii="Times New Roman" w:hAnsi="Times New Roman" w:cs="Times New Roman"/>
                <w:spacing w:val="-9"/>
                <w:lang w:eastAsia="zh-CN"/>
              </w:rPr>
              <w:t>菏泽工科机械制造有限公司年产350台粮食加工机械项目</w:t>
            </w:r>
            <w:r>
              <w:rPr>
                <w:rFonts w:hint="eastAsia" w:ascii="Times New Roman" w:hAnsi="Times New Roman" w:cs="Times New Roman"/>
                <w:spacing w:val="-9"/>
              </w:rPr>
              <w:t>环境影响报告表》的审批意见（</w:t>
            </w:r>
            <w:r>
              <w:rPr>
                <w:rFonts w:ascii="Times New Roman" w:hAnsi="Times New Roman" w:cs="Times New Roman"/>
                <w:spacing w:val="-9"/>
              </w:rPr>
              <w:t>201</w:t>
            </w:r>
            <w:r>
              <w:rPr>
                <w:rFonts w:hint="eastAsia" w:ascii="Times New Roman" w:hAnsi="Times New Roman" w:cs="Times New Roman"/>
                <w:spacing w:val="-9"/>
                <w:lang w:val="en-US" w:eastAsia="zh-CN"/>
              </w:rPr>
              <w:t xml:space="preserve">9 </w:t>
            </w:r>
            <w:r>
              <w:rPr>
                <w:rFonts w:hint="eastAsia" w:ascii="Times New Roman" w:hAnsi="Times New Roman" w:cs="Times New Roman"/>
                <w:spacing w:val="-9"/>
              </w:rPr>
              <w:t>年</w:t>
            </w:r>
            <w:r>
              <w:rPr>
                <w:rFonts w:ascii="Times New Roman" w:hAnsi="Times New Roman" w:cs="Times New Roman"/>
                <w:spacing w:val="-9"/>
              </w:rPr>
              <w:t xml:space="preserve"> </w:t>
            </w:r>
            <w:r>
              <w:rPr>
                <w:rFonts w:hint="eastAsia" w:ascii="Times New Roman" w:hAnsi="Times New Roman" w:cs="Times New Roman"/>
                <w:spacing w:val="-9"/>
                <w:lang w:val="en-US" w:eastAsia="zh-CN"/>
              </w:rPr>
              <w:t xml:space="preserve">4 </w:t>
            </w:r>
            <w:r>
              <w:rPr>
                <w:rFonts w:hint="eastAsia" w:ascii="Times New Roman" w:hAnsi="Times New Roman" w:cs="Times New Roman"/>
                <w:spacing w:val="-9"/>
              </w:rPr>
              <w:t>月</w:t>
            </w:r>
            <w:r>
              <w:rPr>
                <w:rFonts w:ascii="Times New Roman" w:hAnsi="Times New Roman" w:cs="Times New Roman"/>
                <w:spacing w:val="-9"/>
              </w:rPr>
              <w:t xml:space="preserve"> </w:t>
            </w:r>
            <w:r>
              <w:rPr>
                <w:rFonts w:hint="eastAsia" w:ascii="Times New Roman" w:hAnsi="Times New Roman" w:cs="Times New Roman"/>
                <w:spacing w:val="-9"/>
                <w:lang w:val="en-US" w:eastAsia="zh-CN"/>
              </w:rPr>
              <w:t xml:space="preserve">20 </w:t>
            </w:r>
            <w:r>
              <w:rPr>
                <w:rFonts w:hint="eastAsia" w:ascii="Times New Roman" w:hAnsi="Times New Roman" w:cs="Times New Roman"/>
                <w:spacing w:val="-9"/>
              </w:rPr>
              <w:t>日）。</w:t>
            </w:r>
          </w:p>
          <w:p>
            <w:pPr>
              <w:pStyle w:val="6"/>
              <w:spacing w:before="158"/>
            </w:pPr>
            <w:r>
              <w:rPr>
                <w:rFonts w:hint="eastAsia" w:ascii="Times New Roman" w:hAnsi="Times New Roman" w:cs="Times New Roman"/>
                <w:spacing w:val="-9"/>
              </w:rPr>
              <w:t>（</w:t>
            </w:r>
            <w:r>
              <w:rPr>
                <w:rFonts w:ascii="Times New Roman" w:hAnsi="Times New Roman" w:cs="Times New Roman"/>
                <w:spacing w:val="-9"/>
                <w:lang w:val="en-US"/>
              </w:rPr>
              <w:t>1</w:t>
            </w:r>
            <w:r>
              <w:rPr>
                <w:rFonts w:hint="eastAsia" w:ascii="Times New Roman" w:hAnsi="Times New Roman" w:cs="Times New Roman"/>
                <w:spacing w:val="-9"/>
                <w:lang w:val="en-US" w:eastAsia="zh-CN"/>
              </w:rPr>
              <w:t>4</w:t>
            </w:r>
            <w:r>
              <w:rPr>
                <w:rFonts w:hint="eastAsia" w:ascii="Times New Roman" w:hAnsi="Times New Roman" w:cs="Times New Roman"/>
                <w:spacing w:val="-9"/>
              </w:rPr>
              <w:t>）</w:t>
            </w:r>
            <w:r>
              <w:rPr>
                <w:rFonts w:hint="eastAsia" w:ascii="Times New Roman" w:hAnsi="Times New Roman" w:cs="Times New Roman"/>
                <w:spacing w:val="-9"/>
                <w:lang w:eastAsia="zh-CN"/>
              </w:rPr>
              <w:t>菏泽工科机械制造有限公司</w:t>
            </w:r>
            <w:r>
              <w:rPr>
                <w:rFonts w:hint="eastAsia" w:ascii="Times New Roman" w:hAnsi="Times New Roman" w:cs="Times New Roman"/>
                <w:spacing w:val="-9"/>
              </w:rPr>
              <w:t>提供的其他相关资料。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71" w:hRule="atLeast"/>
        </w:trPr>
        <w:tc>
          <w:tcPr>
            <w:tcW w:w="2259" w:type="dxa"/>
            <w:tcBorders>
              <w:top w:val="single" w:color="000000" w:sz="4" w:space="0"/>
              <w:right w:val="single" w:color="000000" w:sz="4" w:space="0"/>
            </w:tcBorders>
          </w:tcPr>
          <w:p>
            <w:pPr>
              <w:pStyle w:val="23"/>
              <w:spacing w:before="1"/>
              <w:ind w:left="147" w:right="135"/>
              <w:jc w:val="center"/>
              <w:rPr>
                <w:sz w:val="24"/>
              </w:rPr>
            </w:pPr>
          </w:p>
          <w:p>
            <w:pPr>
              <w:pStyle w:val="23"/>
              <w:spacing w:before="1"/>
              <w:ind w:left="147" w:right="135"/>
              <w:jc w:val="center"/>
              <w:rPr>
                <w:sz w:val="24"/>
              </w:rPr>
            </w:pPr>
          </w:p>
          <w:p>
            <w:pPr>
              <w:pStyle w:val="23"/>
              <w:spacing w:before="1"/>
              <w:ind w:left="147" w:right="135"/>
              <w:jc w:val="center"/>
              <w:rPr>
                <w:sz w:val="24"/>
              </w:rPr>
            </w:pPr>
          </w:p>
          <w:p>
            <w:pPr>
              <w:pStyle w:val="23"/>
              <w:spacing w:before="1"/>
              <w:ind w:left="147" w:right="135"/>
              <w:jc w:val="center"/>
              <w:rPr>
                <w:sz w:val="24"/>
              </w:rPr>
            </w:pPr>
          </w:p>
          <w:p>
            <w:pPr>
              <w:pStyle w:val="23"/>
              <w:spacing w:before="1"/>
              <w:ind w:left="147" w:right="135"/>
              <w:jc w:val="center"/>
              <w:rPr>
                <w:sz w:val="24"/>
              </w:rPr>
            </w:pPr>
          </w:p>
          <w:p>
            <w:pPr>
              <w:pStyle w:val="23"/>
              <w:spacing w:before="1"/>
              <w:ind w:left="147" w:right="135"/>
              <w:jc w:val="center"/>
              <w:rPr>
                <w:sz w:val="24"/>
              </w:rPr>
            </w:pPr>
          </w:p>
          <w:p>
            <w:pPr>
              <w:pStyle w:val="23"/>
              <w:spacing w:before="1"/>
              <w:ind w:left="147" w:right="135"/>
              <w:jc w:val="center"/>
              <w:rPr>
                <w:sz w:val="24"/>
              </w:rPr>
            </w:pPr>
          </w:p>
          <w:p>
            <w:pPr>
              <w:pStyle w:val="23"/>
              <w:spacing w:before="1"/>
              <w:ind w:left="147" w:right="135"/>
              <w:jc w:val="center"/>
              <w:rPr>
                <w:sz w:val="24"/>
              </w:rPr>
            </w:pPr>
          </w:p>
          <w:p>
            <w:pPr>
              <w:pStyle w:val="23"/>
              <w:spacing w:before="1"/>
              <w:ind w:left="147" w:right="135"/>
              <w:jc w:val="center"/>
              <w:rPr>
                <w:sz w:val="24"/>
              </w:rPr>
            </w:pPr>
          </w:p>
          <w:p>
            <w:pPr>
              <w:pStyle w:val="23"/>
              <w:spacing w:before="1"/>
              <w:ind w:left="147" w:right="135"/>
              <w:jc w:val="center"/>
              <w:rPr>
                <w:sz w:val="24"/>
              </w:rPr>
            </w:pPr>
            <w:r>
              <w:rPr>
                <w:rFonts w:hint="eastAsia"/>
                <w:sz w:val="24"/>
              </w:rPr>
              <w:t>验收监测评价标准标号、级别、限值</w:t>
            </w:r>
          </w:p>
        </w:tc>
        <w:tc>
          <w:tcPr>
            <w:tcW w:w="7382" w:type="dxa"/>
            <w:tcBorders>
              <w:top w:val="single" w:color="000000" w:sz="4" w:space="0"/>
              <w:left w:val="single" w:color="000000" w:sz="4" w:space="0"/>
            </w:tcBorders>
          </w:tcPr>
          <w:p>
            <w:pPr>
              <w:pStyle w:val="23"/>
              <w:numPr>
                <w:ilvl w:val="1"/>
                <w:numId w:val="1"/>
              </w:numPr>
              <w:tabs>
                <w:tab w:val="left" w:pos="408"/>
              </w:tabs>
              <w:spacing w:before="80"/>
              <w:rPr>
                <w:rFonts w:ascii="Times New Roman" w:eastAsia="Times New Roman"/>
                <w:b/>
              </w:rPr>
            </w:pPr>
            <w:r>
              <w:rPr>
                <w:rFonts w:hint="eastAsia"/>
                <w:b/>
                <w:sz w:val="24"/>
              </w:rPr>
              <w:t>、废水</w:t>
            </w:r>
          </w:p>
          <w:p>
            <w:pPr>
              <w:pStyle w:val="23"/>
              <w:spacing w:before="160" w:line="364" w:lineRule="auto"/>
              <w:ind w:left="106" w:right="-29" w:firstLine="480"/>
              <w:rPr>
                <w:rFonts w:hint="eastAsia" w:eastAsia="宋体"/>
                <w:sz w:val="24"/>
                <w:lang w:eastAsia="zh-CN"/>
              </w:rPr>
            </w:pPr>
            <w:r>
              <w:rPr>
                <w:rFonts w:hint="eastAsia"/>
                <w:spacing w:val="-7"/>
                <w:sz w:val="24"/>
              </w:rPr>
              <w:t>本项目废水主要为生活废水</w:t>
            </w:r>
            <w:r>
              <w:rPr>
                <w:rFonts w:hint="eastAsia"/>
                <w:spacing w:val="-7"/>
                <w:sz w:val="24"/>
                <w:lang w:eastAsia="zh-CN"/>
              </w:rPr>
              <w:t>和水喷淋废水</w:t>
            </w:r>
            <w:r>
              <w:rPr>
                <w:rFonts w:hint="eastAsia"/>
                <w:spacing w:val="-7"/>
                <w:sz w:val="24"/>
              </w:rPr>
              <w:t>，厂区内厕所为旱厕，生活废水汇入</w:t>
            </w:r>
            <w:r>
              <w:rPr>
                <w:rFonts w:hint="eastAsia"/>
                <w:spacing w:val="-7"/>
                <w:sz w:val="24"/>
                <w:lang w:val="en-US"/>
              </w:rPr>
              <w:t>化粪池</w:t>
            </w:r>
            <w:r>
              <w:rPr>
                <w:rFonts w:hint="eastAsia"/>
                <w:spacing w:val="-17"/>
                <w:sz w:val="24"/>
              </w:rPr>
              <w:t>收集池沤肥。</w:t>
            </w:r>
            <w:r>
              <w:rPr>
                <w:rFonts w:hint="eastAsia"/>
                <w:spacing w:val="-17"/>
                <w:sz w:val="24"/>
                <w:lang w:val="en-US"/>
              </w:rPr>
              <w:t>化粪池</w:t>
            </w:r>
            <w:r>
              <w:rPr>
                <w:rFonts w:hint="eastAsia"/>
                <w:spacing w:val="-17"/>
                <w:sz w:val="24"/>
              </w:rPr>
              <w:t>收集池定期委托附近的村民清运进行农田沤肥，不外排。</w:t>
            </w:r>
            <w:r>
              <w:rPr>
                <w:rFonts w:hint="eastAsia"/>
                <w:spacing w:val="-17"/>
                <w:sz w:val="24"/>
                <w:lang w:eastAsia="zh-CN"/>
              </w:rPr>
              <w:t>水喷淋废水循环利用，长时间循环的废水不具有效处理效果，及时更换，更换时的废水委托有资质单位进行处置，验收时暂未产生危废。</w:t>
            </w:r>
          </w:p>
          <w:p>
            <w:pPr>
              <w:pStyle w:val="23"/>
              <w:numPr>
                <w:ilvl w:val="1"/>
                <w:numId w:val="1"/>
              </w:numPr>
              <w:tabs>
                <w:tab w:val="left" w:pos="408"/>
              </w:tabs>
              <w:spacing w:before="2"/>
              <w:rPr>
                <w:rFonts w:ascii="Times New Roman" w:eastAsia="Times New Roman"/>
                <w:b/>
              </w:rPr>
            </w:pPr>
            <w:r>
              <w:rPr>
                <w:rFonts w:hint="eastAsia"/>
                <w:b/>
                <w:sz w:val="24"/>
              </w:rPr>
              <w:t>、废气</w:t>
            </w:r>
          </w:p>
          <w:p>
            <w:pPr>
              <w:pStyle w:val="23"/>
              <w:spacing w:before="160" w:line="364" w:lineRule="auto"/>
              <w:ind w:left="106" w:right="93" w:firstLine="480"/>
              <w:jc w:val="both"/>
              <w:rPr>
                <w:rFonts w:hint="default" w:ascii="Times New Roman" w:hAnsi="Times New Roman" w:cs="Times New Roman"/>
                <w:sz w:val="24"/>
              </w:rPr>
            </w:pPr>
            <w:r>
              <w:rPr>
                <w:rFonts w:hint="default" w:ascii="Times New Roman" w:hAnsi="Times New Roman" w:cs="Times New Roman"/>
                <w:spacing w:val="3"/>
                <w:sz w:val="24"/>
              </w:rPr>
              <w:t>项目</w:t>
            </w:r>
            <w:r>
              <w:rPr>
                <w:rFonts w:hint="eastAsia" w:ascii="Times New Roman" w:hAnsi="Times New Roman" w:cs="Times New Roman"/>
                <w:spacing w:val="3"/>
                <w:sz w:val="24"/>
                <w:lang w:val="en-US" w:eastAsia="zh-CN"/>
              </w:rPr>
              <w:t>喷漆</w:t>
            </w:r>
            <w:r>
              <w:rPr>
                <w:rFonts w:hint="default" w:ascii="Times New Roman" w:hAnsi="Times New Roman" w:cs="Times New Roman"/>
                <w:spacing w:val="3"/>
                <w:sz w:val="24"/>
                <w:lang w:val="en-US" w:eastAsia="zh-CN"/>
              </w:rPr>
              <w:t>工序产生的有机废气</w:t>
            </w:r>
            <w:r>
              <w:rPr>
                <w:rFonts w:hint="default" w:ascii="Times New Roman" w:hAnsi="Times New Roman" w:cs="Times New Roman"/>
                <w:spacing w:val="3"/>
                <w:sz w:val="24"/>
              </w:rPr>
              <w:t>污染物排放浓度</w:t>
            </w:r>
            <w:r>
              <w:rPr>
                <w:rFonts w:hint="default" w:ascii="Times New Roman" w:hAnsi="Times New Roman" w:cs="Times New Roman"/>
                <w:spacing w:val="-3"/>
                <w:sz w:val="24"/>
              </w:rPr>
              <w:t>执行</w:t>
            </w:r>
            <w:r>
              <w:rPr>
                <w:rFonts w:hint="default" w:ascii="Times New Roman" w:hAnsi="Times New Roman" w:cs="Times New Roman"/>
                <w:spacing w:val="-3"/>
                <w:sz w:val="24"/>
                <w:lang w:eastAsia="zh-CN"/>
              </w:rPr>
              <w:t>《</w:t>
            </w:r>
            <w:r>
              <w:rPr>
                <w:rFonts w:hint="default" w:ascii="Times New Roman" w:hAnsi="Times New Roman" w:cs="Times New Roman"/>
                <w:spacing w:val="-3"/>
                <w:sz w:val="24"/>
                <w:lang w:val="en-US" w:eastAsia="zh-CN"/>
              </w:rPr>
              <w:t>挥发性有机物排放标准第5部分：表面涂装行业</w:t>
            </w:r>
            <w:r>
              <w:rPr>
                <w:rFonts w:hint="default" w:ascii="Times New Roman" w:hAnsi="Times New Roman" w:cs="Times New Roman"/>
                <w:spacing w:val="-3"/>
                <w:sz w:val="24"/>
                <w:lang w:eastAsia="zh-CN"/>
              </w:rPr>
              <w:t>》（</w:t>
            </w:r>
            <w:r>
              <w:rPr>
                <w:rFonts w:hint="default" w:ascii="Times New Roman" w:hAnsi="Times New Roman" w:cs="Times New Roman"/>
                <w:spacing w:val="-3"/>
                <w:sz w:val="24"/>
                <w:lang w:val="en-US" w:eastAsia="zh-CN"/>
              </w:rPr>
              <w:t>DB37/2801.5-2018</w:t>
            </w:r>
            <w:r>
              <w:rPr>
                <w:rFonts w:hint="default" w:ascii="Times New Roman" w:hAnsi="Times New Roman" w:cs="Times New Roman"/>
                <w:spacing w:val="-3"/>
                <w:sz w:val="24"/>
                <w:lang w:eastAsia="zh-CN"/>
              </w:rPr>
              <w:t>）</w:t>
            </w:r>
            <w:r>
              <w:rPr>
                <w:rFonts w:hint="default" w:ascii="Times New Roman" w:hAnsi="Times New Roman" w:cs="Times New Roman"/>
                <w:spacing w:val="-3"/>
                <w:sz w:val="24"/>
                <w:lang w:val="en-US" w:eastAsia="zh-CN"/>
              </w:rPr>
              <w:t>表2中排放要求；</w:t>
            </w:r>
            <w:r>
              <w:rPr>
                <w:rFonts w:hint="eastAsia" w:ascii="Times New Roman" w:hAnsi="Times New Roman" w:cs="Times New Roman"/>
                <w:spacing w:val="-3"/>
                <w:sz w:val="24"/>
                <w:lang w:val="en-US" w:eastAsia="zh-CN"/>
              </w:rPr>
              <w:t>焊接烟尘经移动式焊接烟尘处理无组织排放、车间粉尘呈现无组织排放，颗粒物</w:t>
            </w:r>
            <w:r>
              <w:rPr>
                <w:rFonts w:hint="default" w:ascii="Times New Roman" w:hAnsi="Times New Roman" w:cs="Times New Roman"/>
                <w:sz w:val="24"/>
                <w:lang w:val="en-US" w:eastAsia="zh-CN"/>
              </w:rPr>
              <w:t>无组织排放执行《大气污染物综合排放标准》（GB16297-1996）表2无组织排放要求。</w:t>
            </w:r>
            <w:r>
              <w:rPr>
                <w:rFonts w:hint="default" w:ascii="Times New Roman" w:hAnsi="Times New Roman" w:cs="Times New Roman"/>
                <w:sz w:val="24"/>
              </w:rPr>
              <w:t xml:space="preserve">详见表 </w:t>
            </w:r>
            <w:r>
              <w:rPr>
                <w:rFonts w:hint="default" w:ascii="Times New Roman" w:hAnsi="Times New Roman" w:eastAsia="Times New Roman" w:cs="Times New Roman"/>
                <w:sz w:val="24"/>
              </w:rPr>
              <w:t>1-1</w:t>
            </w:r>
            <w:r>
              <w:rPr>
                <w:rFonts w:hint="default" w:ascii="Times New Roman" w:hAnsi="Times New Roman" w:cs="Times New Roman"/>
                <w:sz w:val="24"/>
              </w:rPr>
              <w:t xml:space="preserve">、表 </w:t>
            </w:r>
            <w:r>
              <w:rPr>
                <w:rFonts w:hint="default" w:ascii="Times New Roman" w:hAnsi="Times New Roman" w:eastAsia="Times New Roman" w:cs="Times New Roman"/>
                <w:sz w:val="24"/>
              </w:rPr>
              <w:t>1-2</w:t>
            </w:r>
            <w:r>
              <w:rPr>
                <w:rFonts w:hint="default" w:ascii="Times New Roman" w:hAnsi="Times New Roman" w:cs="Times New Roman"/>
                <w:sz w:val="24"/>
              </w:rPr>
              <w:t>。</w:t>
            </w:r>
          </w:p>
          <w:p>
            <w:pPr>
              <w:pStyle w:val="23"/>
              <w:tabs>
                <w:tab w:val="left" w:pos="1189"/>
              </w:tabs>
              <w:spacing w:before="102"/>
              <w:ind w:left="438"/>
              <w:jc w:val="center"/>
              <w:rPr>
                <w:b/>
                <w:sz w:val="21"/>
              </w:rPr>
            </w:pPr>
            <w:r>
              <w:rPr>
                <w:rFonts w:hint="eastAsia"/>
                <w:b/>
                <w:sz w:val="21"/>
              </w:rPr>
              <w:t>表</w:t>
            </w:r>
            <w:r>
              <w:rPr>
                <w:b/>
                <w:spacing w:val="-55"/>
                <w:sz w:val="21"/>
              </w:rPr>
              <w:t xml:space="preserve"> </w:t>
            </w:r>
            <w:r>
              <w:rPr>
                <w:rFonts w:ascii="Times New Roman" w:eastAsia="Times New Roman"/>
                <w:b/>
                <w:sz w:val="21"/>
              </w:rPr>
              <w:t>1-1</w:t>
            </w:r>
            <w:r>
              <w:rPr>
                <w:rFonts w:ascii="Times New Roman" w:eastAsia="Times New Roman"/>
                <w:b/>
                <w:sz w:val="21"/>
              </w:rPr>
              <w:tab/>
            </w:r>
            <w:r>
              <w:rPr>
                <w:rFonts w:hint="eastAsia"/>
                <w:b/>
                <w:w w:val="95"/>
                <w:sz w:val="21"/>
              </w:rPr>
              <w:t>有组织废</w:t>
            </w:r>
            <w:r>
              <w:rPr>
                <w:rFonts w:hint="eastAsia"/>
                <w:b/>
                <w:spacing w:val="4"/>
                <w:w w:val="95"/>
                <w:sz w:val="21"/>
              </w:rPr>
              <w:t>气</w:t>
            </w:r>
            <w:r>
              <w:rPr>
                <w:rFonts w:hint="eastAsia"/>
                <w:b/>
                <w:w w:val="95"/>
                <w:sz w:val="21"/>
              </w:rPr>
              <w:t>排放标准</w:t>
            </w:r>
          </w:p>
          <w:p>
            <w:pPr>
              <w:pStyle w:val="6"/>
              <w:spacing w:before="158"/>
              <w:rPr>
                <w:rFonts w:ascii="Times New Roman" w:hAnsi="Times New Roman" w:cs="Times New Roman"/>
                <w:spacing w:val="-9"/>
              </w:rPr>
            </w:pPr>
            <w:r>
              <w:rPr>
                <w:lang w:val="en-US"/>
              </w:rPr>
              <w:pict>
                <v:shape id="_x0000_s1046" o:spid="_x0000_s1046" o:spt="202" type="#_x0000_t202" style="position:absolute;left:0pt;margin-left:2.8pt;margin-top:308.8pt;height:174.4pt;width:354.2pt;mso-position-horizontal-relative:page;mso-position-vertical-relative:page;z-index:251644928;mso-width-relative:page;mso-height-relative:page;" filled="f" stroked="f" coordsize="21600,21600">
                  <v:path/>
                  <v:fill on="f" focussize="0,0"/>
                  <v:stroke on="f"/>
                  <v:imagedata o:title=""/>
                  <o:lock v:ext="edit" aspectratio="f"/>
                  <v:textbox inset="0mm,0mm,0mm,0mm">
                    <w:txbxContent>
                      <w:tbl>
                        <w:tblPr>
                          <w:tblStyle w:val="13"/>
                          <w:tblW w:w="6860" w:type="dxa"/>
                          <w:tblInd w:w="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16"/>
                          <w:gridCol w:w="1965"/>
                          <w:gridCol w:w="1626"/>
                          <w:gridCol w:w="195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4" w:hRule="atLeast"/>
                          </w:trPr>
                          <w:tc>
                            <w:tcPr>
                              <w:tcW w:w="1316" w:type="dxa"/>
                              <w:tcBorders>
                                <w:left w:val="nil"/>
                                <w:bottom w:val="single" w:color="000000" w:sz="4" w:space="0"/>
                                <w:right w:val="single" w:color="000000" w:sz="4" w:space="0"/>
                              </w:tcBorders>
                            </w:tcPr>
                            <w:p>
                              <w:pPr>
                                <w:pStyle w:val="23"/>
                                <w:spacing w:before="133" w:line="278" w:lineRule="auto"/>
                                <w:ind w:right="327"/>
                                <w:jc w:val="center"/>
                                <w:rPr>
                                  <w:b/>
                                  <w:sz w:val="21"/>
                                </w:rPr>
                              </w:pPr>
                              <w:r>
                                <w:rPr>
                                  <w:rFonts w:hint="eastAsia"/>
                                  <w:b/>
                                  <w:sz w:val="21"/>
                                </w:rPr>
                                <w:t>污染物</w:t>
                              </w:r>
                              <w:r>
                                <w:rPr>
                                  <w:rFonts w:hint="eastAsia"/>
                                  <w:b/>
                                  <w:sz w:val="21"/>
                                  <w:lang w:val="en-US"/>
                                </w:rPr>
                                <w:t>产生</w:t>
                              </w:r>
                              <w:r>
                                <w:rPr>
                                  <w:rFonts w:hint="eastAsia"/>
                                  <w:b/>
                                  <w:sz w:val="21"/>
                                </w:rPr>
                                <w:t>名称</w:t>
                              </w:r>
                            </w:p>
                          </w:tc>
                          <w:tc>
                            <w:tcPr>
                              <w:tcW w:w="3591" w:type="dxa"/>
                              <w:gridSpan w:val="2"/>
                              <w:tcBorders>
                                <w:left w:val="single" w:color="000000" w:sz="4" w:space="0"/>
                                <w:bottom w:val="single" w:color="auto" w:sz="4" w:space="0"/>
                                <w:right w:val="single" w:color="000000" w:sz="4" w:space="0"/>
                              </w:tcBorders>
                            </w:tcPr>
                            <w:p>
                              <w:pPr>
                                <w:pStyle w:val="23"/>
                                <w:spacing w:before="75"/>
                                <w:ind w:left="716"/>
                                <w:rPr>
                                  <w:rFonts w:hint="eastAsia"/>
                                  <w:b/>
                                  <w:sz w:val="21"/>
                                </w:rPr>
                              </w:pPr>
                              <w:r>
                                <w:rPr>
                                  <w:rFonts w:hint="eastAsia"/>
                                  <w:b/>
                                  <w:sz w:val="21"/>
                                </w:rPr>
                                <w:t>最高允许排放浓度（</w:t>
                              </w:r>
                              <w:r>
                                <w:rPr>
                                  <w:rFonts w:ascii="Times New Roman" w:eastAsia="Times New Roman"/>
                                  <w:b/>
                                  <w:sz w:val="21"/>
                                </w:rPr>
                                <w:t>mg/m</w:t>
                              </w:r>
                              <w:r>
                                <w:rPr>
                                  <w:rFonts w:ascii="Times New Roman" w:eastAsia="Times New Roman"/>
                                  <w:b/>
                                  <w:position w:val="7"/>
                                  <w:sz w:val="13"/>
                                </w:rPr>
                                <w:t>3</w:t>
                              </w:r>
                              <w:r>
                                <w:rPr>
                                  <w:rFonts w:hint="eastAsia"/>
                                  <w:b/>
                                  <w:sz w:val="21"/>
                                </w:rPr>
                                <w:t>）</w:t>
                              </w:r>
                            </w:p>
                            <w:p>
                              <w:pPr>
                                <w:pStyle w:val="23"/>
                                <w:spacing w:before="75"/>
                                <w:ind w:right="112"/>
                                <w:jc w:val="both"/>
                                <w:rPr>
                                  <w:rFonts w:hint="default" w:eastAsia="宋体"/>
                                  <w:sz w:val="21"/>
                                  <w:lang w:val="en-US" w:eastAsia="zh-CN"/>
                                </w:rPr>
                              </w:pPr>
                            </w:p>
                          </w:tc>
                          <w:tc>
                            <w:tcPr>
                              <w:tcW w:w="1953" w:type="dxa"/>
                              <w:tcBorders>
                                <w:left w:val="single" w:color="000000" w:sz="4" w:space="0"/>
                                <w:bottom w:val="single" w:color="000000" w:sz="4" w:space="0"/>
                                <w:right w:val="nil"/>
                              </w:tcBorders>
                            </w:tcPr>
                            <w:p>
                              <w:pPr>
                                <w:pStyle w:val="23"/>
                                <w:spacing w:before="1"/>
                                <w:rPr>
                                  <w:rFonts w:ascii="Times New Roman"/>
                                  <w:sz w:val="25"/>
                                </w:rPr>
                              </w:pPr>
                            </w:p>
                            <w:p>
                              <w:pPr>
                                <w:pStyle w:val="23"/>
                                <w:spacing w:before="1"/>
                                <w:ind w:left="667"/>
                                <w:rPr>
                                  <w:b/>
                                  <w:sz w:val="21"/>
                                </w:rPr>
                              </w:pPr>
                              <w:r>
                                <w:rPr>
                                  <w:rFonts w:hint="eastAsia"/>
                                  <w:b/>
                                  <w:sz w:val="21"/>
                                </w:rPr>
                                <w:t>标准来源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4" w:hRule="atLeast"/>
                          </w:trPr>
                          <w:tc>
                            <w:tcPr>
                              <w:tcW w:w="1316" w:type="dxa"/>
                              <w:vMerge w:val="restart"/>
                              <w:tcBorders>
                                <w:top w:val="single" w:color="auto" w:sz="4" w:space="0"/>
                                <w:left w:val="nil"/>
                                <w:right w:val="single" w:color="000000" w:sz="4" w:space="0"/>
                              </w:tcBorders>
                            </w:tcPr>
                            <w:p>
                              <w:pPr>
                                <w:pStyle w:val="23"/>
                                <w:spacing w:before="43"/>
                                <w:ind w:left="129" w:right="100"/>
                                <w:jc w:val="center"/>
                                <w:rPr>
                                  <w:rFonts w:hint="eastAsia"/>
                                  <w:sz w:val="21"/>
                                  <w:lang w:val="en-US" w:eastAsia="zh-CN"/>
                                </w:rPr>
                              </w:pPr>
                            </w:p>
                            <w:p>
                              <w:pPr>
                                <w:pStyle w:val="23"/>
                                <w:spacing w:before="43"/>
                                <w:ind w:left="129" w:right="100"/>
                                <w:jc w:val="center"/>
                                <w:rPr>
                                  <w:rFonts w:hint="eastAsia"/>
                                  <w:sz w:val="21"/>
                                  <w:lang w:val="en-US" w:eastAsia="zh-CN"/>
                                </w:rPr>
                              </w:pPr>
                            </w:p>
                            <w:p>
                              <w:pPr>
                                <w:pStyle w:val="23"/>
                                <w:spacing w:before="43"/>
                                <w:ind w:left="129" w:right="100"/>
                                <w:jc w:val="center"/>
                                <w:rPr>
                                  <w:rFonts w:hint="eastAsia"/>
                                  <w:sz w:val="21"/>
                                  <w:lang w:val="en-US" w:eastAsia="zh-CN"/>
                                </w:rPr>
                              </w:pPr>
                            </w:p>
                            <w:p>
                              <w:pPr>
                                <w:pStyle w:val="23"/>
                                <w:spacing w:before="43"/>
                                <w:ind w:left="129" w:right="100"/>
                                <w:jc w:val="center"/>
                                <w:rPr>
                                  <w:rFonts w:hint="default" w:eastAsia="宋体"/>
                                  <w:sz w:val="21"/>
                                  <w:lang w:val="en-US" w:eastAsia="zh-CN"/>
                                </w:rPr>
                              </w:pPr>
                              <w:r>
                                <w:rPr>
                                  <w:rFonts w:hint="eastAsia"/>
                                  <w:sz w:val="21"/>
                                  <w:lang w:val="en-US" w:eastAsia="zh-CN"/>
                                </w:rPr>
                                <w:t>喷漆工序</w:t>
                              </w:r>
                            </w:p>
                          </w:tc>
                          <w:tc>
                            <w:tcPr>
                              <w:tcW w:w="1965" w:type="dxa"/>
                              <w:tcBorders>
                                <w:top w:val="single" w:color="auto" w:sz="4" w:space="0"/>
                                <w:left w:val="single" w:color="000000" w:sz="4" w:space="0"/>
                                <w:bottom w:val="single" w:color="auto" w:sz="4" w:space="0"/>
                                <w:right w:val="single" w:color="000000" w:sz="4" w:space="0"/>
                              </w:tcBorders>
                            </w:tcPr>
                            <w:p>
                              <w:pPr>
                                <w:pStyle w:val="23"/>
                                <w:spacing w:before="181"/>
                                <w:ind w:left="95" w:right="67"/>
                                <w:jc w:val="center"/>
                                <w:rPr>
                                  <w:rFonts w:hint="default" w:ascii="Times New Roman" w:eastAsia="仿宋"/>
                                  <w:sz w:val="21"/>
                                  <w:lang w:val="en-US" w:eastAsia="zh-CN"/>
                                </w:rPr>
                              </w:pPr>
                              <w:r>
                                <w:rPr>
                                  <w:rFonts w:hint="default" w:ascii="Times New Roman" w:hAnsi="Times New Roman" w:cs="Times New Roman"/>
                                  <w:sz w:val="21"/>
                                  <w:lang w:val="en-US" w:eastAsia="zh-CN"/>
                                </w:rPr>
                                <w:t>VOCs</w:t>
                              </w:r>
                            </w:p>
                          </w:tc>
                          <w:tc>
                            <w:tcPr>
                              <w:tcW w:w="1626" w:type="dxa"/>
                              <w:tcBorders>
                                <w:top w:val="single" w:color="auto" w:sz="4" w:space="0"/>
                                <w:left w:val="single" w:color="000000" w:sz="4" w:space="0"/>
                                <w:bottom w:val="single" w:color="auto" w:sz="4" w:space="0"/>
                                <w:right w:val="single" w:color="000000" w:sz="4" w:space="0"/>
                              </w:tcBorders>
                            </w:tcPr>
                            <w:p>
                              <w:pPr>
                                <w:pStyle w:val="23"/>
                                <w:spacing w:before="181"/>
                                <w:ind w:left="29"/>
                                <w:jc w:val="center"/>
                                <w:rPr>
                                  <w:rFonts w:hint="default" w:ascii="Times New Roman" w:eastAsia="宋体"/>
                                  <w:sz w:val="21"/>
                                  <w:lang w:val="en-US" w:eastAsia="zh-CN"/>
                                </w:rPr>
                              </w:pPr>
                              <w:r>
                                <w:rPr>
                                  <w:rFonts w:hint="eastAsia" w:ascii="Times New Roman"/>
                                  <w:sz w:val="21"/>
                                  <w:lang w:val="en-US" w:eastAsia="zh-CN"/>
                                </w:rPr>
                                <w:t>50</w:t>
                              </w:r>
                            </w:p>
                          </w:tc>
                          <w:tc>
                            <w:tcPr>
                              <w:tcW w:w="1953" w:type="dxa"/>
                              <w:vMerge w:val="restart"/>
                              <w:tcBorders>
                                <w:top w:val="single" w:color="auto" w:sz="4" w:space="0"/>
                                <w:left w:val="single" w:color="000000" w:sz="4" w:space="0"/>
                                <w:right w:val="nil"/>
                              </w:tcBorders>
                            </w:tcPr>
                            <w:p>
                              <w:pPr>
                                <w:rPr>
                                  <w:rFonts w:hint="default" w:ascii="Times New Roman" w:hAnsi="Times New Roman" w:cs="Times New Roman"/>
                                  <w:spacing w:val="-3"/>
                                  <w:sz w:val="24"/>
                                  <w:lang w:val="en-US" w:eastAsia="zh-CN"/>
                                </w:rPr>
                              </w:pPr>
                            </w:p>
                            <w:p>
                              <w:pPr>
                                <w:rPr>
                                  <w:rFonts w:hint="default" w:ascii="Times New Roman" w:hAnsi="Times New Roman" w:cs="Times New Roman"/>
                                  <w:spacing w:val="-3"/>
                                  <w:sz w:val="24"/>
                                  <w:lang w:val="en-US" w:eastAsia="zh-CN"/>
                                </w:rPr>
                              </w:pPr>
                            </w:p>
                            <w:p>
                              <w:pPr>
                                <w:rPr>
                                  <w:rFonts w:hint="default" w:ascii="Times New Roman" w:hAnsi="Times New Roman" w:cs="Times New Roman"/>
                                  <w:spacing w:val="-3"/>
                                  <w:sz w:val="24"/>
                                  <w:lang w:val="en-US" w:eastAsia="zh-CN"/>
                                </w:rPr>
                              </w:pPr>
                            </w:p>
                            <w:p>
                              <w:pPr>
                                <w:rPr>
                                  <w:sz w:val="2"/>
                                  <w:szCs w:val="2"/>
                                </w:rPr>
                              </w:pPr>
                              <w:r>
                                <w:rPr>
                                  <w:rFonts w:hint="default" w:ascii="Times New Roman" w:hAnsi="Times New Roman" w:cs="Times New Roman"/>
                                  <w:spacing w:val="-3"/>
                                  <w:sz w:val="24"/>
                                  <w:lang w:val="en-US" w:eastAsia="zh-CN"/>
                                </w:rPr>
                                <w:t>DB37/2801.5-2018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4" w:hRule="atLeast"/>
                          </w:trPr>
                          <w:tc>
                            <w:tcPr>
                              <w:tcW w:w="1316" w:type="dxa"/>
                              <w:vMerge w:val="continue"/>
                              <w:tcBorders>
                                <w:left w:val="nil"/>
                                <w:right w:val="single" w:color="000000" w:sz="4" w:space="0"/>
                              </w:tcBorders>
                            </w:tcPr>
                            <w:p>
                              <w:pPr>
                                <w:pStyle w:val="23"/>
                                <w:spacing w:before="43"/>
                                <w:ind w:left="129" w:right="100"/>
                                <w:jc w:val="center"/>
                                <w:rPr>
                                  <w:rFonts w:hint="eastAsia"/>
                                  <w:sz w:val="21"/>
                                  <w:lang w:val="en-US" w:eastAsia="zh-CN"/>
                                </w:rPr>
                              </w:pPr>
                            </w:p>
                          </w:tc>
                          <w:tc>
                            <w:tcPr>
                              <w:tcW w:w="1965" w:type="dxa"/>
                              <w:tcBorders>
                                <w:top w:val="single" w:color="auto" w:sz="4" w:space="0"/>
                                <w:left w:val="single" w:color="000000" w:sz="4" w:space="0"/>
                                <w:bottom w:val="single" w:color="auto" w:sz="4" w:space="0"/>
                                <w:right w:val="single" w:color="000000" w:sz="4" w:space="0"/>
                              </w:tcBorders>
                            </w:tcPr>
                            <w:p>
                              <w:pPr>
                                <w:pStyle w:val="23"/>
                                <w:spacing w:before="181"/>
                                <w:ind w:left="95" w:right="67"/>
                                <w:jc w:val="center"/>
                                <w:rPr>
                                  <w:rFonts w:hint="default" w:ascii="Times New Roman"/>
                                  <w:sz w:val="21"/>
                                  <w:lang w:val="en-US" w:eastAsia="zh-CN"/>
                                </w:rPr>
                              </w:pPr>
                              <w:r>
                                <w:rPr>
                                  <w:rFonts w:hint="eastAsia" w:ascii="Times New Roman"/>
                                  <w:sz w:val="21"/>
                                  <w:lang w:val="en-US" w:eastAsia="zh-CN"/>
                                </w:rPr>
                                <w:t>苯</w:t>
                              </w:r>
                            </w:p>
                          </w:tc>
                          <w:tc>
                            <w:tcPr>
                              <w:tcW w:w="1626" w:type="dxa"/>
                              <w:tcBorders>
                                <w:top w:val="single" w:color="auto" w:sz="4" w:space="0"/>
                                <w:left w:val="single" w:color="000000" w:sz="4" w:space="0"/>
                                <w:bottom w:val="single" w:color="auto" w:sz="4" w:space="0"/>
                                <w:right w:val="single" w:color="000000" w:sz="4" w:space="0"/>
                              </w:tcBorders>
                            </w:tcPr>
                            <w:p>
                              <w:pPr>
                                <w:pStyle w:val="23"/>
                                <w:spacing w:before="181"/>
                                <w:ind w:left="29"/>
                                <w:jc w:val="center"/>
                                <w:rPr>
                                  <w:rFonts w:hint="default" w:ascii="Times New Roman"/>
                                  <w:sz w:val="21"/>
                                  <w:lang w:val="en-US" w:eastAsia="zh-CN"/>
                                </w:rPr>
                              </w:pPr>
                              <w:r>
                                <w:rPr>
                                  <w:rFonts w:hint="eastAsia" w:ascii="Times New Roman"/>
                                  <w:sz w:val="21"/>
                                  <w:lang w:val="en-US" w:eastAsia="zh-CN"/>
                                </w:rPr>
                                <w:t>0.5</w:t>
                              </w:r>
                            </w:p>
                          </w:tc>
                          <w:tc>
                            <w:tcPr>
                              <w:tcW w:w="1953" w:type="dxa"/>
                              <w:vMerge w:val="continue"/>
                              <w:tcBorders>
                                <w:left w:val="single" w:color="000000" w:sz="4" w:space="0"/>
                                <w:right w:val="nil"/>
                              </w:tcBorders>
                            </w:tcPr>
                            <w:p>
                              <w:pPr>
                                <w:rPr>
                                  <w:rFonts w:hint="default" w:ascii="Times New Roman" w:hAnsi="Times New Roman" w:cs="Times New Roman"/>
                                  <w:spacing w:val="-3"/>
                                  <w:sz w:val="24"/>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4" w:hRule="atLeast"/>
                          </w:trPr>
                          <w:tc>
                            <w:tcPr>
                              <w:tcW w:w="1316" w:type="dxa"/>
                              <w:vMerge w:val="continue"/>
                              <w:tcBorders>
                                <w:left w:val="nil"/>
                                <w:right w:val="single" w:color="000000" w:sz="4" w:space="0"/>
                              </w:tcBorders>
                            </w:tcPr>
                            <w:p>
                              <w:pPr>
                                <w:pStyle w:val="23"/>
                                <w:spacing w:before="43"/>
                                <w:ind w:left="129" w:right="100"/>
                                <w:jc w:val="center"/>
                                <w:rPr>
                                  <w:rFonts w:hint="eastAsia"/>
                                  <w:sz w:val="21"/>
                                  <w:lang w:val="en-US" w:eastAsia="zh-CN"/>
                                </w:rPr>
                              </w:pPr>
                            </w:p>
                          </w:tc>
                          <w:tc>
                            <w:tcPr>
                              <w:tcW w:w="1965" w:type="dxa"/>
                              <w:tcBorders>
                                <w:top w:val="single" w:color="auto" w:sz="4" w:space="0"/>
                                <w:left w:val="single" w:color="000000" w:sz="4" w:space="0"/>
                                <w:bottom w:val="single" w:color="auto" w:sz="4" w:space="0"/>
                                <w:right w:val="single" w:color="000000" w:sz="4" w:space="0"/>
                              </w:tcBorders>
                            </w:tcPr>
                            <w:p>
                              <w:pPr>
                                <w:pStyle w:val="23"/>
                                <w:spacing w:before="181"/>
                                <w:ind w:left="95" w:right="67"/>
                                <w:jc w:val="center"/>
                                <w:rPr>
                                  <w:rFonts w:hint="default" w:ascii="Times New Roman"/>
                                  <w:sz w:val="21"/>
                                  <w:lang w:val="en-US" w:eastAsia="zh-CN"/>
                                </w:rPr>
                              </w:pPr>
                              <w:r>
                                <w:rPr>
                                  <w:rFonts w:hint="eastAsia" w:ascii="Times New Roman"/>
                                  <w:sz w:val="21"/>
                                  <w:lang w:val="en-US" w:eastAsia="zh-CN"/>
                                </w:rPr>
                                <w:t>甲苯</w:t>
                              </w:r>
                            </w:p>
                          </w:tc>
                          <w:tc>
                            <w:tcPr>
                              <w:tcW w:w="1626" w:type="dxa"/>
                              <w:tcBorders>
                                <w:top w:val="single" w:color="auto" w:sz="4" w:space="0"/>
                                <w:left w:val="single" w:color="000000" w:sz="4" w:space="0"/>
                                <w:bottom w:val="single" w:color="auto" w:sz="4" w:space="0"/>
                                <w:right w:val="single" w:color="000000" w:sz="4" w:space="0"/>
                              </w:tcBorders>
                            </w:tcPr>
                            <w:p>
                              <w:pPr>
                                <w:pStyle w:val="23"/>
                                <w:spacing w:before="181"/>
                                <w:ind w:left="29"/>
                                <w:jc w:val="center"/>
                                <w:rPr>
                                  <w:rFonts w:hint="default" w:ascii="Times New Roman"/>
                                  <w:sz w:val="21"/>
                                  <w:lang w:val="en-US" w:eastAsia="zh-CN"/>
                                </w:rPr>
                              </w:pPr>
                              <w:r>
                                <w:rPr>
                                  <w:rFonts w:hint="eastAsia" w:ascii="Times New Roman"/>
                                  <w:sz w:val="21"/>
                                  <w:lang w:val="en-US" w:eastAsia="zh-CN"/>
                                </w:rPr>
                                <w:t>5.0</w:t>
                              </w:r>
                            </w:p>
                          </w:tc>
                          <w:tc>
                            <w:tcPr>
                              <w:tcW w:w="1953" w:type="dxa"/>
                              <w:vMerge w:val="continue"/>
                              <w:tcBorders>
                                <w:left w:val="single" w:color="000000" w:sz="4" w:space="0"/>
                                <w:right w:val="nil"/>
                              </w:tcBorders>
                            </w:tcPr>
                            <w:p>
                              <w:pPr>
                                <w:rPr>
                                  <w:rFonts w:hint="default" w:ascii="Times New Roman" w:hAnsi="Times New Roman" w:cs="Times New Roman"/>
                                  <w:spacing w:val="-3"/>
                                  <w:sz w:val="24"/>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4" w:hRule="atLeast"/>
                          </w:trPr>
                          <w:tc>
                            <w:tcPr>
                              <w:tcW w:w="1316" w:type="dxa"/>
                              <w:vMerge w:val="continue"/>
                              <w:tcBorders>
                                <w:left w:val="nil"/>
                                <w:right w:val="single" w:color="000000" w:sz="4" w:space="0"/>
                              </w:tcBorders>
                            </w:tcPr>
                            <w:p>
                              <w:pPr>
                                <w:pStyle w:val="23"/>
                                <w:spacing w:before="43"/>
                                <w:ind w:left="129" w:right="100"/>
                                <w:jc w:val="center"/>
                                <w:rPr>
                                  <w:rFonts w:hint="eastAsia"/>
                                  <w:sz w:val="21"/>
                                  <w:lang w:val="en-US" w:eastAsia="zh-CN"/>
                                </w:rPr>
                              </w:pPr>
                            </w:p>
                          </w:tc>
                          <w:tc>
                            <w:tcPr>
                              <w:tcW w:w="1965" w:type="dxa"/>
                              <w:tcBorders>
                                <w:top w:val="single" w:color="auto" w:sz="4" w:space="0"/>
                                <w:left w:val="single" w:color="000000" w:sz="4" w:space="0"/>
                                <w:right w:val="single" w:color="000000" w:sz="4" w:space="0"/>
                              </w:tcBorders>
                            </w:tcPr>
                            <w:p>
                              <w:pPr>
                                <w:pStyle w:val="23"/>
                                <w:spacing w:before="181"/>
                                <w:ind w:left="95" w:right="67"/>
                                <w:jc w:val="center"/>
                                <w:rPr>
                                  <w:rFonts w:hint="default" w:ascii="Times New Roman"/>
                                  <w:sz w:val="21"/>
                                  <w:lang w:val="en-US" w:eastAsia="zh-CN"/>
                                </w:rPr>
                              </w:pPr>
                              <w:r>
                                <w:rPr>
                                  <w:rFonts w:hint="eastAsia" w:ascii="Times New Roman"/>
                                  <w:sz w:val="21"/>
                                  <w:lang w:val="en-US" w:eastAsia="zh-CN"/>
                                </w:rPr>
                                <w:t>二甲苯</w:t>
                              </w:r>
                            </w:p>
                          </w:tc>
                          <w:tc>
                            <w:tcPr>
                              <w:tcW w:w="1626" w:type="dxa"/>
                              <w:tcBorders>
                                <w:top w:val="single" w:color="auto" w:sz="4" w:space="0"/>
                                <w:left w:val="single" w:color="000000" w:sz="4" w:space="0"/>
                                <w:right w:val="single" w:color="000000" w:sz="4" w:space="0"/>
                              </w:tcBorders>
                            </w:tcPr>
                            <w:p>
                              <w:pPr>
                                <w:pStyle w:val="23"/>
                                <w:spacing w:before="181"/>
                                <w:ind w:left="29"/>
                                <w:jc w:val="center"/>
                                <w:rPr>
                                  <w:rFonts w:hint="default" w:ascii="Times New Roman"/>
                                  <w:sz w:val="21"/>
                                  <w:lang w:val="en-US" w:eastAsia="zh-CN"/>
                                </w:rPr>
                              </w:pPr>
                              <w:r>
                                <w:rPr>
                                  <w:rFonts w:hint="eastAsia" w:ascii="Times New Roman"/>
                                  <w:sz w:val="21"/>
                                  <w:lang w:val="en-US" w:eastAsia="zh-CN"/>
                                </w:rPr>
                                <w:t>15</w:t>
                              </w:r>
                            </w:p>
                          </w:tc>
                          <w:tc>
                            <w:tcPr>
                              <w:tcW w:w="1953" w:type="dxa"/>
                              <w:vMerge w:val="continue"/>
                              <w:tcBorders>
                                <w:left w:val="single" w:color="000000" w:sz="4" w:space="0"/>
                                <w:right w:val="nil"/>
                              </w:tcBorders>
                            </w:tcPr>
                            <w:p>
                              <w:pPr>
                                <w:rPr>
                                  <w:rFonts w:hint="default" w:ascii="Times New Roman" w:hAnsi="Times New Roman" w:cs="Times New Roman"/>
                                  <w:spacing w:val="-3"/>
                                  <w:sz w:val="24"/>
                                  <w:lang w:val="en-US" w:eastAsia="zh-CN"/>
                                </w:rPr>
                              </w:pPr>
                            </w:p>
                          </w:tc>
                        </w:tr>
                      </w:tbl>
                      <w:p>
                        <w:pPr>
                          <w:pStyle w:val="6"/>
                        </w:pPr>
                      </w:p>
                    </w:txbxContent>
                  </v:textbox>
                </v:shape>
              </w:pict>
            </w:r>
          </w:p>
        </w:tc>
      </w:tr>
    </w:tbl>
    <w:p>
      <w:pPr>
        <w:spacing w:before="53"/>
        <w:ind w:firstLine="562" w:firstLineChars="200"/>
        <w:rPr>
          <w:rFonts w:hint="eastAsia" w:ascii="黑体" w:eastAsia="黑体"/>
          <w:b/>
          <w:sz w:val="28"/>
        </w:rPr>
      </w:pPr>
    </w:p>
    <w:p>
      <w:pPr>
        <w:spacing w:before="53"/>
        <w:ind w:firstLine="562" w:firstLineChars="200"/>
        <w:rPr>
          <w:rFonts w:hint="eastAsia" w:ascii="黑体" w:eastAsia="黑体"/>
          <w:b/>
          <w:sz w:val="28"/>
        </w:rPr>
      </w:pPr>
    </w:p>
    <w:p>
      <w:pPr>
        <w:spacing w:before="53"/>
        <w:ind w:firstLine="562" w:firstLineChars="200"/>
        <w:rPr>
          <w:rFonts w:hint="eastAsia" w:ascii="黑体" w:eastAsia="黑体"/>
          <w:b/>
          <w:sz w:val="28"/>
        </w:rPr>
      </w:pPr>
    </w:p>
    <w:p>
      <w:pPr>
        <w:spacing w:before="53"/>
        <w:ind w:firstLine="562" w:firstLineChars="200"/>
        <w:rPr>
          <w:sz w:val="21"/>
        </w:rPr>
      </w:pPr>
      <w:r>
        <w:rPr>
          <w:rFonts w:hint="eastAsia" w:ascii="黑体" w:eastAsia="黑体"/>
          <w:b/>
          <w:sz w:val="28"/>
        </w:rPr>
        <w:t>续表一</w:t>
      </w:r>
    </w:p>
    <w:tbl>
      <w:tblPr>
        <w:tblStyle w:val="13"/>
        <w:tblW w:w="9641" w:type="dxa"/>
        <w:tblInd w:w="24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59"/>
        <w:gridCol w:w="738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71" w:hRule="atLeast"/>
        </w:trPr>
        <w:tc>
          <w:tcPr>
            <w:tcW w:w="2259" w:type="dxa"/>
            <w:tcBorders>
              <w:top w:val="single" w:color="000000" w:sz="4" w:space="0"/>
              <w:right w:val="single" w:color="000000" w:sz="4" w:space="0"/>
            </w:tcBorders>
          </w:tcPr>
          <w:p>
            <w:pPr>
              <w:pStyle w:val="23"/>
              <w:spacing w:before="1"/>
              <w:ind w:left="147" w:right="135"/>
              <w:jc w:val="center"/>
              <w:rPr>
                <w:sz w:val="24"/>
              </w:rPr>
            </w:pPr>
          </w:p>
          <w:p>
            <w:pPr>
              <w:pStyle w:val="23"/>
              <w:spacing w:before="1"/>
              <w:ind w:left="147" w:right="135"/>
              <w:jc w:val="center"/>
              <w:rPr>
                <w:sz w:val="24"/>
              </w:rPr>
            </w:pPr>
          </w:p>
          <w:p>
            <w:pPr>
              <w:pStyle w:val="23"/>
              <w:spacing w:before="1"/>
              <w:ind w:left="147" w:right="135"/>
              <w:jc w:val="center"/>
              <w:rPr>
                <w:sz w:val="24"/>
              </w:rPr>
            </w:pPr>
          </w:p>
          <w:p>
            <w:pPr>
              <w:pStyle w:val="23"/>
              <w:spacing w:before="1"/>
              <w:ind w:left="147" w:right="135"/>
              <w:jc w:val="center"/>
              <w:rPr>
                <w:sz w:val="24"/>
              </w:rPr>
            </w:pPr>
          </w:p>
          <w:p>
            <w:pPr>
              <w:pStyle w:val="23"/>
              <w:spacing w:before="1"/>
              <w:ind w:left="147" w:right="135"/>
              <w:jc w:val="center"/>
              <w:rPr>
                <w:sz w:val="24"/>
              </w:rPr>
            </w:pPr>
          </w:p>
          <w:p>
            <w:pPr>
              <w:pStyle w:val="23"/>
              <w:spacing w:before="1"/>
              <w:ind w:left="147" w:right="135"/>
              <w:jc w:val="center"/>
              <w:rPr>
                <w:sz w:val="24"/>
              </w:rPr>
            </w:pPr>
          </w:p>
          <w:p>
            <w:pPr>
              <w:pStyle w:val="23"/>
              <w:spacing w:before="1"/>
              <w:ind w:left="147" w:right="135"/>
              <w:jc w:val="center"/>
              <w:rPr>
                <w:sz w:val="24"/>
              </w:rPr>
            </w:pPr>
          </w:p>
          <w:p>
            <w:pPr>
              <w:pStyle w:val="23"/>
              <w:spacing w:before="1"/>
              <w:ind w:left="147" w:right="135"/>
              <w:jc w:val="center"/>
              <w:rPr>
                <w:sz w:val="24"/>
              </w:rPr>
            </w:pPr>
          </w:p>
          <w:p>
            <w:pPr>
              <w:pStyle w:val="23"/>
              <w:spacing w:before="1"/>
              <w:ind w:left="147" w:right="135"/>
              <w:jc w:val="center"/>
              <w:rPr>
                <w:sz w:val="24"/>
              </w:rPr>
            </w:pPr>
          </w:p>
          <w:p>
            <w:pPr>
              <w:pStyle w:val="23"/>
              <w:spacing w:before="1"/>
              <w:ind w:left="147" w:right="135"/>
              <w:jc w:val="center"/>
              <w:rPr>
                <w:sz w:val="24"/>
              </w:rPr>
            </w:pPr>
          </w:p>
          <w:p>
            <w:pPr>
              <w:pStyle w:val="23"/>
              <w:spacing w:before="1"/>
              <w:ind w:left="147" w:right="135"/>
              <w:jc w:val="center"/>
              <w:rPr>
                <w:sz w:val="24"/>
              </w:rPr>
            </w:pPr>
          </w:p>
          <w:p>
            <w:pPr>
              <w:pStyle w:val="23"/>
              <w:spacing w:before="1"/>
              <w:ind w:left="147" w:right="135"/>
              <w:jc w:val="center"/>
              <w:rPr>
                <w:sz w:val="24"/>
              </w:rPr>
            </w:pPr>
          </w:p>
          <w:p>
            <w:pPr>
              <w:pStyle w:val="23"/>
              <w:spacing w:before="1"/>
              <w:ind w:left="147" w:right="135"/>
              <w:jc w:val="center"/>
              <w:rPr>
                <w:sz w:val="24"/>
              </w:rPr>
            </w:pPr>
            <w:r>
              <w:rPr>
                <w:rFonts w:hint="eastAsia"/>
                <w:sz w:val="24"/>
              </w:rPr>
              <w:t>验收监测评价标准标号、级别、限值</w:t>
            </w:r>
          </w:p>
        </w:tc>
        <w:tc>
          <w:tcPr>
            <w:tcW w:w="7382" w:type="dxa"/>
            <w:tcBorders>
              <w:top w:val="single" w:color="000000" w:sz="4" w:space="0"/>
              <w:left w:val="single" w:color="000000" w:sz="4" w:space="0"/>
            </w:tcBorders>
          </w:tcPr>
          <w:p>
            <w:pPr>
              <w:pStyle w:val="6"/>
              <w:spacing w:before="158"/>
              <w:ind w:firstLine="1687" w:firstLineChars="800"/>
              <w:rPr>
                <w:b/>
                <w:w w:val="95"/>
                <w:sz w:val="21"/>
              </w:rPr>
            </w:pPr>
            <w:r>
              <w:rPr>
                <w:rFonts w:hint="eastAsia"/>
                <w:b/>
                <w:sz w:val="21"/>
              </w:rPr>
              <w:t>表</w:t>
            </w:r>
            <w:r>
              <w:rPr>
                <w:b/>
                <w:spacing w:val="-55"/>
                <w:sz w:val="21"/>
              </w:rPr>
              <w:t xml:space="preserve"> </w:t>
            </w:r>
            <w:r>
              <w:rPr>
                <w:rFonts w:ascii="Times New Roman" w:eastAsia="Times New Roman"/>
                <w:b/>
                <w:sz w:val="21"/>
              </w:rPr>
              <w:t>1-2</w:t>
            </w:r>
            <w:r>
              <w:rPr>
                <w:rFonts w:ascii="Times New Roman" w:eastAsia="Times New Roman"/>
                <w:b/>
                <w:sz w:val="21"/>
              </w:rPr>
              <w:tab/>
            </w:r>
            <w:r>
              <w:rPr>
                <w:rFonts w:hint="eastAsia"/>
                <w:b/>
                <w:w w:val="95"/>
                <w:sz w:val="21"/>
              </w:rPr>
              <w:t>无组织废</w:t>
            </w:r>
            <w:r>
              <w:rPr>
                <w:rFonts w:hint="eastAsia"/>
                <w:b/>
                <w:spacing w:val="4"/>
                <w:w w:val="95"/>
                <w:sz w:val="21"/>
              </w:rPr>
              <w:t>气</w:t>
            </w:r>
            <w:r>
              <w:rPr>
                <w:rFonts w:hint="eastAsia"/>
                <w:b/>
                <w:w w:val="95"/>
                <w:sz w:val="21"/>
              </w:rPr>
              <w:t>排放标准</w:t>
            </w:r>
          </w:p>
          <w:p>
            <w:pPr>
              <w:pStyle w:val="6"/>
              <w:spacing w:before="158"/>
              <w:rPr>
                <w:b/>
                <w:w w:val="95"/>
                <w:sz w:val="21"/>
              </w:rPr>
            </w:pPr>
            <w:r>
              <w:rPr>
                <w:lang w:val="en-US"/>
              </w:rPr>
              <w:pict>
                <v:shape id="_x0000_s1047" o:spid="_x0000_s1047" o:spt="202" type="#_x0000_t202" style="position:absolute;left:0pt;margin-left:6.65pt;margin-top:27.3pt;height:162.45pt;width:348.25pt;mso-position-horizontal-relative:page;mso-position-vertical-relative:page;z-index:251645952;mso-width-relative:page;mso-height-relative:page;" filled="f" stroked="f" coordsize="21600,21600">
                  <v:path/>
                  <v:fill on="f" focussize="0,0"/>
                  <v:stroke on="f"/>
                  <v:imagedata o:title=""/>
                  <o:lock v:ext="edit" aspectratio="f"/>
                  <v:textbox inset="0mm,0mm,0mm,0mm">
                    <w:txbxContent>
                      <w:tbl>
                        <w:tblPr>
                          <w:tblStyle w:val="13"/>
                          <w:tblW w:w="6580" w:type="dxa"/>
                          <w:tblInd w:w="2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70"/>
                          <w:gridCol w:w="1545"/>
                          <w:gridCol w:w="396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070" w:type="dxa"/>
                              <w:tcBorders>
                                <w:left w:val="nil"/>
                                <w:bottom w:val="single" w:color="000000" w:sz="4" w:space="0"/>
                                <w:right w:val="single" w:color="000000" w:sz="4" w:space="0"/>
                              </w:tcBorders>
                            </w:tcPr>
                            <w:p>
                              <w:pPr>
                                <w:pStyle w:val="23"/>
                                <w:spacing w:before="74"/>
                                <w:ind w:left="178" w:right="145"/>
                                <w:jc w:val="center"/>
                                <w:rPr>
                                  <w:b/>
                                  <w:sz w:val="21"/>
                                </w:rPr>
                              </w:pPr>
                              <w:r>
                                <w:rPr>
                                  <w:rFonts w:hint="eastAsia"/>
                                  <w:b/>
                                  <w:sz w:val="21"/>
                                </w:rPr>
                                <w:t>污染物名称</w:t>
                              </w:r>
                            </w:p>
                          </w:tc>
                          <w:tc>
                            <w:tcPr>
                              <w:tcW w:w="1545" w:type="dxa"/>
                              <w:tcBorders>
                                <w:left w:val="single" w:color="000000" w:sz="4" w:space="0"/>
                                <w:bottom w:val="single" w:color="000000" w:sz="4" w:space="0"/>
                                <w:right w:val="single" w:color="000000" w:sz="4" w:space="0"/>
                              </w:tcBorders>
                            </w:tcPr>
                            <w:p>
                              <w:pPr>
                                <w:pStyle w:val="23"/>
                                <w:spacing w:before="74"/>
                                <w:ind w:left="122" w:right="-29"/>
                                <w:jc w:val="center"/>
                                <w:rPr>
                                  <w:b/>
                                  <w:sz w:val="21"/>
                                </w:rPr>
                              </w:pPr>
                              <w:r>
                                <w:rPr>
                                  <w:rFonts w:hint="eastAsia"/>
                                  <w:b/>
                                  <w:spacing w:val="-9"/>
                                  <w:sz w:val="21"/>
                                </w:rPr>
                                <w:t>最高允许排放浓度</w:t>
                              </w:r>
                              <w:r>
                                <w:rPr>
                                  <w:rFonts w:hint="eastAsia"/>
                                  <w:b/>
                                  <w:sz w:val="21"/>
                                </w:rPr>
                                <w:t>（</w:t>
                              </w:r>
                              <w:r>
                                <w:rPr>
                                  <w:rFonts w:ascii="Times New Roman" w:eastAsia="Times New Roman"/>
                                  <w:b/>
                                  <w:sz w:val="21"/>
                                </w:rPr>
                                <w:t>mg/m</w:t>
                              </w:r>
                              <w:r>
                                <w:rPr>
                                  <w:rFonts w:ascii="Times New Roman" w:eastAsia="Times New Roman"/>
                                  <w:b/>
                                  <w:position w:val="7"/>
                                  <w:sz w:val="13"/>
                                </w:rPr>
                                <w:t>3</w:t>
                              </w:r>
                              <w:r>
                                <w:rPr>
                                  <w:rFonts w:hint="eastAsia"/>
                                  <w:b/>
                                  <w:sz w:val="21"/>
                                </w:rPr>
                                <w:t>）</w:t>
                              </w:r>
                            </w:p>
                          </w:tc>
                          <w:tc>
                            <w:tcPr>
                              <w:tcW w:w="3965" w:type="dxa"/>
                              <w:tcBorders>
                                <w:left w:val="single" w:color="000000" w:sz="4" w:space="0"/>
                                <w:bottom w:val="single" w:color="000000" w:sz="4" w:space="0"/>
                                <w:right w:val="nil"/>
                              </w:tcBorders>
                            </w:tcPr>
                            <w:p>
                              <w:pPr>
                                <w:pStyle w:val="23"/>
                                <w:spacing w:before="74"/>
                                <w:ind w:left="102" w:right="77"/>
                                <w:jc w:val="center"/>
                                <w:rPr>
                                  <w:b/>
                                  <w:sz w:val="21"/>
                                </w:rPr>
                              </w:pPr>
                              <w:r>
                                <w:rPr>
                                  <w:rFonts w:hint="eastAsia"/>
                                  <w:b/>
                                  <w:sz w:val="21"/>
                                </w:rPr>
                                <w:t>标准来源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5" w:hRule="atLeast"/>
                          </w:trPr>
                          <w:tc>
                            <w:tcPr>
                              <w:tcW w:w="1070" w:type="dxa"/>
                              <w:tcBorders>
                                <w:top w:val="single" w:color="000000" w:sz="4" w:space="0"/>
                                <w:left w:val="nil"/>
                                <w:bottom w:val="single" w:color="000000" w:sz="4" w:space="0"/>
                                <w:right w:val="single" w:color="000000" w:sz="4" w:space="0"/>
                              </w:tcBorders>
                            </w:tcPr>
                            <w:p>
                              <w:pPr>
                                <w:pStyle w:val="23"/>
                                <w:spacing w:before="181"/>
                                <w:ind w:left="95" w:right="67"/>
                                <w:jc w:val="center"/>
                                <w:rPr>
                                  <w:rFonts w:hint="eastAsia" w:ascii="Times New Roman"/>
                                  <w:sz w:val="21"/>
                                  <w:lang w:val="en-US" w:eastAsia="zh-CN"/>
                                </w:rPr>
                              </w:pPr>
                              <w:r>
                                <w:rPr>
                                  <w:rFonts w:hint="eastAsia" w:ascii="Times New Roman"/>
                                  <w:sz w:val="21"/>
                                  <w:lang w:val="en-US" w:eastAsia="zh-CN"/>
                                </w:rPr>
                                <w:t>颗粒物</w:t>
                              </w:r>
                            </w:p>
                          </w:tc>
                          <w:tc>
                            <w:tcPr>
                              <w:tcW w:w="1545" w:type="dxa"/>
                              <w:tcBorders>
                                <w:top w:val="single" w:color="000000" w:sz="4" w:space="0"/>
                                <w:left w:val="single" w:color="000000" w:sz="4" w:space="0"/>
                                <w:bottom w:val="single" w:color="000000" w:sz="4" w:space="0"/>
                                <w:right w:val="single" w:color="000000" w:sz="4" w:space="0"/>
                              </w:tcBorders>
                            </w:tcPr>
                            <w:p>
                              <w:pPr>
                                <w:pStyle w:val="23"/>
                                <w:spacing w:before="181"/>
                                <w:ind w:left="95" w:right="67"/>
                                <w:jc w:val="center"/>
                                <w:rPr>
                                  <w:rFonts w:hint="eastAsia" w:ascii="Times New Roman"/>
                                  <w:sz w:val="21"/>
                                  <w:lang w:val="en-US" w:eastAsia="zh-CN"/>
                                </w:rPr>
                              </w:pPr>
                              <w:r>
                                <w:rPr>
                                  <w:rFonts w:hint="eastAsia" w:ascii="Times New Roman"/>
                                  <w:sz w:val="21"/>
                                  <w:lang w:val="en-US" w:eastAsia="zh-CN"/>
                                </w:rPr>
                                <w:t xml:space="preserve"> 1.0</w:t>
                              </w:r>
                            </w:p>
                          </w:tc>
                          <w:tc>
                            <w:tcPr>
                              <w:tcW w:w="3965" w:type="dxa"/>
                              <w:tcBorders>
                                <w:top w:val="single" w:color="000000" w:sz="4" w:space="0"/>
                                <w:left w:val="single" w:color="000000" w:sz="4" w:space="0"/>
                                <w:bottom w:val="single" w:color="000000" w:sz="4" w:space="0"/>
                                <w:right w:val="nil"/>
                              </w:tcBorders>
                            </w:tcPr>
                            <w:p>
                              <w:pPr>
                                <w:pStyle w:val="23"/>
                                <w:spacing w:before="21"/>
                                <w:ind w:right="79"/>
                                <w:jc w:val="center"/>
                                <w:rPr>
                                  <w:sz w:val="21"/>
                                </w:rPr>
                              </w:pPr>
                              <w:r>
                                <w:rPr>
                                  <w:rFonts w:hint="default" w:ascii="Times New Roman" w:hAnsi="Times New Roman" w:cs="Times New Roman"/>
                                  <w:sz w:val="24"/>
                                  <w:lang w:val="en-US" w:eastAsia="zh-CN"/>
                                </w:rPr>
                                <w:t>（GB16297-1996）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5" w:hRule="atLeast"/>
                          </w:trPr>
                          <w:tc>
                            <w:tcPr>
                              <w:tcW w:w="1070" w:type="dxa"/>
                              <w:tcBorders>
                                <w:top w:val="single" w:color="000000" w:sz="4" w:space="0"/>
                                <w:left w:val="nil"/>
                                <w:bottom w:val="single" w:color="000000" w:sz="4" w:space="0"/>
                                <w:right w:val="single" w:color="000000" w:sz="4" w:space="0"/>
                              </w:tcBorders>
                            </w:tcPr>
                            <w:p>
                              <w:pPr>
                                <w:pStyle w:val="23"/>
                                <w:spacing w:before="181"/>
                                <w:ind w:left="95" w:right="67"/>
                                <w:jc w:val="center"/>
                                <w:rPr>
                                  <w:rFonts w:hint="default" w:ascii="Times New Roman"/>
                                  <w:sz w:val="21"/>
                                  <w:lang w:val="en-US" w:eastAsia="zh-CN"/>
                                </w:rPr>
                              </w:pPr>
                              <w:r>
                                <w:rPr>
                                  <w:rFonts w:hint="default" w:ascii="Times New Roman"/>
                                  <w:sz w:val="21"/>
                                  <w:lang w:val="en-US" w:eastAsia="zh-CN"/>
                                </w:rPr>
                                <w:t>VOCs</w:t>
                              </w:r>
                            </w:p>
                          </w:tc>
                          <w:tc>
                            <w:tcPr>
                              <w:tcW w:w="1545" w:type="dxa"/>
                              <w:tcBorders>
                                <w:top w:val="single" w:color="000000" w:sz="4" w:space="0"/>
                                <w:left w:val="single" w:color="000000" w:sz="4" w:space="0"/>
                                <w:bottom w:val="single" w:color="000000" w:sz="4" w:space="0"/>
                                <w:right w:val="single" w:color="000000" w:sz="4" w:space="0"/>
                              </w:tcBorders>
                            </w:tcPr>
                            <w:p>
                              <w:pPr>
                                <w:pStyle w:val="23"/>
                                <w:spacing w:before="181"/>
                                <w:ind w:left="95" w:right="67"/>
                                <w:jc w:val="center"/>
                                <w:rPr>
                                  <w:rFonts w:hint="default" w:ascii="Times New Roman"/>
                                  <w:sz w:val="21"/>
                                  <w:lang w:val="en-US" w:eastAsia="zh-CN"/>
                                </w:rPr>
                              </w:pPr>
                              <w:r>
                                <w:rPr>
                                  <w:rFonts w:hint="eastAsia" w:ascii="Times New Roman"/>
                                  <w:sz w:val="21"/>
                                  <w:lang w:val="en-US" w:eastAsia="zh-CN"/>
                                </w:rPr>
                                <w:t>2.0</w:t>
                              </w:r>
                            </w:p>
                          </w:tc>
                          <w:tc>
                            <w:tcPr>
                              <w:tcW w:w="3965" w:type="dxa"/>
                              <w:vMerge w:val="restart"/>
                              <w:tcBorders>
                                <w:top w:val="single" w:color="000000" w:sz="4" w:space="0"/>
                                <w:left w:val="single" w:color="000000" w:sz="4" w:space="0"/>
                                <w:right w:val="nil"/>
                              </w:tcBorders>
                            </w:tcPr>
                            <w:p>
                              <w:pPr>
                                <w:pStyle w:val="23"/>
                                <w:spacing w:before="21"/>
                                <w:ind w:right="79"/>
                                <w:jc w:val="center"/>
                                <w:rPr>
                                  <w:rFonts w:hint="default" w:ascii="Times New Roman" w:hAnsi="Times New Roman" w:cs="Times New Roman"/>
                                  <w:spacing w:val="-3"/>
                                  <w:sz w:val="24"/>
                                  <w:lang w:val="en-US" w:eastAsia="zh-CN"/>
                                </w:rPr>
                              </w:pPr>
                            </w:p>
                            <w:p>
                              <w:pPr>
                                <w:pStyle w:val="23"/>
                                <w:spacing w:before="21"/>
                                <w:ind w:right="79"/>
                                <w:jc w:val="center"/>
                                <w:rPr>
                                  <w:rFonts w:hint="default" w:ascii="Times New Roman" w:hAnsi="Times New Roman" w:cs="Times New Roman"/>
                                  <w:spacing w:val="-3"/>
                                  <w:sz w:val="24"/>
                                  <w:lang w:val="en-US" w:eastAsia="zh-CN"/>
                                </w:rPr>
                              </w:pPr>
                            </w:p>
                            <w:p>
                              <w:pPr>
                                <w:pStyle w:val="23"/>
                                <w:spacing w:before="21"/>
                                <w:ind w:right="79"/>
                                <w:jc w:val="center"/>
                                <w:rPr>
                                  <w:rFonts w:hint="default" w:ascii="Times New Roman" w:hAnsi="Times New Roman" w:cs="Times New Roman"/>
                                  <w:sz w:val="24"/>
                                  <w:lang w:val="en-US" w:eastAsia="zh-CN"/>
                                </w:rPr>
                              </w:pPr>
                              <w:r>
                                <w:rPr>
                                  <w:rFonts w:hint="default" w:ascii="Times New Roman" w:hAnsi="Times New Roman" w:cs="Times New Roman"/>
                                  <w:spacing w:val="-3"/>
                                  <w:sz w:val="24"/>
                                  <w:lang w:val="en-US" w:eastAsia="zh-CN"/>
                                </w:rPr>
                                <w:t>DB37/2801.5-2018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5" w:hRule="atLeast"/>
                          </w:trPr>
                          <w:tc>
                            <w:tcPr>
                              <w:tcW w:w="1070" w:type="dxa"/>
                              <w:tcBorders>
                                <w:top w:val="single" w:color="000000" w:sz="4" w:space="0"/>
                                <w:left w:val="nil"/>
                                <w:bottom w:val="single" w:color="000000" w:sz="4" w:space="0"/>
                                <w:right w:val="single" w:color="000000" w:sz="4" w:space="0"/>
                              </w:tcBorders>
                            </w:tcPr>
                            <w:p>
                              <w:pPr>
                                <w:pStyle w:val="23"/>
                                <w:spacing w:before="181"/>
                                <w:ind w:left="95" w:right="67"/>
                                <w:jc w:val="center"/>
                                <w:rPr>
                                  <w:rFonts w:hint="default" w:ascii="Times New Roman"/>
                                  <w:sz w:val="21"/>
                                  <w:lang w:val="en-US" w:eastAsia="zh-CN"/>
                                </w:rPr>
                              </w:pPr>
                              <w:r>
                                <w:rPr>
                                  <w:rFonts w:hint="eastAsia" w:ascii="Times New Roman"/>
                                  <w:sz w:val="21"/>
                                  <w:lang w:val="en-US" w:eastAsia="zh-CN"/>
                                </w:rPr>
                                <w:t>苯</w:t>
                              </w:r>
                            </w:p>
                          </w:tc>
                          <w:tc>
                            <w:tcPr>
                              <w:tcW w:w="1545" w:type="dxa"/>
                              <w:tcBorders>
                                <w:top w:val="single" w:color="000000" w:sz="4" w:space="0"/>
                                <w:left w:val="single" w:color="000000" w:sz="4" w:space="0"/>
                                <w:bottom w:val="single" w:color="000000" w:sz="4" w:space="0"/>
                                <w:right w:val="single" w:color="000000" w:sz="4" w:space="0"/>
                              </w:tcBorders>
                            </w:tcPr>
                            <w:p>
                              <w:pPr>
                                <w:pStyle w:val="23"/>
                                <w:spacing w:before="181"/>
                                <w:ind w:left="95" w:right="67"/>
                                <w:jc w:val="center"/>
                                <w:rPr>
                                  <w:rFonts w:hint="default" w:ascii="Times New Roman"/>
                                  <w:sz w:val="21"/>
                                  <w:lang w:val="en-US" w:eastAsia="zh-CN"/>
                                </w:rPr>
                              </w:pPr>
                              <w:r>
                                <w:rPr>
                                  <w:rFonts w:hint="eastAsia" w:ascii="Times New Roman"/>
                                  <w:sz w:val="21"/>
                                  <w:lang w:val="en-US" w:eastAsia="zh-CN"/>
                                </w:rPr>
                                <w:t>0.1</w:t>
                              </w:r>
                            </w:p>
                          </w:tc>
                          <w:tc>
                            <w:tcPr>
                              <w:tcW w:w="3965" w:type="dxa"/>
                              <w:vMerge w:val="continue"/>
                              <w:tcBorders>
                                <w:left w:val="single" w:color="000000" w:sz="4" w:space="0"/>
                                <w:right w:val="nil"/>
                              </w:tcBorders>
                            </w:tcPr>
                            <w:p>
                              <w:pPr>
                                <w:pStyle w:val="23"/>
                                <w:spacing w:before="21"/>
                                <w:ind w:right="79"/>
                                <w:jc w:val="center"/>
                                <w:rPr>
                                  <w:rFonts w:hint="default" w:ascii="Times New Roman" w:hAnsi="Times New Roman" w:cs="Times New Roman"/>
                                  <w:spacing w:val="-3"/>
                                  <w:sz w:val="24"/>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5" w:hRule="atLeast"/>
                          </w:trPr>
                          <w:tc>
                            <w:tcPr>
                              <w:tcW w:w="1070" w:type="dxa"/>
                              <w:tcBorders>
                                <w:top w:val="single" w:color="000000" w:sz="4" w:space="0"/>
                                <w:left w:val="nil"/>
                                <w:bottom w:val="single" w:color="000000" w:sz="4" w:space="0"/>
                                <w:right w:val="single" w:color="000000" w:sz="4" w:space="0"/>
                              </w:tcBorders>
                            </w:tcPr>
                            <w:p>
                              <w:pPr>
                                <w:pStyle w:val="23"/>
                                <w:spacing w:before="181"/>
                                <w:ind w:left="95" w:right="67"/>
                                <w:jc w:val="center"/>
                                <w:rPr>
                                  <w:rFonts w:hint="default" w:ascii="Times New Roman"/>
                                  <w:sz w:val="21"/>
                                  <w:lang w:val="en-US" w:eastAsia="zh-CN"/>
                                </w:rPr>
                              </w:pPr>
                              <w:r>
                                <w:rPr>
                                  <w:rFonts w:hint="eastAsia" w:ascii="Times New Roman"/>
                                  <w:sz w:val="21"/>
                                  <w:lang w:val="en-US" w:eastAsia="zh-CN"/>
                                </w:rPr>
                                <w:t>甲苯</w:t>
                              </w:r>
                            </w:p>
                          </w:tc>
                          <w:tc>
                            <w:tcPr>
                              <w:tcW w:w="1545" w:type="dxa"/>
                              <w:tcBorders>
                                <w:top w:val="single" w:color="000000" w:sz="4" w:space="0"/>
                                <w:left w:val="single" w:color="000000" w:sz="4" w:space="0"/>
                                <w:bottom w:val="single" w:color="000000" w:sz="4" w:space="0"/>
                                <w:right w:val="single" w:color="000000" w:sz="4" w:space="0"/>
                              </w:tcBorders>
                            </w:tcPr>
                            <w:p>
                              <w:pPr>
                                <w:pStyle w:val="23"/>
                                <w:spacing w:before="181"/>
                                <w:ind w:left="95" w:right="67"/>
                                <w:jc w:val="center"/>
                                <w:rPr>
                                  <w:rFonts w:hint="default" w:ascii="Times New Roman"/>
                                  <w:sz w:val="21"/>
                                  <w:lang w:val="en-US" w:eastAsia="zh-CN"/>
                                </w:rPr>
                              </w:pPr>
                              <w:r>
                                <w:rPr>
                                  <w:rFonts w:hint="eastAsia" w:ascii="Times New Roman"/>
                                  <w:sz w:val="21"/>
                                  <w:lang w:val="en-US" w:eastAsia="zh-CN"/>
                                </w:rPr>
                                <w:t>0.2</w:t>
                              </w:r>
                            </w:p>
                          </w:tc>
                          <w:tc>
                            <w:tcPr>
                              <w:tcW w:w="3965" w:type="dxa"/>
                              <w:vMerge w:val="continue"/>
                              <w:tcBorders>
                                <w:left w:val="single" w:color="000000" w:sz="4" w:space="0"/>
                                <w:right w:val="nil"/>
                              </w:tcBorders>
                            </w:tcPr>
                            <w:p>
                              <w:pPr>
                                <w:pStyle w:val="23"/>
                                <w:spacing w:before="21"/>
                                <w:ind w:right="79"/>
                                <w:jc w:val="center"/>
                                <w:rPr>
                                  <w:rFonts w:hint="default" w:ascii="Times New Roman" w:hAnsi="Times New Roman" w:cs="Times New Roman"/>
                                  <w:spacing w:val="-3"/>
                                  <w:sz w:val="24"/>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5" w:hRule="atLeast"/>
                          </w:trPr>
                          <w:tc>
                            <w:tcPr>
                              <w:tcW w:w="1070" w:type="dxa"/>
                              <w:tcBorders>
                                <w:top w:val="single" w:color="000000" w:sz="4" w:space="0"/>
                                <w:left w:val="nil"/>
                                <w:right w:val="single" w:color="000000" w:sz="4" w:space="0"/>
                              </w:tcBorders>
                            </w:tcPr>
                            <w:p>
                              <w:pPr>
                                <w:pStyle w:val="23"/>
                                <w:spacing w:before="181"/>
                                <w:ind w:left="95" w:right="67"/>
                                <w:jc w:val="center"/>
                                <w:rPr>
                                  <w:rFonts w:hint="default" w:ascii="Times New Roman"/>
                                  <w:sz w:val="21"/>
                                  <w:lang w:val="en-US" w:eastAsia="zh-CN"/>
                                </w:rPr>
                              </w:pPr>
                              <w:r>
                                <w:rPr>
                                  <w:rFonts w:hint="eastAsia" w:ascii="Times New Roman"/>
                                  <w:sz w:val="21"/>
                                  <w:lang w:val="en-US" w:eastAsia="zh-CN"/>
                                </w:rPr>
                                <w:t>二甲苯</w:t>
                              </w:r>
                            </w:p>
                          </w:tc>
                          <w:tc>
                            <w:tcPr>
                              <w:tcW w:w="1545" w:type="dxa"/>
                              <w:tcBorders>
                                <w:top w:val="single" w:color="000000" w:sz="4" w:space="0"/>
                                <w:left w:val="single" w:color="000000" w:sz="4" w:space="0"/>
                                <w:right w:val="single" w:color="000000" w:sz="4" w:space="0"/>
                              </w:tcBorders>
                            </w:tcPr>
                            <w:p>
                              <w:pPr>
                                <w:pStyle w:val="23"/>
                                <w:spacing w:before="181"/>
                                <w:ind w:left="95" w:right="67"/>
                                <w:jc w:val="center"/>
                                <w:rPr>
                                  <w:rFonts w:hint="default" w:ascii="Times New Roman"/>
                                  <w:sz w:val="21"/>
                                  <w:lang w:val="en-US" w:eastAsia="zh-CN"/>
                                </w:rPr>
                              </w:pPr>
                              <w:r>
                                <w:rPr>
                                  <w:rFonts w:hint="eastAsia" w:ascii="Times New Roman"/>
                                  <w:sz w:val="21"/>
                                  <w:lang w:val="en-US" w:eastAsia="zh-CN"/>
                                </w:rPr>
                                <w:t>0.2</w:t>
                              </w:r>
                            </w:p>
                          </w:tc>
                          <w:tc>
                            <w:tcPr>
                              <w:tcW w:w="3965" w:type="dxa"/>
                              <w:vMerge w:val="continue"/>
                              <w:tcBorders>
                                <w:left w:val="single" w:color="000000" w:sz="4" w:space="0"/>
                                <w:right w:val="nil"/>
                              </w:tcBorders>
                            </w:tcPr>
                            <w:p>
                              <w:pPr>
                                <w:pStyle w:val="23"/>
                                <w:spacing w:before="21"/>
                                <w:ind w:right="79"/>
                                <w:jc w:val="center"/>
                                <w:rPr>
                                  <w:rFonts w:hint="default" w:ascii="Times New Roman" w:hAnsi="Times New Roman" w:cs="Times New Roman"/>
                                  <w:spacing w:val="-3"/>
                                  <w:sz w:val="24"/>
                                  <w:lang w:val="en-US" w:eastAsia="zh-CN"/>
                                </w:rPr>
                              </w:pPr>
                            </w:p>
                          </w:tc>
                        </w:tr>
                      </w:tbl>
                      <w:p>
                        <w:pPr>
                          <w:pStyle w:val="6"/>
                        </w:pPr>
                      </w:p>
                    </w:txbxContent>
                  </v:textbox>
                </v:shape>
              </w:pict>
            </w:r>
          </w:p>
          <w:p>
            <w:pPr>
              <w:pStyle w:val="6"/>
              <w:spacing w:before="158"/>
              <w:rPr>
                <w:b/>
                <w:w w:val="95"/>
                <w:sz w:val="21"/>
              </w:rPr>
            </w:pPr>
          </w:p>
          <w:p>
            <w:pPr>
              <w:pStyle w:val="6"/>
              <w:spacing w:before="158"/>
              <w:rPr>
                <w:b/>
                <w:w w:val="95"/>
                <w:sz w:val="21"/>
              </w:rPr>
            </w:pPr>
          </w:p>
          <w:p>
            <w:pPr>
              <w:pStyle w:val="6"/>
              <w:spacing w:before="158"/>
              <w:rPr>
                <w:b/>
                <w:w w:val="95"/>
                <w:sz w:val="21"/>
              </w:rPr>
            </w:pPr>
          </w:p>
          <w:p>
            <w:pPr>
              <w:pStyle w:val="23"/>
              <w:spacing w:before="80"/>
              <w:rPr>
                <w:rFonts w:ascii="Times New Roman" w:eastAsia="Times New Roman"/>
                <w:b/>
                <w:sz w:val="24"/>
              </w:rPr>
            </w:pPr>
          </w:p>
          <w:p>
            <w:pPr>
              <w:pStyle w:val="23"/>
              <w:spacing w:before="80"/>
              <w:ind w:firstLine="240" w:firstLineChars="100"/>
              <w:rPr>
                <w:rFonts w:ascii="Times New Roman" w:eastAsia="Times New Roman"/>
                <w:b/>
                <w:sz w:val="24"/>
              </w:rPr>
            </w:pPr>
          </w:p>
          <w:p>
            <w:pPr>
              <w:pStyle w:val="23"/>
              <w:spacing w:before="80"/>
              <w:ind w:firstLine="240" w:firstLineChars="100"/>
              <w:rPr>
                <w:rFonts w:ascii="Times New Roman" w:eastAsia="Times New Roman"/>
                <w:b/>
                <w:sz w:val="24"/>
              </w:rPr>
            </w:pPr>
          </w:p>
          <w:p>
            <w:pPr>
              <w:pStyle w:val="23"/>
              <w:spacing w:before="80"/>
              <w:ind w:firstLine="240" w:firstLineChars="100"/>
              <w:rPr>
                <w:rFonts w:ascii="Times New Roman" w:eastAsia="Times New Roman"/>
                <w:b/>
                <w:sz w:val="24"/>
              </w:rPr>
            </w:pPr>
          </w:p>
          <w:p>
            <w:pPr>
              <w:pStyle w:val="23"/>
              <w:spacing w:before="80"/>
              <w:rPr>
                <w:rFonts w:ascii="Times New Roman" w:eastAsia="Times New Roman"/>
                <w:b/>
                <w:sz w:val="24"/>
              </w:rPr>
            </w:pPr>
          </w:p>
          <w:p>
            <w:pPr>
              <w:pStyle w:val="23"/>
              <w:spacing w:before="80"/>
              <w:ind w:firstLine="240" w:firstLineChars="100"/>
              <w:rPr>
                <w:b/>
                <w:sz w:val="24"/>
              </w:rPr>
            </w:pPr>
            <w:r>
              <w:rPr>
                <w:rFonts w:ascii="Times New Roman" w:eastAsia="Times New Roman"/>
                <w:b/>
                <w:sz w:val="24"/>
              </w:rPr>
              <w:t>1.3</w:t>
            </w:r>
            <w:r>
              <w:rPr>
                <w:rFonts w:hint="eastAsia"/>
                <w:b/>
                <w:sz w:val="24"/>
              </w:rPr>
              <w:t>、噪声</w:t>
            </w:r>
          </w:p>
          <w:p>
            <w:pPr>
              <w:pStyle w:val="23"/>
              <w:spacing w:before="80" w:line="360" w:lineRule="auto"/>
              <w:ind w:left="107" w:firstLine="468" w:firstLineChars="200"/>
              <w:rPr>
                <w:sz w:val="24"/>
              </w:rPr>
            </w:pPr>
            <w:r>
              <w:rPr>
                <w:rFonts w:hint="eastAsia"/>
                <w:spacing w:val="-3"/>
                <w:sz w:val="24"/>
              </w:rPr>
              <w:t>该项目四周厂界噪声排放执行《工业企业厂界环境噪声排放标准》</w:t>
            </w:r>
            <w:r>
              <w:rPr>
                <w:rFonts w:hint="eastAsia"/>
                <w:sz w:val="24"/>
              </w:rPr>
              <w:t>（</w:t>
            </w:r>
            <w:r>
              <w:rPr>
                <w:rFonts w:ascii="Times New Roman" w:eastAsia="Times New Roman"/>
                <w:sz w:val="24"/>
              </w:rPr>
              <w:t>GB12348-2008</w:t>
            </w:r>
            <w:r>
              <w:rPr>
                <w:rFonts w:hint="eastAsia"/>
                <w:sz w:val="24"/>
              </w:rPr>
              <w:t>）</w:t>
            </w:r>
            <w:r>
              <w:rPr>
                <w:rFonts w:ascii="Times New Roman" w:eastAsia="Times New Roman"/>
                <w:sz w:val="24"/>
              </w:rPr>
              <w:t xml:space="preserve">2 </w:t>
            </w:r>
            <w:r>
              <w:rPr>
                <w:rFonts w:hint="eastAsia"/>
                <w:sz w:val="24"/>
              </w:rPr>
              <w:t>类标准限值。具体数值见表</w:t>
            </w:r>
            <w:r>
              <w:rPr>
                <w:sz w:val="24"/>
              </w:rPr>
              <w:t xml:space="preserve"> </w:t>
            </w:r>
            <w:r>
              <w:rPr>
                <w:rFonts w:ascii="Times New Roman" w:eastAsia="Times New Roman"/>
                <w:sz w:val="24"/>
              </w:rPr>
              <w:t>1-3</w:t>
            </w:r>
            <w:r>
              <w:rPr>
                <w:rFonts w:hint="eastAsia"/>
                <w:sz w:val="24"/>
              </w:rPr>
              <w:t>。</w:t>
            </w:r>
          </w:p>
          <w:p>
            <w:pPr>
              <w:pStyle w:val="23"/>
              <w:spacing w:before="160"/>
              <w:ind w:left="107" w:firstLine="1760" w:firstLineChars="800"/>
              <w:rPr>
                <w:b/>
                <w:sz w:val="21"/>
              </w:rPr>
            </w:pPr>
            <w:r>
              <w:rPr>
                <w:lang w:val="en-US"/>
              </w:rPr>
              <w:pict>
                <v:shape id="_x0000_s1048" o:spid="_x0000_s1048" o:spt="202" type="#_x0000_t202" style="position:absolute;left:0pt;margin-left:13.3pt;margin-top:296.1pt;height:99.05pt;width:370.85pt;mso-position-horizontal-relative:page;mso-position-vertical-relative:page;z-index:251641856;mso-width-relative:page;mso-height-relative:page;" filled="f" stroked="f" coordsize="21600,21600">
                  <v:path/>
                  <v:fill on="f" focussize="0,0"/>
                  <v:stroke on="f"/>
                  <v:imagedata o:title=""/>
                  <o:lock v:ext="edit" aspectratio="f"/>
                  <v:textbox inset="0mm,0mm,0mm,0mm">
                    <w:txbxContent>
                      <w:tbl>
                        <w:tblPr>
                          <w:tblStyle w:val="13"/>
                          <w:tblW w:w="6960" w:type="dxa"/>
                          <w:tblInd w:w="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32"/>
                          <w:gridCol w:w="1549"/>
                          <w:gridCol w:w="732"/>
                          <w:gridCol w:w="830"/>
                          <w:gridCol w:w="271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1132" w:type="dxa"/>
                              <w:tcBorders>
                                <w:left w:val="nil"/>
                                <w:bottom w:val="single" w:color="000000" w:sz="4" w:space="0"/>
                                <w:right w:val="single" w:color="000000" w:sz="4" w:space="0"/>
                              </w:tcBorders>
                            </w:tcPr>
                            <w:p>
                              <w:pPr>
                                <w:pStyle w:val="23"/>
                                <w:spacing w:before="99"/>
                                <w:ind w:left="171"/>
                                <w:rPr>
                                  <w:b/>
                                  <w:sz w:val="21"/>
                                </w:rPr>
                              </w:pPr>
                              <w:r>
                                <w:rPr>
                                  <w:rFonts w:hint="eastAsia"/>
                                  <w:b/>
                                  <w:sz w:val="21"/>
                                </w:rPr>
                                <w:t>监测点位</w:t>
                              </w:r>
                            </w:p>
                          </w:tc>
                          <w:tc>
                            <w:tcPr>
                              <w:tcW w:w="1549" w:type="dxa"/>
                              <w:tcBorders>
                                <w:left w:val="single" w:color="000000" w:sz="4" w:space="0"/>
                                <w:bottom w:val="single" w:color="000000" w:sz="4" w:space="0"/>
                                <w:right w:val="single" w:color="000000" w:sz="4" w:space="0"/>
                              </w:tcBorders>
                            </w:tcPr>
                            <w:p>
                              <w:pPr>
                                <w:pStyle w:val="23"/>
                                <w:spacing w:before="99"/>
                                <w:ind w:left="381"/>
                                <w:rPr>
                                  <w:b/>
                                  <w:sz w:val="21"/>
                                </w:rPr>
                              </w:pPr>
                              <w:r>
                                <w:rPr>
                                  <w:rFonts w:hint="eastAsia"/>
                                  <w:b/>
                                  <w:sz w:val="21"/>
                                </w:rPr>
                                <w:t>监测因子</w:t>
                              </w:r>
                            </w:p>
                          </w:tc>
                          <w:tc>
                            <w:tcPr>
                              <w:tcW w:w="1562" w:type="dxa"/>
                              <w:gridSpan w:val="2"/>
                              <w:tcBorders>
                                <w:left w:val="single" w:color="000000" w:sz="4" w:space="0"/>
                                <w:bottom w:val="single" w:color="000000" w:sz="4" w:space="0"/>
                                <w:right w:val="single" w:color="000000" w:sz="4" w:space="0"/>
                              </w:tcBorders>
                            </w:tcPr>
                            <w:p>
                              <w:pPr>
                                <w:pStyle w:val="23"/>
                                <w:spacing w:before="99"/>
                                <w:ind w:left="390"/>
                                <w:rPr>
                                  <w:b/>
                                  <w:sz w:val="21"/>
                                </w:rPr>
                              </w:pPr>
                              <w:r>
                                <w:rPr>
                                  <w:rFonts w:hint="eastAsia"/>
                                  <w:b/>
                                  <w:sz w:val="21"/>
                                </w:rPr>
                                <w:t>标准限值</w:t>
                              </w:r>
                            </w:p>
                          </w:tc>
                          <w:tc>
                            <w:tcPr>
                              <w:tcW w:w="2717" w:type="dxa"/>
                              <w:tcBorders>
                                <w:left w:val="single" w:color="000000" w:sz="4" w:space="0"/>
                                <w:bottom w:val="single" w:color="000000" w:sz="4" w:space="0"/>
                                <w:right w:val="nil"/>
                              </w:tcBorders>
                            </w:tcPr>
                            <w:p>
                              <w:pPr>
                                <w:pStyle w:val="23"/>
                                <w:spacing w:before="99"/>
                                <w:ind w:left="30"/>
                                <w:jc w:val="center"/>
                                <w:rPr>
                                  <w:b/>
                                  <w:sz w:val="21"/>
                                </w:rPr>
                              </w:pPr>
                              <w:r>
                                <w:rPr>
                                  <w:rFonts w:hint="eastAsia"/>
                                  <w:b/>
                                  <w:sz w:val="21"/>
                                </w:rPr>
                                <w:t>验收标准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0" w:hRule="atLeast"/>
                          </w:trPr>
                          <w:tc>
                            <w:tcPr>
                              <w:tcW w:w="1132" w:type="dxa"/>
                              <w:vMerge w:val="restart"/>
                              <w:tcBorders>
                                <w:top w:val="single" w:color="000000" w:sz="4" w:space="0"/>
                                <w:left w:val="nil"/>
                                <w:right w:val="single" w:color="000000" w:sz="4" w:space="0"/>
                              </w:tcBorders>
                            </w:tcPr>
                            <w:p>
                              <w:pPr>
                                <w:pStyle w:val="23"/>
                                <w:rPr>
                                  <w:rFonts w:ascii="Times New Roman"/>
                                  <w:sz w:val="20"/>
                                </w:rPr>
                              </w:pPr>
                            </w:p>
                            <w:p>
                              <w:pPr>
                                <w:pStyle w:val="23"/>
                                <w:spacing w:before="133"/>
                                <w:ind w:left="171"/>
                                <w:rPr>
                                  <w:sz w:val="21"/>
                                </w:rPr>
                              </w:pPr>
                              <w:r>
                                <w:rPr>
                                  <w:rFonts w:hint="eastAsia"/>
                                  <w:sz w:val="21"/>
                                </w:rPr>
                                <w:t>厂界噪声</w:t>
                              </w:r>
                            </w:p>
                          </w:tc>
                          <w:tc>
                            <w:tcPr>
                              <w:tcW w:w="1549" w:type="dxa"/>
                              <w:vMerge w:val="restart"/>
                              <w:tcBorders>
                                <w:top w:val="single" w:color="000000" w:sz="4" w:space="0"/>
                                <w:left w:val="single" w:color="000000" w:sz="4" w:space="0"/>
                                <w:right w:val="single" w:color="000000" w:sz="4" w:space="0"/>
                              </w:tcBorders>
                            </w:tcPr>
                            <w:p>
                              <w:pPr>
                                <w:pStyle w:val="23"/>
                                <w:spacing w:before="6"/>
                                <w:rPr>
                                  <w:rFonts w:ascii="Times New Roman"/>
                                  <w:sz w:val="31"/>
                                </w:rPr>
                              </w:pPr>
                            </w:p>
                            <w:p>
                              <w:pPr>
                                <w:pStyle w:val="23"/>
                                <w:ind w:left="45"/>
                                <w:rPr>
                                  <w:sz w:val="21"/>
                                </w:rPr>
                              </w:pPr>
                              <w:r>
                                <w:rPr>
                                  <w:rFonts w:hint="eastAsia"/>
                                  <w:spacing w:val="-12"/>
                                  <w:sz w:val="21"/>
                                </w:rPr>
                                <w:t>等效连续</w:t>
                              </w:r>
                              <w:r>
                                <w:rPr>
                                  <w:spacing w:val="-12"/>
                                  <w:sz w:val="21"/>
                                </w:rPr>
                                <w:t xml:space="preserve"> </w:t>
                              </w:r>
                              <w:r>
                                <w:rPr>
                                  <w:rFonts w:ascii="Times New Roman" w:eastAsia="Times New Roman"/>
                                  <w:sz w:val="21"/>
                                </w:rPr>
                                <w:t xml:space="preserve">A </w:t>
                              </w:r>
                              <w:r>
                                <w:rPr>
                                  <w:rFonts w:hint="eastAsia"/>
                                  <w:sz w:val="21"/>
                                </w:rPr>
                                <w:t>声级</w:t>
                              </w:r>
                            </w:p>
                          </w:tc>
                          <w:tc>
                            <w:tcPr>
                              <w:tcW w:w="732" w:type="dxa"/>
                              <w:tcBorders>
                                <w:top w:val="single" w:color="000000" w:sz="4" w:space="0"/>
                                <w:left w:val="single" w:color="000000" w:sz="4" w:space="0"/>
                                <w:bottom w:val="single" w:color="000000" w:sz="4" w:space="0"/>
                                <w:right w:val="single" w:color="000000" w:sz="4" w:space="0"/>
                              </w:tcBorders>
                            </w:tcPr>
                            <w:p>
                              <w:pPr>
                                <w:pStyle w:val="23"/>
                                <w:spacing w:before="125"/>
                                <w:ind w:right="145"/>
                                <w:jc w:val="right"/>
                                <w:rPr>
                                  <w:sz w:val="21"/>
                                </w:rPr>
                              </w:pPr>
                              <w:r>
                                <w:rPr>
                                  <w:rFonts w:hint="eastAsia"/>
                                  <w:w w:val="95"/>
                                  <w:sz w:val="21"/>
                                </w:rPr>
                                <w:t>昼间</w:t>
                              </w:r>
                            </w:p>
                          </w:tc>
                          <w:tc>
                            <w:tcPr>
                              <w:tcW w:w="830" w:type="dxa"/>
                              <w:tcBorders>
                                <w:top w:val="single" w:color="000000" w:sz="4" w:space="0"/>
                                <w:left w:val="single" w:color="000000" w:sz="4" w:space="0"/>
                                <w:bottom w:val="single" w:color="000000" w:sz="4" w:space="0"/>
                                <w:right w:val="single" w:color="000000" w:sz="4" w:space="0"/>
                              </w:tcBorders>
                            </w:tcPr>
                            <w:p>
                              <w:pPr>
                                <w:pStyle w:val="23"/>
                                <w:spacing w:before="139"/>
                                <w:ind w:left="41" w:right="12"/>
                                <w:jc w:val="center"/>
                                <w:rPr>
                                  <w:rFonts w:ascii="Times New Roman"/>
                                  <w:sz w:val="21"/>
                                </w:rPr>
                              </w:pPr>
                              <w:r>
                                <w:rPr>
                                  <w:rFonts w:ascii="Times New Roman"/>
                                  <w:sz w:val="21"/>
                                </w:rPr>
                                <w:t>60dB(A)</w:t>
                              </w:r>
                            </w:p>
                          </w:tc>
                          <w:tc>
                            <w:tcPr>
                              <w:tcW w:w="2717" w:type="dxa"/>
                              <w:vMerge w:val="restart"/>
                              <w:tcBorders>
                                <w:top w:val="single" w:color="000000" w:sz="4" w:space="0"/>
                                <w:left w:val="single" w:color="000000" w:sz="4" w:space="0"/>
                                <w:right w:val="nil"/>
                              </w:tcBorders>
                            </w:tcPr>
                            <w:p>
                              <w:pPr>
                                <w:pStyle w:val="23"/>
                                <w:spacing w:before="130"/>
                                <w:ind w:left="25"/>
                                <w:jc w:val="center"/>
                                <w:rPr>
                                  <w:sz w:val="21"/>
                                </w:rPr>
                              </w:pPr>
                              <w:r>
                                <w:rPr>
                                  <w:rFonts w:hint="eastAsia"/>
                                  <w:sz w:val="21"/>
                                </w:rPr>
                                <w:t>《工业企业厂界环境噪声排放标准》</w:t>
                              </w:r>
                              <w:r>
                                <w:rPr>
                                  <w:rFonts w:ascii="Times New Roman" w:eastAsia="Times New Roman"/>
                                  <w:sz w:val="21"/>
                                </w:rPr>
                                <w:t xml:space="preserve">(GB 12348-2008)2 </w:t>
                              </w:r>
                              <w:r>
                                <w:rPr>
                                  <w:rFonts w:hint="eastAsia"/>
                                  <w:sz w:val="21"/>
                                </w:rPr>
                                <w:t>类</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3" w:hRule="atLeast"/>
                          </w:trPr>
                          <w:tc>
                            <w:tcPr>
                              <w:tcW w:w="1132" w:type="dxa"/>
                              <w:vMerge w:val="continue"/>
                              <w:tcBorders>
                                <w:top w:val="nil"/>
                                <w:left w:val="nil"/>
                                <w:right w:val="single" w:color="000000" w:sz="4" w:space="0"/>
                              </w:tcBorders>
                            </w:tcPr>
                            <w:p>
                              <w:pPr>
                                <w:rPr>
                                  <w:sz w:val="2"/>
                                  <w:szCs w:val="2"/>
                                </w:rPr>
                              </w:pPr>
                            </w:p>
                          </w:tc>
                          <w:tc>
                            <w:tcPr>
                              <w:tcW w:w="1549" w:type="dxa"/>
                              <w:vMerge w:val="continue"/>
                              <w:tcBorders>
                                <w:top w:val="nil"/>
                                <w:left w:val="single" w:color="000000" w:sz="4" w:space="0"/>
                                <w:right w:val="single" w:color="000000" w:sz="4" w:space="0"/>
                              </w:tcBorders>
                            </w:tcPr>
                            <w:p>
                              <w:pPr>
                                <w:rPr>
                                  <w:sz w:val="2"/>
                                  <w:szCs w:val="2"/>
                                </w:rPr>
                              </w:pPr>
                            </w:p>
                          </w:tc>
                          <w:tc>
                            <w:tcPr>
                              <w:tcW w:w="732" w:type="dxa"/>
                              <w:tcBorders>
                                <w:top w:val="single" w:color="000000" w:sz="4" w:space="0"/>
                                <w:left w:val="single" w:color="000000" w:sz="4" w:space="0"/>
                                <w:right w:val="single" w:color="000000" w:sz="4" w:space="0"/>
                              </w:tcBorders>
                            </w:tcPr>
                            <w:p>
                              <w:pPr>
                                <w:pStyle w:val="23"/>
                                <w:spacing w:before="88"/>
                                <w:ind w:right="145"/>
                                <w:jc w:val="right"/>
                                <w:rPr>
                                  <w:sz w:val="21"/>
                                </w:rPr>
                              </w:pPr>
                              <w:r>
                                <w:rPr>
                                  <w:rFonts w:hint="eastAsia"/>
                                  <w:w w:val="95"/>
                                  <w:sz w:val="21"/>
                                </w:rPr>
                                <w:t>夜间</w:t>
                              </w:r>
                            </w:p>
                          </w:tc>
                          <w:tc>
                            <w:tcPr>
                              <w:tcW w:w="830" w:type="dxa"/>
                              <w:tcBorders>
                                <w:top w:val="single" w:color="000000" w:sz="4" w:space="0"/>
                                <w:left w:val="single" w:color="000000" w:sz="4" w:space="0"/>
                                <w:right w:val="single" w:color="000000" w:sz="4" w:space="0"/>
                              </w:tcBorders>
                            </w:tcPr>
                            <w:p>
                              <w:pPr>
                                <w:pStyle w:val="23"/>
                                <w:spacing w:before="102"/>
                                <w:ind w:left="41" w:right="12"/>
                                <w:jc w:val="center"/>
                                <w:rPr>
                                  <w:rFonts w:ascii="Times New Roman"/>
                                  <w:sz w:val="21"/>
                                </w:rPr>
                              </w:pPr>
                              <w:r>
                                <w:rPr>
                                  <w:rFonts w:ascii="Times New Roman"/>
                                  <w:sz w:val="21"/>
                                </w:rPr>
                                <w:t>50dB(A)</w:t>
                              </w:r>
                            </w:p>
                          </w:tc>
                          <w:tc>
                            <w:tcPr>
                              <w:tcW w:w="2717" w:type="dxa"/>
                              <w:vMerge w:val="continue"/>
                              <w:tcBorders>
                                <w:top w:val="nil"/>
                                <w:left w:val="single" w:color="000000" w:sz="4" w:space="0"/>
                                <w:right w:val="nil"/>
                              </w:tcBorders>
                            </w:tcPr>
                            <w:p>
                              <w:pPr>
                                <w:rPr>
                                  <w:sz w:val="2"/>
                                  <w:szCs w:val="2"/>
                                </w:rPr>
                              </w:pPr>
                            </w:p>
                          </w:tc>
                        </w:tr>
                      </w:tbl>
                      <w:p>
                        <w:pPr>
                          <w:pStyle w:val="6"/>
                        </w:pPr>
                      </w:p>
                    </w:txbxContent>
                  </v:textbox>
                </v:shape>
              </w:pict>
            </w:r>
            <w:r>
              <w:rPr>
                <w:rFonts w:hint="eastAsia"/>
                <w:b/>
                <w:sz w:val="21"/>
              </w:rPr>
              <w:t>表</w:t>
            </w:r>
            <w:r>
              <w:rPr>
                <w:b/>
                <w:spacing w:val="-52"/>
                <w:sz w:val="21"/>
              </w:rPr>
              <w:t xml:space="preserve"> </w:t>
            </w:r>
            <w:r>
              <w:rPr>
                <w:rFonts w:ascii="Times New Roman" w:eastAsia="Times New Roman"/>
                <w:b/>
                <w:sz w:val="21"/>
              </w:rPr>
              <w:t>1-3</w:t>
            </w:r>
            <w:r>
              <w:rPr>
                <w:rFonts w:ascii="Times New Roman" w:eastAsia="Times New Roman"/>
                <w:b/>
                <w:sz w:val="21"/>
              </w:rPr>
              <w:tab/>
            </w:r>
            <w:r>
              <w:rPr>
                <w:rFonts w:hint="eastAsia"/>
                <w:b/>
                <w:sz w:val="21"/>
              </w:rPr>
              <w:t>工业企业厂界噪声排放标准</w:t>
            </w:r>
          </w:p>
          <w:p>
            <w:pPr>
              <w:pStyle w:val="6"/>
              <w:spacing w:before="158"/>
              <w:rPr>
                <w:b/>
                <w:w w:val="95"/>
                <w:sz w:val="21"/>
              </w:rPr>
            </w:pPr>
          </w:p>
          <w:p>
            <w:pPr>
              <w:pStyle w:val="6"/>
              <w:spacing w:before="158"/>
              <w:rPr>
                <w:b/>
                <w:w w:val="95"/>
                <w:sz w:val="21"/>
              </w:rPr>
            </w:pPr>
          </w:p>
          <w:p>
            <w:pPr>
              <w:pStyle w:val="6"/>
              <w:spacing w:before="158"/>
              <w:rPr>
                <w:b/>
                <w:w w:val="95"/>
                <w:sz w:val="21"/>
              </w:rPr>
            </w:pPr>
          </w:p>
          <w:p>
            <w:pPr>
              <w:pStyle w:val="6"/>
              <w:spacing w:before="158"/>
              <w:rPr>
                <w:b/>
                <w:w w:val="95"/>
                <w:sz w:val="21"/>
              </w:rPr>
            </w:pPr>
          </w:p>
          <w:p>
            <w:pPr>
              <w:pStyle w:val="6"/>
              <w:spacing w:before="158"/>
              <w:rPr>
                <w:rFonts w:ascii="Times New Roman" w:eastAsia="Times New Roman"/>
                <w:b/>
                <w:sz w:val="21"/>
              </w:rPr>
            </w:pPr>
          </w:p>
          <w:p>
            <w:pPr>
              <w:pStyle w:val="23"/>
              <w:spacing w:before="80"/>
              <w:ind w:firstLine="240" w:firstLineChars="100"/>
              <w:rPr>
                <w:rFonts w:hint="default" w:ascii="Times New Roman" w:hAnsi="宋体" w:eastAsia="Times New Roman" w:cs="宋体"/>
                <w:b/>
                <w:sz w:val="24"/>
                <w:lang w:val="en-US"/>
              </w:rPr>
            </w:pPr>
            <w:r>
              <w:rPr>
                <w:rFonts w:ascii="Times New Roman" w:eastAsia="Times New Roman"/>
                <w:b/>
                <w:sz w:val="24"/>
              </w:rPr>
              <w:t>1.</w:t>
            </w:r>
            <w:r>
              <w:rPr>
                <w:rFonts w:hint="eastAsia" w:ascii="Times New Roman"/>
                <w:b/>
                <w:sz w:val="24"/>
                <w:lang w:val="en-US" w:eastAsia="zh-CN"/>
              </w:rPr>
              <w:t>4</w:t>
            </w:r>
            <w:r>
              <w:rPr>
                <w:rFonts w:hint="eastAsia"/>
                <w:b/>
                <w:sz w:val="24"/>
              </w:rPr>
              <w:t>、</w:t>
            </w:r>
            <w:r>
              <w:rPr>
                <w:rFonts w:hint="default" w:ascii="Times New Roman" w:hAnsi="宋体" w:eastAsia="Times New Roman" w:cs="宋体"/>
                <w:b/>
                <w:sz w:val="24"/>
                <w:lang w:val="en-US" w:eastAsia="zh-CN"/>
              </w:rPr>
              <w:t>固体废物</w:t>
            </w:r>
          </w:p>
          <w:p>
            <w:pPr>
              <w:pStyle w:val="6"/>
              <w:spacing w:before="158"/>
              <w:ind w:firstLine="468" w:firstLineChars="200"/>
              <w:rPr>
                <w:rFonts w:hint="eastAsia" w:ascii="Times New Roman" w:hAnsi="Times New Roman" w:cs="Times New Roman"/>
                <w:spacing w:val="-3"/>
                <w:kern w:val="0"/>
                <w:sz w:val="24"/>
                <w:szCs w:val="22"/>
                <w:lang w:val="zh-CN" w:eastAsia="zh-CN" w:bidi="ar-SA"/>
              </w:rPr>
            </w:pPr>
            <w:r>
              <w:rPr>
                <w:rFonts w:hint="eastAsia" w:ascii="Times New Roman" w:hAnsi="Times New Roman" w:cs="Times New Roman"/>
                <w:spacing w:val="-3"/>
                <w:kern w:val="0"/>
                <w:sz w:val="24"/>
                <w:szCs w:val="22"/>
                <w:lang w:val="zh-CN" w:eastAsia="zh-CN" w:bidi="ar-SA"/>
              </w:rPr>
              <w:t>本项目一般固废执行《一般工业固体废物贮存、处置场污染控制标准》（GB18599-2001）及其修改单（环境保护部公告 2013 年第 36 号）；《危险废物贮存污染控制标准》（GB18597-2001（2013年修订）标准要求。</w:t>
            </w:r>
          </w:p>
          <w:p>
            <w:pPr>
              <w:pStyle w:val="6"/>
              <w:spacing w:before="158"/>
              <w:ind w:firstLine="422" w:firstLineChars="200"/>
              <w:rPr>
                <w:rFonts w:hint="default" w:ascii="Times New Roman" w:eastAsia="宋体"/>
                <w:b/>
                <w:sz w:val="21"/>
                <w:lang w:val="en-US" w:eastAsia="zh-CN"/>
              </w:rPr>
            </w:pPr>
          </w:p>
        </w:tc>
      </w:tr>
    </w:tbl>
    <w:p>
      <w:pPr>
        <w:jc w:val="center"/>
        <w:rPr>
          <w:sz w:val="21"/>
        </w:rPr>
        <w:sectPr>
          <w:type w:val="continuous"/>
          <w:pgSz w:w="11910" w:h="16840"/>
          <w:pgMar w:top="1380" w:right="740" w:bottom="1180" w:left="900" w:header="720" w:footer="720" w:gutter="0"/>
          <w:pgNumType w:fmt="decimal"/>
          <w:cols w:space="720" w:num="1"/>
        </w:sectPr>
      </w:pPr>
    </w:p>
    <w:p>
      <w:pPr>
        <w:pStyle w:val="3"/>
        <w:ind w:firstLine="281" w:firstLineChars="100"/>
        <w:rPr>
          <w:sz w:val="19"/>
          <w:lang w:val="en-US"/>
        </w:rPr>
      </w:pPr>
      <w:r>
        <w:rPr>
          <w:lang w:val="en-US"/>
        </w:rPr>
        <w:pict>
          <v:group id="_x0000_s1049" o:spid="_x0000_s1049" o:spt="203" style="position:absolute;left:0pt;margin-left:50.6pt;margin-top:88.75pt;height:678.25pt;width:491.9pt;mso-position-horizontal-relative:page;mso-position-vertical-relative:page;z-index:-251658240;mso-width-relative:page;mso-height-relative:page;" coordorigin="1013,1985" coordsize="9883,13370">
            <o:lock v:ext="edit"/>
            <v:rect id="_x0000_s1050" o:spid="_x0000_s1050" o:spt="1" style="position:absolute;left:1012;top:1985;height:20;width:20;" fillcolor="#000000" filled="t" stroked="f" coordsize="21600,21600">
              <v:path/>
              <v:fill on="t" focussize="0,0"/>
              <v:stroke on="f"/>
              <v:imagedata o:title=""/>
              <o:lock v:ext="edit"/>
            </v:rect>
            <v:line id="_x0000_s1051" o:spid="_x0000_s1051" o:spt="20" style="position:absolute;left:1032;top:1995;height:0;width:9844;" coordsize="21600,21600">
              <v:path arrowok="t"/>
              <v:fill focussize="0,0"/>
              <v:stroke weight="0.96pt"/>
              <v:imagedata o:title=""/>
              <o:lock v:ext="edit"/>
            </v:line>
            <v:rect id="_x0000_s1052" o:spid="_x0000_s1052" o:spt="1" style="position:absolute;left:10876;top:1985;height:20;width:20;" fillcolor="#000000" filled="t" stroked="f" coordsize="21600,21600">
              <v:path/>
              <v:fill on="t" focussize="0,0"/>
              <v:stroke on="f"/>
              <v:imagedata o:title=""/>
              <o:lock v:ext="edit"/>
            </v:rect>
            <v:line id="_x0000_s1053" o:spid="_x0000_s1053" o:spt="20" style="position:absolute;left:1022;top:2005;height:13350;width:0;" coordsize="21600,21600">
              <v:path arrowok="t"/>
              <v:fill focussize="0,0"/>
              <v:stroke weight="0.96pt"/>
              <v:imagedata o:title=""/>
              <o:lock v:ext="edit"/>
            </v:line>
            <v:line id="_x0000_s1054" o:spid="_x0000_s1054" o:spt="20" style="position:absolute;left:1032;top:15345;height:0;width:9844;" coordsize="21600,21600">
              <v:path arrowok="t"/>
              <v:fill focussize="0,0"/>
              <v:stroke weight="0.96pt"/>
              <v:imagedata o:title=""/>
              <o:lock v:ext="edit"/>
            </v:line>
            <v:line id="_x0000_s1055" o:spid="_x0000_s1055" o:spt="20" style="position:absolute;left:10886;top:2005;height:13350;width:0;" coordsize="21600,21600">
              <v:path arrowok="t"/>
              <v:fill focussize="0,0"/>
              <v:stroke weight="0.96pt"/>
              <v:imagedata o:title=""/>
              <o:lock v:ext="edit"/>
            </v:line>
          </v:group>
        </w:pict>
      </w:r>
      <w:r>
        <w:rPr>
          <w:rFonts w:hint="eastAsia"/>
        </w:rPr>
        <w:t>表二</w:t>
      </w:r>
      <w:r>
        <w:rPr>
          <w:lang w:val="en-US"/>
        </w:rPr>
        <w:t xml:space="preserve"> </w:t>
      </w:r>
      <w:r>
        <w:rPr>
          <w:rFonts w:hint="eastAsia"/>
          <w:lang w:val="en-US"/>
        </w:rPr>
        <w:t>项目建设情况</w:t>
      </w:r>
    </w:p>
    <w:p>
      <w:pPr>
        <w:pStyle w:val="4"/>
        <w:ind w:left="230" w:firstLine="0"/>
      </w:pPr>
      <w:r>
        <w:rPr>
          <w:rFonts w:ascii="Times New Roman" w:eastAsia="Times New Roman"/>
        </w:rPr>
        <w:t xml:space="preserve">1 </w:t>
      </w:r>
      <w:r>
        <w:rPr>
          <w:rFonts w:hint="eastAsia" w:ascii="Times New Roman"/>
        </w:rPr>
        <w:t>、</w:t>
      </w:r>
      <w:r>
        <w:rPr>
          <w:rFonts w:hint="eastAsia"/>
        </w:rPr>
        <w:t>项目概况</w:t>
      </w:r>
    </w:p>
    <w:p>
      <w:pPr>
        <w:pStyle w:val="6"/>
        <w:spacing w:before="160" w:line="364" w:lineRule="auto"/>
        <w:ind w:left="230" w:right="432" w:firstLine="480"/>
        <w:jc w:val="both"/>
        <w:rPr>
          <w:rFonts w:ascii="Times New Roman" w:hAnsi="Times New Roman" w:cs="Times New Roman"/>
        </w:rPr>
      </w:pPr>
      <w:r>
        <w:rPr>
          <w:rFonts w:hint="eastAsia" w:ascii="Times New Roman" w:hAnsi="Times New Roman" w:cs="Times New Roman"/>
          <w:spacing w:val="-1"/>
          <w:lang w:eastAsia="zh-CN"/>
        </w:rPr>
        <w:t>菏泽工科机械制造有限公司年产350台粮食加工机械项目</w:t>
      </w:r>
      <w:r>
        <w:rPr>
          <w:rFonts w:hint="eastAsia" w:ascii="Times New Roman" w:hAnsi="Times New Roman" w:cs="Times New Roman"/>
          <w:spacing w:val="-2"/>
        </w:rPr>
        <w:t>位于</w:t>
      </w:r>
      <w:r>
        <w:rPr>
          <w:rFonts w:hint="eastAsia" w:ascii="Times New Roman" w:hAnsi="Times New Roman" w:cs="Times New Roman"/>
          <w:spacing w:val="-2"/>
          <w:lang w:eastAsia="zh-CN"/>
        </w:rPr>
        <w:t>山东省菏泽市曹县郑庄办事处孙庄村东北365米</w:t>
      </w:r>
      <w:r>
        <w:rPr>
          <w:rFonts w:hint="eastAsia" w:ascii="Times New Roman" w:hAnsi="Times New Roman" w:cs="Times New Roman"/>
          <w:spacing w:val="-2"/>
        </w:rPr>
        <w:t>。</w:t>
      </w:r>
      <w:r>
        <w:rPr>
          <w:rFonts w:hint="eastAsia" w:ascii="Times New Roman" w:hAnsi="Times New Roman" w:cs="Times New Roman"/>
        </w:rPr>
        <w:t>根据中华人民共和国国务院令第</w:t>
      </w:r>
      <w:r>
        <w:rPr>
          <w:rFonts w:ascii="Times New Roman" w:hAnsi="Times New Roman" w:cs="Times New Roman"/>
        </w:rPr>
        <w:t xml:space="preserve"> 682 </w:t>
      </w:r>
      <w:r>
        <w:rPr>
          <w:rFonts w:hint="eastAsia" w:ascii="Times New Roman" w:hAnsi="Times New Roman" w:cs="Times New Roman"/>
        </w:rPr>
        <w:t>号《建设项目环境保护管理条例》等有关文件规定，</w:t>
      </w:r>
      <w:r>
        <w:rPr>
          <w:rFonts w:hint="eastAsia" w:ascii="Times New Roman" w:hAnsi="Times New Roman" w:cs="Times New Roman"/>
          <w:lang w:eastAsia="zh-CN"/>
        </w:rPr>
        <w:t>菏泽工科机械制造有限公司</w:t>
      </w:r>
      <w:r>
        <w:rPr>
          <w:rFonts w:hint="eastAsia" w:ascii="Times New Roman" w:hAnsi="Times New Roman" w:cs="Times New Roman"/>
        </w:rPr>
        <w:t>与</w:t>
      </w:r>
      <w:r>
        <w:rPr>
          <w:rFonts w:ascii="Times New Roman" w:hAnsi="Times New Roman" w:cs="Times New Roman"/>
        </w:rPr>
        <w:t xml:space="preserve"> 201</w:t>
      </w:r>
      <w:r>
        <w:rPr>
          <w:rFonts w:hint="eastAsia" w:ascii="Times New Roman" w:hAnsi="Times New Roman" w:cs="Times New Roman"/>
          <w:lang w:val="en-US" w:eastAsia="zh-CN"/>
        </w:rPr>
        <w:t xml:space="preserve">9 </w:t>
      </w:r>
      <w:r>
        <w:rPr>
          <w:rFonts w:hint="eastAsia" w:ascii="Times New Roman" w:hAnsi="Times New Roman" w:cs="Times New Roman"/>
        </w:rPr>
        <w:t>年</w:t>
      </w:r>
      <w:r>
        <w:rPr>
          <w:rFonts w:ascii="Times New Roman" w:hAnsi="Times New Roman" w:cs="Times New Roman"/>
        </w:rPr>
        <w:t xml:space="preserve"> </w:t>
      </w:r>
      <w:r>
        <w:rPr>
          <w:rFonts w:hint="eastAsia" w:ascii="Times New Roman" w:hAnsi="Times New Roman" w:cs="Times New Roman"/>
          <w:lang w:val="en-US" w:eastAsia="zh-CN"/>
        </w:rPr>
        <w:t>4</w:t>
      </w:r>
      <w:r>
        <w:rPr>
          <w:rFonts w:ascii="Times New Roman" w:hAnsi="Times New Roman" w:cs="Times New Roman"/>
        </w:rPr>
        <w:t xml:space="preserve"> </w:t>
      </w:r>
      <w:r>
        <w:rPr>
          <w:rFonts w:hint="eastAsia" w:ascii="Times New Roman" w:hAnsi="Times New Roman" w:cs="Times New Roman"/>
        </w:rPr>
        <w:t>月委托</w:t>
      </w:r>
      <w:r>
        <w:rPr>
          <w:rFonts w:hint="eastAsia" w:ascii="Times New Roman" w:hAnsi="Times New Roman" w:cs="Times New Roman"/>
          <w:lang w:eastAsia="zh-CN"/>
        </w:rPr>
        <w:t>河南金环环境影响评价有限公司</w:t>
      </w:r>
      <w:r>
        <w:rPr>
          <w:rFonts w:hint="eastAsia" w:ascii="Times New Roman" w:hAnsi="Times New Roman" w:cs="Times New Roman"/>
        </w:rPr>
        <w:t>承担“</w:t>
      </w:r>
      <w:r>
        <w:rPr>
          <w:rFonts w:hint="eastAsia" w:ascii="Times New Roman" w:hAnsi="Times New Roman" w:cs="Times New Roman"/>
          <w:lang w:eastAsia="zh-CN"/>
        </w:rPr>
        <w:t>菏泽工科机械制造有限公司年产350台粮食加工机械项目</w:t>
      </w:r>
      <w:r>
        <w:rPr>
          <w:rFonts w:hint="eastAsia" w:ascii="Times New Roman" w:hAnsi="Times New Roman" w:cs="Times New Roman"/>
        </w:rPr>
        <w:t>”环境影响报告表的编制工作，并于</w:t>
      </w:r>
      <w:r>
        <w:rPr>
          <w:rFonts w:ascii="Times New Roman" w:hAnsi="Times New Roman" w:cs="Times New Roman"/>
        </w:rPr>
        <w:t xml:space="preserve"> 201</w:t>
      </w:r>
      <w:r>
        <w:rPr>
          <w:rFonts w:hint="eastAsia" w:ascii="Times New Roman" w:hAnsi="Times New Roman" w:cs="Times New Roman"/>
          <w:lang w:val="en-US" w:eastAsia="zh-CN"/>
        </w:rPr>
        <w:t xml:space="preserve">9 </w:t>
      </w:r>
      <w:r>
        <w:rPr>
          <w:rFonts w:hint="eastAsia" w:ascii="Times New Roman" w:hAnsi="Times New Roman" w:cs="Times New Roman"/>
        </w:rPr>
        <w:t>年</w:t>
      </w:r>
      <w:r>
        <w:rPr>
          <w:rFonts w:ascii="Times New Roman" w:hAnsi="Times New Roman" w:cs="Times New Roman"/>
        </w:rPr>
        <w:t xml:space="preserve"> </w:t>
      </w:r>
      <w:r>
        <w:rPr>
          <w:rFonts w:hint="eastAsia" w:ascii="Times New Roman" w:hAnsi="Times New Roman" w:cs="Times New Roman"/>
          <w:lang w:val="en-US" w:eastAsia="zh-CN"/>
        </w:rPr>
        <w:t>4</w:t>
      </w:r>
      <w:r>
        <w:rPr>
          <w:rFonts w:ascii="Times New Roman" w:hAnsi="Times New Roman" w:cs="Times New Roman"/>
        </w:rPr>
        <w:t xml:space="preserve"> </w:t>
      </w:r>
      <w:r>
        <w:rPr>
          <w:rFonts w:hint="eastAsia" w:ascii="Times New Roman" w:hAnsi="Times New Roman" w:cs="Times New Roman"/>
        </w:rPr>
        <w:t>月编制完成《</w:t>
      </w:r>
      <w:r>
        <w:rPr>
          <w:rFonts w:hint="eastAsia" w:ascii="Times New Roman" w:hAnsi="Times New Roman" w:cs="Times New Roman"/>
          <w:lang w:eastAsia="zh-CN"/>
        </w:rPr>
        <w:t>菏泽工科机械制造有限公司年产350台粮食加工机械项目</w:t>
      </w:r>
      <w:r>
        <w:rPr>
          <w:rFonts w:hint="eastAsia" w:ascii="Times New Roman" w:hAnsi="Times New Roman" w:cs="Times New Roman"/>
        </w:rPr>
        <w:t>环境影响报告表》提交建设单位，报</w:t>
      </w:r>
      <w:r>
        <w:rPr>
          <w:rFonts w:hint="eastAsia" w:ascii="Times New Roman" w:hAnsi="Times New Roman" w:cs="Times New Roman"/>
          <w:lang w:eastAsia="zh-CN"/>
        </w:rPr>
        <w:t>菏泽市行政审批服务局</w:t>
      </w:r>
      <w:r>
        <w:rPr>
          <w:rFonts w:hint="eastAsia" w:ascii="Times New Roman" w:hAnsi="Times New Roman" w:cs="Times New Roman"/>
        </w:rPr>
        <w:t>审批。</w:t>
      </w:r>
      <w:r>
        <w:rPr>
          <w:rFonts w:hint="eastAsia" w:ascii="Times New Roman" w:hAnsi="Times New Roman" w:cs="Times New Roman"/>
          <w:lang w:eastAsia="zh-CN"/>
        </w:rPr>
        <w:t>菏泽市行政审批服务局文件</w:t>
      </w:r>
      <w:r>
        <w:rPr>
          <w:rFonts w:hint="eastAsia" w:ascii="Times New Roman" w:hAnsi="Times New Roman" w:cs="Times New Roman"/>
        </w:rPr>
        <w:t>于</w:t>
      </w:r>
      <w:r>
        <w:rPr>
          <w:rFonts w:ascii="Times New Roman" w:hAnsi="Times New Roman" w:cs="Times New Roman"/>
        </w:rPr>
        <w:t xml:space="preserve"> 201</w:t>
      </w:r>
      <w:r>
        <w:rPr>
          <w:rFonts w:hint="eastAsia" w:ascii="Times New Roman" w:hAnsi="Times New Roman" w:cs="Times New Roman"/>
          <w:lang w:val="en-US" w:eastAsia="zh-CN"/>
        </w:rPr>
        <w:t>9</w:t>
      </w:r>
      <w:r>
        <w:rPr>
          <w:rFonts w:ascii="Times New Roman" w:hAnsi="Times New Roman" w:cs="Times New Roman"/>
        </w:rPr>
        <w:t xml:space="preserve"> </w:t>
      </w:r>
      <w:r>
        <w:rPr>
          <w:rFonts w:hint="eastAsia" w:ascii="Times New Roman" w:hAnsi="Times New Roman" w:cs="Times New Roman"/>
        </w:rPr>
        <w:t>年</w:t>
      </w:r>
      <w:r>
        <w:rPr>
          <w:rFonts w:ascii="Times New Roman" w:hAnsi="Times New Roman" w:cs="Times New Roman"/>
        </w:rPr>
        <w:t xml:space="preserve"> </w:t>
      </w:r>
      <w:r>
        <w:rPr>
          <w:rFonts w:hint="eastAsia" w:ascii="Times New Roman" w:hAnsi="Times New Roman" w:cs="Times New Roman"/>
          <w:lang w:val="en-US" w:eastAsia="zh-CN"/>
        </w:rPr>
        <w:t xml:space="preserve">7 </w:t>
      </w:r>
      <w:r>
        <w:rPr>
          <w:rFonts w:hint="eastAsia" w:ascii="Times New Roman" w:hAnsi="Times New Roman" w:cs="Times New Roman"/>
        </w:rPr>
        <w:t>月</w:t>
      </w:r>
      <w:r>
        <w:rPr>
          <w:rFonts w:hint="eastAsia" w:ascii="Times New Roman" w:hAnsi="Times New Roman" w:cs="Times New Roman"/>
          <w:lang w:val="en-US" w:eastAsia="zh-CN"/>
        </w:rPr>
        <w:t>23</w:t>
      </w:r>
      <w:r>
        <w:rPr>
          <w:rFonts w:ascii="Times New Roman" w:hAnsi="Times New Roman" w:cs="Times New Roman"/>
        </w:rPr>
        <w:t xml:space="preserve"> </w:t>
      </w:r>
      <w:r>
        <w:rPr>
          <w:rFonts w:hint="eastAsia" w:ascii="Times New Roman" w:hAnsi="Times New Roman" w:cs="Times New Roman"/>
        </w:rPr>
        <w:t>日以</w:t>
      </w:r>
      <w:r>
        <w:rPr>
          <w:rFonts w:hint="eastAsia" w:ascii="Times New Roman" w:hAnsi="Times New Roman" w:cs="Times New Roman"/>
          <w:lang w:val="en-US" w:eastAsia="zh-CN"/>
        </w:rPr>
        <w:t>菏行审字[2019]060017号</w:t>
      </w:r>
      <w:r>
        <w:rPr>
          <w:rFonts w:hint="eastAsia" w:ascii="Times New Roman" w:hAnsi="Times New Roman" w:cs="Times New Roman"/>
        </w:rPr>
        <w:t>下达了对该项目环境影响报告表的审批意见（见附件</w:t>
      </w:r>
      <w:r>
        <w:rPr>
          <w:rFonts w:ascii="Times New Roman" w:hAnsi="Times New Roman" w:cs="Times New Roman"/>
        </w:rPr>
        <w:t xml:space="preserve"> 1</w:t>
      </w:r>
      <w:r>
        <w:rPr>
          <w:rFonts w:hint="eastAsia" w:ascii="Times New Roman" w:hAnsi="Times New Roman" w:cs="Times New Roman"/>
        </w:rPr>
        <w:t>）</w:t>
      </w:r>
      <w:r>
        <w:rPr>
          <w:rFonts w:hint="eastAsia" w:ascii="Times New Roman" w:hAnsi="Times New Roman" w:cs="Times New Roman"/>
          <w:spacing w:val="-1"/>
        </w:rPr>
        <w:t>。本次验项目</w:t>
      </w:r>
      <w:r>
        <w:rPr>
          <w:rFonts w:hint="eastAsia" w:ascii="Times New Roman" w:hAnsi="Times New Roman" w:cs="Times New Roman"/>
          <w:spacing w:val="-1"/>
          <w:lang w:val="en-US"/>
        </w:rPr>
        <w:t>已正常运行</w:t>
      </w:r>
      <w:r>
        <w:rPr>
          <w:rFonts w:hint="eastAsia" w:ascii="Times New Roman" w:hAnsi="Times New Roman" w:cs="Times New Roman"/>
          <w:spacing w:val="-1"/>
        </w:rPr>
        <w:t>，各类环保治理设施与主体工程同步建成并投入</w:t>
      </w:r>
      <w:r>
        <w:rPr>
          <w:rFonts w:hint="eastAsia" w:ascii="Times New Roman" w:hAnsi="Times New Roman" w:cs="Times New Roman"/>
          <w:spacing w:val="-1"/>
          <w:lang w:val="en-US"/>
        </w:rPr>
        <w:t>正常运行</w:t>
      </w:r>
      <w:r>
        <w:rPr>
          <w:rFonts w:hint="eastAsia" w:ascii="Times New Roman" w:hAnsi="Times New Roman" w:cs="Times New Roman"/>
          <w:spacing w:val="-1"/>
        </w:rPr>
        <w:t>，具备竣工验收监测条件。</w:t>
      </w:r>
    </w:p>
    <w:p>
      <w:pPr>
        <w:pStyle w:val="6"/>
        <w:spacing w:before="5" w:line="364" w:lineRule="auto"/>
        <w:ind w:left="230" w:right="432" w:firstLine="480"/>
        <w:rPr>
          <w:rFonts w:ascii="Times New Roman" w:hAnsi="Times New Roman" w:cs="Times New Roman"/>
        </w:rPr>
      </w:pPr>
      <w:r>
        <w:rPr>
          <w:rFonts w:hint="eastAsia" w:ascii="Times New Roman" w:hAnsi="Times New Roman" w:cs="Times New Roman"/>
          <w:spacing w:val="-1"/>
        </w:rPr>
        <w:t>根据中华人民共和国环境保护部《建设项目竣工环境保护验收暂行办法》，</w:t>
      </w:r>
      <w:r>
        <w:rPr>
          <w:rFonts w:hint="eastAsia" w:ascii="Times New Roman" w:hAnsi="Times New Roman" w:cs="Times New Roman"/>
          <w:spacing w:val="-1"/>
          <w:lang w:eastAsia="zh-CN"/>
        </w:rPr>
        <w:t>山东奥斯瑞特检验检测有限公司</w:t>
      </w:r>
      <w:r>
        <w:rPr>
          <w:rFonts w:hint="eastAsia" w:ascii="Times New Roman" w:hAnsi="Times New Roman" w:cs="Times New Roman"/>
        </w:rPr>
        <w:t>受</w:t>
      </w:r>
      <w:r>
        <w:rPr>
          <w:rFonts w:hint="eastAsia" w:ascii="Times New Roman" w:hAnsi="Times New Roman" w:cs="Times New Roman"/>
          <w:lang w:eastAsia="zh-CN"/>
        </w:rPr>
        <w:t>菏泽工科机械制造有限公司</w:t>
      </w:r>
      <w:r>
        <w:rPr>
          <w:rFonts w:hint="eastAsia" w:ascii="Times New Roman" w:hAnsi="Times New Roman" w:cs="Times New Roman"/>
        </w:rPr>
        <w:t>的委托，承担其“</w:t>
      </w:r>
      <w:r>
        <w:rPr>
          <w:rFonts w:hint="eastAsia" w:ascii="Times New Roman" w:hAnsi="Times New Roman" w:cs="Times New Roman"/>
          <w:lang w:eastAsia="zh-CN"/>
        </w:rPr>
        <w:t>菏泽工科机械制造有限公司年产350台粮食加工机械项目</w:t>
      </w:r>
      <w:r>
        <w:rPr>
          <w:rFonts w:hint="eastAsia" w:ascii="Times New Roman" w:hAnsi="Times New Roman" w:cs="Times New Roman"/>
        </w:rPr>
        <w:t>”竣工环境保护验收监测工作。主要工作内容包括：考查“三同时”制度的执行情况；检查环评建议及环评批复要求的落实情况；监测主要污染物的排放是否符合国家允许的标准限值；检查环境管理情况。</w:t>
      </w:r>
      <w:r>
        <w:rPr>
          <w:rFonts w:hint="eastAsia" w:ascii="Times New Roman" w:hAnsi="Times New Roman" w:cs="Times New Roman"/>
          <w:spacing w:val="-5"/>
        </w:rPr>
        <w:t>为此，我公司于</w:t>
      </w:r>
      <w:r>
        <w:rPr>
          <w:rFonts w:ascii="Times New Roman" w:hAnsi="Times New Roman" w:cs="Times New Roman"/>
          <w:spacing w:val="-5"/>
        </w:rPr>
        <w:t xml:space="preserve"> </w:t>
      </w:r>
      <w:r>
        <w:rPr>
          <w:rFonts w:ascii="Times New Roman" w:hAnsi="Times New Roman" w:cs="Times New Roman"/>
        </w:rPr>
        <w:t>201</w:t>
      </w:r>
      <w:r>
        <w:rPr>
          <w:rFonts w:hint="eastAsia" w:ascii="Times New Roman" w:hAnsi="Times New Roman" w:cs="Times New Roman"/>
          <w:lang w:val="en-US" w:eastAsia="zh-CN"/>
        </w:rPr>
        <w:t>9</w:t>
      </w:r>
      <w:r>
        <w:rPr>
          <w:rFonts w:ascii="Times New Roman" w:hAnsi="Times New Roman" w:cs="Times New Roman"/>
        </w:rPr>
        <w:t xml:space="preserve"> </w:t>
      </w:r>
      <w:r>
        <w:rPr>
          <w:rFonts w:hint="eastAsia" w:ascii="Times New Roman" w:hAnsi="Times New Roman" w:cs="Times New Roman"/>
          <w:spacing w:val="-30"/>
        </w:rPr>
        <w:t>年</w:t>
      </w:r>
      <w:r>
        <w:rPr>
          <w:rFonts w:ascii="Times New Roman" w:hAnsi="Times New Roman" w:cs="Times New Roman"/>
          <w:spacing w:val="-30"/>
        </w:rPr>
        <w:t xml:space="preserve"> </w:t>
      </w:r>
      <w:r>
        <w:rPr>
          <w:rFonts w:hint="eastAsia" w:ascii="Times New Roman" w:hAnsi="Times New Roman" w:cs="Times New Roman"/>
          <w:lang w:val="en-US" w:eastAsia="zh-CN"/>
        </w:rPr>
        <w:t>08</w:t>
      </w:r>
      <w:r>
        <w:rPr>
          <w:rFonts w:hint="eastAsia" w:ascii="Times New Roman" w:hAnsi="Times New Roman" w:cs="Times New Roman"/>
          <w:spacing w:val="-1"/>
        </w:rPr>
        <w:t>月</w:t>
      </w:r>
      <w:r>
        <w:rPr>
          <w:rFonts w:hint="eastAsia" w:ascii="Times New Roman" w:hAnsi="Times New Roman" w:cs="Times New Roman"/>
          <w:spacing w:val="-1"/>
          <w:lang w:val="en-US" w:eastAsia="zh-CN"/>
        </w:rPr>
        <w:t>23日</w:t>
      </w:r>
      <w:r>
        <w:rPr>
          <w:rFonts w:hint="eastAsia" w:ascii="Times New Roman" w:hAnsi="Times New Roman" w:cs="Times New Roman"/>
          <w:spacing w:val="-1"/>
        </w:rPr>
        <w:t>组织专业技术人员对该项目进行了实地踏</w:t>
      </w:r>
      <w:r>
        <w:rPr>
          <w:rFonts w:hint="eastAsia" w:ascii="Times New Roman" w:hAnsi="Times New Roman" w:cs="Times New Roman"/>
          <w:spacing w:val="-2"/>
        </w:rPr>
        <w:t>勘和相关资料的收集工作，初步检查了环保设施的配置及运行情况。在此基础上，结合国家有关建设项目竣工验收监测工作的技术要求，编制完成“</w:t>
      </w:r>
      <w:r>
        <w:rPr>
          <w:rFonts w:hint="eastAsia" w:ascii="Times New Roman" w:hAnsi="Times New Roman" w:cs="Times New Roman"/>
          <w:spacing w:val="-2"/>
          <w:lang w:eastAsia="zh-CN"/>
        </w:rPr>
        <w:t>菏泽工科机械制造有限公司年产350台粮食加工机械项目</w:t>
      </w:r>
      <w:r>
        <w:rPr>
          <w:rFonts w:hint="eastAsia" w:ascii="Times New Roman" w:hAnsi="Times New Roman" w:cs="Times New Roman"/>
          <w:spacing w:val="-2"/>
        </w:rPr>
        <w:t>”</w:t>
      </w:r>
      <w:r>
        <w:rPr>
          <w:rFonts w:hint="eastAsia" w:ascii="Times New Roman" w:hAnsi="Times New Roman" w:cs="Times New Roman"/>
        </w:rPr>
        <w:t>竣工环境保护验收监测方案。根据《验收监测方案》，</w:t>
      </w:r>
      <w:r>
        <w:rPr>
          <w:rFonts w:hint="eastAsia" w:ascii="Times New Roman" w:hAnsi="Times New Roman" w:cs="Times New Roman"/>
          <w:lang w:eastAsia="zh-CN"/>
        </w:rPr>
        <w:t>山东奥斯瑞特检验检测有限公司</w:t>
      </w:r>
      <w:r>
        <w:rPr>
          <w:rFonts w:hint="eastAsia" w:ascii="Times New Roman" w:hAnsi="Times New Roman" w:cs="Times New Roman"/>
          <w:color w:val="000000" w:themeColor="text1"/>
          <w:spacing w:val="-8"/>
        </w:rPr>
        <w:t>于</w:t>
      </w:r>
      <w:r>
        <w:rPr>
          <w:rFonts w:ascii="Times New Roman" w:hAnsi="Times New Roman" w:cs="Times New Roman"/>
          <w:color w:val="000000" w:themeColor="text1"/>
          <w:spacing w:val="-8"/>
        </w:rPr>
        <w:t xml:space="preserve"> </w:t>
      </w:r>
      <w:r>
        <w:rPr>
          <w:rFonts w:ascii="Times New Roman" w:hAnsi="Times New Roman" w:cs="Times New Roman"/>
          <w:color w:val="000000" w:themeColor="text1"/>
        </w:rPr>
        <w:t>201</w:t>
      </w:r>
      <w:r>
        <w:rPr>
          <w:rFonts w:hint="eastAsia" w:ascii="Times New Roman" w:hAnsi="Times New Roman" w:cs="Times New Roman"/>
          <w:color w:val="000000" w:themeColor="text1"/>
          <w:lang w:val="en-US" w:eastAsia="zh-CN"/>
        </w:rPr>
        <w:t>9</w:t>
      </w:r>
      <w:r>
        <w:rPr>
          <w:rFonts w:ascii="Times New Roman" w:hAnsi="Times New Roman" w:cs="Times New Roman"/>
          <w:color w:val="000000" w:themeColor="text1"/>
        </w:rPr>
        <w:t xml:space="preserve"> </w:t>
      </w:r>
      <w:r>
        <w:rPr>
          <w:rFonts w:hint="eastAsia" w:ascii="Times New Roman" w:hAnsi="Times New Roman" w:cs="Times New Roman"/>
          <w:color w:val="000000" w:themeColor="text1"/>
          <w:spacing w:val="-30"/>
        </w:rPr>
        <w:t>年</w:t>
      </w:r>
      <w:r>
        <w:rPr>
          <w:rFonts w:ascii="Times New Roman" w:hAnsi="Times New Roman" w:cs="Times New Roman"/>
          <w:color w:val="000000" w:themeColor="text1"/>
          <w:spacing w:val="-30"/>
        </w:rPr>
        <w:t xml:space="preserve"> </w:t>
      </w:r>
      <w:r>
        <w:rPr>
          <w:rFonts w:ascii="Times New Roman" w:hAnsi="Times New Roman" w:cs="Times New Roman"/>
          <w:color w:val="000000" w:themeColor="text1"/>
        </w:rPr>
        <w:t>0</w:t>
      </w:r>
      <w:r>
        <w:rPr>
          <w:rFonts w:hint="eastAsia" w:ascii="Times New Roman" w:hAnsi="Times New Roman" w:cs="Times New Roman"/>
          <w:color w:val="000000" w:themeColor="text1"/>
          <w:lang w:val="en-US" w:eastAsia="zh-CN"/>
        </w:rPr>
        <w:t>8</w:t>
      </w:r>
      <w:r>
        <w:rPr>
          <w:rFonts w:ascii="Times New Roman" w:hAnsi="Times New Roman" w:cs="Times New Roman"/>
          <w:color w:val="000000" w:themeColor="text1"/>
          <w:lang w:val="en-US"/>
        </w:rPr>
        <w:t xml:space="preserve"> </w:t>
      </w:r>
      <w:r>
        <w:rPr>
          <w:rFonts w:hint="eastAsia" w:ascii="Times New Roman" w:hAnsi="Times New Roman" w:cs="Times New Roman"/>
          <w:color w:val="000000" w:themeColor="text1"/>
          <w:spacing w:val="-30"/>
        </w:rPr>
        <w:t>月</w:t>
      </w:r>
      <w:r>
        <w:rPr>
          <w:rFonts w:ascii="Times New Roman" w:hAnsi="Times New Roman" w:cs="Times New Roman"/>
          <w:color w:val="000000" w:themeColor="text1"/>
          <w:spacing w:val="-30"/>
        </w:rPr>
        <w:t xml:space="preserve"> </w:t>
      </w:r>
      <w:r>
        <w:rPr>
          <w:rFonts w:hint="eastAsia" w:ascii="Times New Roman" w:hAnsi="Times New Roman" w:cs="Times New Roman"/>
          <w:color w:val="000000" w:themeColor="text1"/>
          <w:lang w:val="en-US" w:eastAsia="zh-CN"/>
        </w:rPr>
        <w:t>31</w:t>
      </w:r>
      <w:r>
        <w:rPr>
          <w:rFonts w:hint="eastAsia" w:ascii="Times New Roman" w:hAnsi="Times New Roman" w:cs="Times New Roman"/>
          <w:color w:val="000000" w:themeColor="text1"/>
        </w:rPr>
        <w:t>～</w:t>
      </w:r>
      <w:r>
        <w:rPr>
          <w:rFonts w:hint="eastAsia" w:ascii="Times New Roman" w:hAnsi="Times New Roman" w:cs="Times New Roman"/>
          <w:color w:val="000000" w:themeColor="text1"/>
          <w:lang w:val="en-US" w:eastAsia="zh-CN"/>
        </w:rPr>
        <w:t>09月01</w:t>
      </w:r>
      <w:r>
        <w:rPr>
          <w:rFonts w:hint="eastAsia" w:ascii="Times New Roman" w:hAnsi="Times New Roman" w:cs="Times New Roman"/>
          <w:color w:val="000000" w:themeColor="text1"/>
        </w:rPr>
        <w:t>日对该项</w:t>
      </w:r>
      <w:r>
        <w:rPr>
          <w:rFonts w:hint="eastAsia" w:ascii="Times New Roman" w:hAnsi="Times New Roman" w:cs="Times New Roman"/>
        </w:rPr>
        <w:t>目产生的废水、废气、噪声、固体废物等污</w:t>
      </w:r>
      <w:r>
        <w:rPr>
          <w:rFonts w:hint="eastAsia" w:ascii="Times New Roman" w:hAnsi="Times New Roman" w:cs="Times New Roman"/>
          <w:spacing w:val="-1"/>
        </w:rPr>
        <w:t>染物排放现状，以及环境管理情况进行了全面的监测和调查，在对大量调查资料和监测数据</w:t>
      </w:r>
      <w:r>
        <w:rPr>
          <w:rFonts w:hint="eastAsia" w:ascii="Times New Roman" w:hAnsi="Times New Roman" w:cs="Times New Roman"/>
          <w:spacing w:val="-4"/>
        </w:rPr>
        <w:t>分析的基础上，编制完成了《</w:t>
      </w:r>
      <w:r>
        <w:rPr>
          <w:rFonts w:hint="eastAsia" w:ascii="Times New Roman" w:hAnsi="Times New Roman" w:cs="Times New Roman"/>
          <w:spacing w:val="-4"/>
          <w:lang w:eastAsia="zh-CN"/>
        </w:rPr>
        <w:t>菏泽工科机械制造有限公司年产350台粮食加工机械项目</w:t>
      </w:r>
      <w:r>
        <w:rPr>
          <w:rFonts w:hint="eastAsia" w:ascii="Times New Roman" w:hAnsi="Times New Roman" w:cs="Times New Roman"/>
          <w:spacing w:val="-2"/>
        </w:rPr>
        <w:t>竣工环境保护验收</w:t>
      </w:r>
      <w:r>
        <w:rPr>
          <w:rFonts w:hint="eastAsia" w:ascii="Times New Roman" w:hAnsi="Times New Roman" w:cs="Times New Roman"/>
          <w:spacing w:val="-2"/>
          <w:lang w:val="en-US"/>
        </w:rPr>
        <w:t>监测</w:t>
      </w:r>
      <w:r>
        <w:rPr>
          <w:rFonts w:hint="eastAsia" w:ascii="Times New Roman" w:hAnsi="Times New Roman" w:cs="Times New Roman"/>
          <w:spacing w:val="-2"/>
        </w:rPr>
        <w:t>报告表》。</w:t>
      </w:r>
    </w:p>
    <w:p>
      <w:pPr>
        <w:spacing w:line="364" w:lineRule="auto"/>
        <w:sectPr>
          <w:pgSz w:w="11910" w:h="16840"/>
          <w:pgMar w:top="1380" w:right="740" w:bottom="1200" w:left="900" w:header="765" w:footer="990" w:gutter="0"/>
          <w:pgNumType w:fmt="decimal"/>
          <w:cols w:space="720" w:num="1"/>
        </w:sectPr>
      </w:pPr>
    </w:p>
    <w:p>
      <w:pPr>
        <w:pStyle w:val="3"/>
        <w:ind w:firstLine="281" w:firstLineChars="100"/>
        <w:rPr>
          <w:sz w:val="14"/>
        </w:rPr>
      </w:pPr>
      <w:r>
        <w:rPr>
          <w:rFonts w:hint="eastAsia"/>
        </w:rPr>
        <w:t>续表二</w:t>
      </w:r>
    </w:p>
    <w:tbl>
      <w:tblPr>
        <w:tblStyle w:val="13"/>
        <w:tblW w:w="9861" w:type="dxa"/>
        <w:tblInd w:w="13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28"/>
        <w:gridCol w:w="1427"/>
        <w:gridCol w:w="76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9861" w:type="dxa"/>
            <w:gridSpan w:val="3"/>
            <w:tcBorders>
              <w:bottom w:val="single" w:color="auto" w:sz="4" w:space="0"/>
            </w:tcBorders>
          </w:tcPr>
          <w:p>
            <w:pPr>
              <w:pStyle w:val="23"/>
              <w:numPr>
                <w:ilvl w:val="0"/>
                <w:numId w:val="2"/>
              </w:numPr>
              <w:tabs>
                <w:tab w:val="left" w:pos="288"/>
              </w:tabs>
              <w:spacing w:before="2"/>
              <w:rPr>
                <w:b/>
                <w:sz w:val="24"/>
              </w:rPr>
            </w:pPr>
            <w:r>
              <w:rPr>
                <w:rFonts w:hint="eastAsia"/>
                <w:b/>
                <w:sz w:val="24"/>
              </w:rPr>
              <w:t>、建设项目工程基本情况</w:t>
            </w:r>
          </w:p>
          <w:p>
            <w:pPr>
              <w:pStyle w:val="23"/>
              <w:numPr>
                <w:ilvl w:val="1"/>
                <w:numId w:val="2"/>
              </w:numPr>
              <w:tabs>
                <w:tab w:val="left" w:pos="469"/>
              </w:tabs>
              <w:spacing w:before="160"/>
              <w:rPr>
                <w:sz w:val="24"/>
              </w:rPr>
            </w:pPr>
            <w:r>
              <w:rPr>
                <w:rFonts w:hint="eastAsia"/>
                <w:b/>
                <w:sz w:val="24"/>
              </w:rPr>
              <w:t>项目名称及位置</w:t>
            </w:r>
          </w:p>
          <w:p>
            <w:pPr>
              <w:pStyle w:val="23"/>
              <w:tabs>
                <w:tab w:val="left" w:pos="469"/>
              </w:tabs>
              <w:spacing w:before="160"/>
              <w:ind w:firstLine="482" w:firstLineChars="200"/>
              <w:rPr>
                <w:rFonts w:hint="default" w:ascii="Times New Roman" w:hAnsi="Times New Roman" w:eastAsia="宋体" w:cs="Times New Roman"/>
                <w:sz w:val="24"/>
                <w:lang w:eastAsia="zh-CN"/>
              </w:rPr>
            </w:pPr>
            <w:r>
              <w:rPr>
                <w:b/>
                <w:sz w:val="24"/>
                <w:lang w:val="en-US"/>
              </w:rPr>
              <w:t xml:space="preserve"> </w:t>
            </w:r>
            <w:r>
              <w:rPr>
                <w:rFonts w:hint="eastAsia"/>
                <w:sz w:val="24"/>
              </w:rPr>
              <w:t>项目名称：</w:t>
            </w:r>
            <w:r>
              <w:rPr>
                <w:rFonts w:hint="eastAsia"/>
                <w:sz w:val="24"/>
                <w:lang w:eastAsia="zh-CN"/>
              </w:rPr>
              <w:t>菏泽工科机械制造有</w:t>
            </w:r>
            <w:r>
              <w:rPr>
                <w:rFonts w:hint="default" w:ascii="Times New Roman" w:hAnsi="Times New Roman" w:cs="Times New Roman"/>
                <w:sz w:val="24"/>
                <w:lang w:eastAsia="zh-CN"/>
              </w:rPr>
              <w:t>限公司年产350台粮食加工机械项目</w:t>
            </w:r>
          </w:p>
          <w:p>
            <w:pPr>
              <w:pStyle w:val="23"/>
              <w:spacing w:before="158" w:line="364" w:lineRule="auto"/>
              <w:ind w:left="588" w:right="2461"/>
              <w:rPr>
                <w:rFonts w:hint="default" w:ascii="Times New Roman" w:hAnsi="Times New Roman" w:eastAsia="宋体" w:cs="Times New Roman"/>
                <w:sz w:val="24"/>
                <w:lang w:eastAsia="zh-CN"/>
              </w:rPr>
            </w:pPr>
            <w:r>
              <w:rPr>
                <w:rFonts w:hint="default" w:ascii="Times New Roman" w:hAnsi="Times New Roman" w:cs="Times New Roman"/>
                <w:sz w:val="24"/>
              </w:rPr>
              <w:t>建设地点：</w:t>
            </w:r>
            <w:r>
              <w:rPr>
                <w:rFonts w:hint="default" w:ascii="Times New Roman" w:hAnsi="Times New Roman" w:cs="Times New Roman"/>
                <w:sz w:val="24"/>
                <w:lang w:eastAsia="zh-CN"/>
              </w:rPr>
              <w:t>山东省菏泽市曹县郑庄办事处孙庄村东北365米</w:t>
            </w:r>
          </w:p>
          <w:p>
            <w:pPr>
              <w:pStyle w:val="23"/>
              <w:spacing w:line="306" w:lineRule="exact"/>
              <w:ind w:left="588"/>
              <w:rPr>
                <w:rFonts w:hint="eastAsia" w:eastAsia="宋体"/>
                <w:sz w:val="24"/>
                <w:lang w:eastAsia="zh-CN"/>
              </w:rPr>
            </w:pPr>
            <w:r>
              <w:rPr>
                <w:rFonts w:hint="eastAsia"/>
                <w:sz w:val="24"/>
              </w:rPr>
              <w:t>建设单位：</w:t>
            </w:r>
            <w:r>
              <w:rPr>
                <w:rFonts w:hint="eastAsia"/>
                <w:sz w:val="24"/>
                <w:lang w:eastAsia="zh-CN"/>
              </w:rPr>
              <w:t>菏泽工科机械制造有限公司</w:t>
            </w:r>
          </w:p>
          <w:p>
            <w:pPr>
              <w:pStyle w:val="23"/>
              <w:numPr>
                <w:ilvl w:val="1"/>
                <w:numId w:val="2"/>
              </w:numPr>
              <w:tabs>
                <w:tab w:val="left" w:pos="469"/>
              </w:tabs>
              <w:spacing w:before="160"/>
              <w:rPr>
                <w:rFonts w:hint="eastAsia"/>
                <w:b/>
                <w:sz w:val="24"/>
              </w:rPr>
            </w:pPr>
            <w:r>
              <w:rPr>
                <w:rFonts w:hint="eastAsia"/>
                <w:b/>
                <w:sz w:val="24"/>
              </w:rPr>
              <w:t>项目建设内容及规模</w:t>
            </w:r>
          </w:p>
          <w:p>
            <w:pPr>
              <w:pStyle w:val="23"/>
              <w:spacing w:before="158"/>
              <w:ind w:left="588"/>
              <w:rPr>
                <w:rFonts w:ascii="Times New Roman" w:eastAsia="Times New Roman"/>
                <w:sz w:val="24"/>
              </w:rPr>
            </w:pPr>
            <w:r>
              <w:rPr>
                <w:rFonts w:hint="eastAsia"/>
                <w:spacing w:val="-7"/>
                <w:sz w:val="24"/>
              </w:rPr>
              <w:t>本项目基本构成见表</w:t>
            </w:r>
            <w:r>
              <w:rPr>
                <w:spacing w:val="-7"/>
                <w:sz w:val="24"/>
              </w:rPr>
              <w:t xml:space="preserve"> </w:t>
            </w:r>
            <w:r>
              <w:rPr>
                <w:rFonts w:ascii="Times New Roman" w:eastAsia="Times New Roman"/>
                <w:sz w:val="24"/>
              </w:rPr>
              <w:t>2-1</w:t>
            </w:r>
          </w:p>
          <w:p>
            <w:pPr>
              <w:pStyle w:val="23"/>
              <w:spacing w:before="159"/>
              <w:ind w:left="3110" w:right="3089"/>
              <w:jc w:val="center"/>
              <w:rPr>
                <w:b/>
                <w:sz w:val="21"/>
              </w:rPr>
            </w:pPr>
            <w:r>
              <w:rPr>
                <w:rFonts w:hint="eastAsia"/>
                <w:b/>
                <w:spacing w:val="-26"/>
                <w:sz w:val="21"/>
              </w:rPr>
              <w:t>表</w:t>
            </w:r>
            <w:r>
              <w:rPr>
                <w:b/>
                <w:spacing w:val="-26"/>
                <w:sz w:val="21"/>
              </w:rPr>
              <w:t xml:space="preserve"> </w:t>
            </w:r>
            <w:r>
              <w:rPr>
                <w:rFonts w:ascii="Times New Roman" w:eastAsia="Times New Roman"/>
                <w:b/>
                <w:sz w:val="21"/>
              </w:rPr>
              <w:t xml:space="preserve">2-1 </w:t>
            </w:r>
            <w:r>
              <w:rPr>
                <w:rFonts w:hint="eastAsia"/>
                <w:b/>
                <w:spacing w:val="-1"/>
                <w:sz w:val="21"/>
              </w:rPr>
              <w:t>本项目基本构成一览表</w:t>
            </w:r>
          </w:p>
          <w:p>
            <w:pPr>
              <w:pStyle w:val="23"/>
              <w:rPr>
                <w:rFonts w:ascii="黑体"/>
                <w:b/>
              </w:rPr>
            </w:pPr>
            <w:r>
              <w:rPr>
                <w:lang w:val="en-US"/>
              </w:rPr>
              <w:pict>
                <v:shape id="_x0000_s1056" o:spid="_x0000_s1056" o:spt="202" type="#_x0000_t202" style="position:absolute;left:0pt;margin-left:5.4pt;margin-top:179.3pt;height:201.8pt;width:481.45pt;mso-position-horizontal-relative:page;mso-position-vertical-relative:page;z-index:251652096;mso-width-relative:page;mso-height-relative:page;" filled="f" stroked="f" coordsize="21600,21600">
                  <v:path/>
                  <v:fill on="f" focussize="0,0"/>
                  <v:stroke on="f"/>
                  <v:imagedata o:title=""/>
                  <o:lock v:ext="edit" aspectratio="f"/>
                  <v:textbox inset="0mm,0mm,0mm,0mm">
                    <w:txbxContent>
                      <w:tbl>
                        <w:tblPr>
                          <w:tblStyle w:val="13"/>
                          <w:tblW w:w="9582" w:type="dxa"/>
                          <w:tblInd w:w="7"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1560"/>
                          <w:gridCol w:w="2400"/>
                          <w:gridCol w:w="998"/>
                          <w:gridCol w:w="1723"/>
                          <w:gridCol w:w="962"/>
                          <w:gridCol w:w="1939"/>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1560" w:type="dxa"/>
                              <w:tcBorders>
                                <w:bottom w:val="single" w:color="000000" w:sz="4" w:space="0"/>
                                <w:right w:val="single" w:color="000000" w:sz="4" w:space="0"/>
                              </w:tcBorders>
                            </w:tcPr>
                            <w:p>
                              <w:pPr>
                                <w:pStyle w:val="23"/>
                                <w:spacing w:before="22"/>
                                <w:ind w:left="119" w:right="68"/>
                                <w:jc w:val="center"/>
                                <w:rPr>
                                  <w:rFonts w:hint="default" w:ascii="Times New Roman" w:hAnsi="Times New Roman" w:cs="Times New Roman"/>
                                  <w:sz w:val="21"/>
                                </w:rPr>
                              </w:pPr>
                              <w:r>
                                <w:rPr>
                                  <w:rFonts w:hint="default" w:ascii="Times New Roman" w:hAnsi="Times New Roman" w:cs="Times New Roman"/>
                                  <w:sz w:val="21"/>
                                </w:rPr>
                                <w:t>项目名称</w:t>
                              </w:r>
                            </w:p>
                          </w:tc>
                          <w:tc>
                            <w:tcPr>
                              <w:tcW w:w="8022" w:type="dxa"/>
                              <w:gridSpan w:val="5"/>
                              <w:tcBorders>
                                <w:left w:val="single" w:color="000000" w:sz="4" w:space="0"/>
                                <w:bottom w:val="single" w:color="000000" w:sz="4" w:space="0"/>
                              </w:tcBorders>
                            </w:tcPr>
                            <w:p>
                              <w:pPr>
                                <w:pStyle w:val="23"/>
                                <w:spacing w:before="22"/>
                                <w:ind w:firstLine="630" w:firstLineChars="300"/>
                                <w:rPr>
                                  <w:rFonts w:hint="default" w:ascii="Times New Roman" w:hAnsi="Times New Roman" w:eastAsia="宋体" w:cs="Times New Roman"/>
                                  <w:sz w:val="21"/>
                                  <w:lang w:eastAsia="zh-CN"/>
                                </w:rPr>
                              </w:pPr>
                              <w:r>
                                <w:rPr>
                                  <w:rFonts w:hint="default" w:ascii="Times New Roman" w:hAnsi="Times New Roman" w:cs="Times New Roman"/>
                                  <w:sz w:val="21"/>
                                  <w:lang w:eastAsia="zh-CN"/>
                                </w:rPr>
                                <w:t>菏泽工科机械制造有限公司年产350台粮食加工机械项目</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560" w:type="dxa"/>
                              <w:tcBorders>
                                <w:top w:val="single" w:color="000000" w:sz="4" w:space="0"/>
                                <w:bottom w:val="single" w:color="000000" w:sz="4" w:space="0"/>
                                <w:right w:val="single" w:color="000000" w:sz="4" w:space="0"/>
                              </w:tcBorders>
                            </w:tcPr>
                            <w:p>
                              <w:pPr>
                                <w:pStyle w:val="23"/>
                                <w:spacing w:before="20"/>
                                <w:ind w:left="119" w:right="68"/>
                                <w:jc w:val="center"/>
                                <w:rPr>
                                  <w:rFonts w:hint="default" w:ascii="Times New Roman" w:hAnsi="Times New Roman" w:cs="Times New Roman"/>
                                  <w:sz w:val="21"/>
                                </w:rPr>
                              </w:pPr>
                              <w:r>
                                <w:rPr>
                                  <w:rFonts w:hint="default" w:ascii="Times New Roman" w:hAnsi="Times New Roman" w:cs="Times New Roman"/>
                                  <w:sz w:val="21"/>
                                </w:rPr>
                                <w:t>单位名称</w:t>
                              </w:r>
                            </w:p>
                          </w:tc>
                          <w:tc>
                            <w:tcPr>
                              <w:tcW w:w="8022" w:type="dxa"/>
                              <w:gridSpan w:val="5"/>
                              <w:tcBorders>
                                <w:top w:val="single" w:color="000000" w:sz="4" w:space="0"/>
                                <w:left w:val="single" w:color="000000" w:sz="4" w:space="0"/>
                                <w:bottom w:val="single" w:color="000000" w:sz="4" w:space="0"/>
                              </w:tcBorders>
                            </w:tcPr>
                            <w:p>
                              <w:pPr>
                                <w:pStyle w:val="23"/>
                                <w:spacing w:before="20"/>
                                <w:ind w:left="2742" w:right="2715"/>
                                <w:jc w:val="center"/>
                                <w:rPr>
                                  <w:rFonts w:hint="default" w:ascii="Times New Roman" w:hAnsi="Times New Roman" w:eastAsia="宋体" w:cs="Times New Roman"/>
                                  <w:sz w:val="21"/>
                                  <w:lang w:eastAsia="zh-CN"/>
                                </w:rPr>
                              </w:pPr>
                              <w:r>
                                <w:rPr>
                                  <w:rFonts w:hint="default" w:ascii="Times New Roman" w:hAnsi="Times New Roman" w:cs="Times New Roman"/>
                                  <w:sz w:val="21"/>
                                  <w:lang w:eastAsia="zh-CN"/>
                                </w:rPr>
                                <w:t>菏泽工科机械制造有限公司</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560" w:type="dxa"/>
                              <w:tcBorders>
                                <w:top w:val="single" w:color="000000" w:sz="4" w:space="0"/>
                                <w:bottom w:val="single" w:color="000000" w:sz="4" w:space="0"/>
                                <w:right w:val="single" w:color="000000" w:sz="4" w:space="0"/>
                              </w:tcBorders>
                            </w:tcPr>
                            <w:p>
                              <w:pPr>
                                <w:pStyle w:val="23"/>
                                <w:spacing w:before="138"/>
                                <w:ind w:left="119" w:right="70"/>
                                <w:jc w:val="center"/>
                                <w:rPr>
                                  <w:rFonts w:hint="default" w:ascii="Times New Roman" w:hAnsi="Times New Roman" w:cs="Times New Roman"/>
                                  <w:sz w:val="21"/>
                                </w:rPr>
                              </w:pPr>
                              <w:r>
                                <w:rPr>
                                  <w:rFonts w:hint="default" w:ascii="Times New Roman" w:hAnsi="Times New Roman" w:cs="Times New Roman"/>
                                  <w:sz w:val="21"/>
                                </w:rPr>
                                <w:t>总投资</w:t>
                              </w:r>
                            </w:p>
                          </w:tc>
                          <w:tc>
                            <w:tcPr>
                              <w:tcW w:w="2400" w:type="dxa"/>
                              <w:tcBorders>
                                <w:top w:val="single" w:color="000000" w:sz="4" w:space="0"/>
                                <w:left w:val="single" w:color="000000" w:sz="4" w:space="0"/>
                                <w:bottom w:val="single" w:color="000000" w:sz="4" w:space="0"/>
                                <w:right w:val="single" w:color="000000" w:sz="4" w:space="0"/>
                              </w:tcBorders>
                            </w:tcPr>
                            <w:p>
                              <w:pPr>
                                <w:pStyle w:val="23"/>
                                <w:spacing w:before="138"/>
                                <w:ind w:left="569" w:right="521"/>
                                <w:jc w:val="center"/>
                                <w:rPr>
                                  <w:rFonts w:hint="default" w:ascii="Times New Roman" w:hAnsi="Times New Roman" w:cs="Times New Roman"/>
                                  <w:sz w:val="21"/>
                                </w:rPr>
                              </w:pPr>
                              <w:r>
                                <w:rPr>
                                  <w:rFonts w:hint="default" w:ascii="Times New Roman" w:hAnsi="Times New Roman" w:cs="Times New Roman"/>
                                  <w:sz w:val="21"/>
                                  <w:lang w:val="en-US" w:eastAsia="zh-CN"/>
                                </w:rPr>
                                <w:t>50</w:t>
                              </w:r>
                              <w:r>
                                <w:rPr>
                                  <w:rFonts w:hint="default" w:ascii="Times New Roman" w:hAnsi="Times New Roman" w:eastAsia="Times New Roman" w:cs="Times New Roman"/>
                                  <w:sz w:val="21"/>
                                </w:rPr>
                                <w:t xml:space="preserve"> </w:t>
                              </w:r>
                              <w:r>
                                <w:rPr>
                                  <w:rFonts w:hint="default" w:ascii="Times New Roman" w:hAnsi="Times New Roman" w:cs="Times New Roman"/>
                                  <w:sz w:val="21"/>
                                </w:rPr>
                                <w:t>万元</w:t>
                              </w:r>
                            </w:p>
                          </w:tc>
                          <w:tc>
                            <w:tcPr>
                              <w:tcW w:w="998" w:type="dxa"/>
                              <w:tcBorders>
                                <w:top w:val="single" w:color="000000" w:sz="4" w:space="0"/>
                                <w:left w:val="single" w:color="000000" w:sz="4" w:space="0"/>
                                <w:bottom w:val="single" w:color="000000" w:sz="4" w:space="0"/>
                                <w:right w:val="single" w:color="000000" w:sz="4" w:space="0"/>
                              </w:tcBorders>
                            </w:tcPr>
                            <w:p>
                              <w:pPr>
                                <w:pStyle w:val="23"/>
                                <w:spacing w:before="138"/>
                                <w:ind w:left="78" w:right="28"/>
                                <w:jc w:val="center"/>
                                <w:rPr>
                                  <w:rFonts w:hint="default" w:ascii="Times New Roman" w:hAnsi="Times New Roman" w:cs="Times New Roman"/>
                                  <w:sz w:val="21"/>
                                </w:rPr>
                              </w:pPr>
                              <w:r>
                                <w:rPr>
                                  <w:rFonts w:hint="default" w:ascii="Times New Roman" w:hAnsi="Times New Roman" w:cs="Times New Roman"/>
                                  <w:sz w:val="21"/>
                                </w:rPr>
                                <w:t>性质</w:t>
                              </w:r>
                            </w:p>
                          </w:tc>
                          <w:tc>
                            <w:tcPr>
                              <w:tcW w:w="1723" w:type="dxa"/>
                              <w:tcBorders>
                                <w:top w:val="single" w:color="000000" w:sz="4" w:space="0"/>
                                <w:left w:val="single" w:color="000000" w:sz="4" w:space="0"/>
                                <w:bottom w:val="single" w:color="000000" w:sz="4" w:space="0"/>
                                <w:right w:val="single" w:color="000000" w:sz="4" w:space="0"/>
                              </w:tcBorders>
                            </w:tcPr>
                            <w:p>
                              <w:pPr>
                                <w:pStyle w:val="23"/>
                                <w:spacing w:before="138"/>
                                <w:ind w:left="678" w:right="574"/>
                                <w:jc w:val="center"/>
                                <w:rPr>
                                  <w:rFonts w:hint="default" w:ascii="Times New Roman" w:hAnsi="Times New Roman" w:cs="Times New Roman"/>
                                  <w:sz w:val="21"/>
                                </w:rPr>
                              </w:pPr>
                              <w:r>
                                <w:rPr>
                                  <w:rFonts w:hint="default" w:ascii="Times New Roman" w:hAnsi="Times New Roman" w:cs="Times New Roman"/>
                                  <w:sz w:val="21"/>
                                </w:rPr>
                                <w:t>新建</w:t>
                              </w:r>
                            </w:p>
                          </w:tc>
                          <w:tc>
                            <w:tcPr>
                              <w:tcW w:w="962" w:type="dxa"/>
                              <w:tcBorders>
                                <w:top w:val="single" w:color="000000" w:sz="4" w:space="0"/>
                                <w:left w:val="single" w:color="000000" w:sz="4" w:space="0"/>
                                <w:bottom w:val="single" w:color="000000" w:sz="4" w:space="0"/>
                                <w:right w:val="single" w:color="000000" w:sz="4" w:space="0"/>
                              </w:tcBorders>
                            </w:tcPr>
                            <w:p>
                              <w:pPr>
                                <w:pStyle w:val="23"/>
                                <w:spacing w:before="138"/>
                                <w:ind w:left="107"/>
                                <w:rPr>
                                  <w:rFonts w:hint="default" w:ascii="Times New Roman" w:hAnsi="Times New Roman" w:cs="Times New Roman"/>
                                  <w:sz w:val="21"/>
                                </w:rPr>
                              </w:pPr>
                              <w:r>
                                <w:rPr>
                                  <w:rFonts w:hint="default" w:ascii="Times New Roman" w:hAnsi="Times New Roman" w:cs="Times New Roman"/>
                                  <w:sz w:val="21"/>
                                </w:rPr>
                                <w:t>行业代码</w:t>
                              </w:r>
                            </w:p>
                          </w:tc>
                          <w:tc>
                            <w:tcPr>
                              <w:tcW w:w="1939" w:type="dxa"/>
                              <w:tcBorders>
                                <w:top w:val="single" w:color="000000" w:sz="4" w:space="0"/>
                                <w:left w:val="single" w:color="000000" w:sz="4" w:space="0"/>
                                <w:bottom w:val="single" w:color="000000" w:sz="4" w:space="0"/>
                              </w:tcBorders>
                            </w:tcPr>
                            <w:p>
                              <w:pPr>
                                <w:pStyle w:val="23"/>
                                <w:spacing w:before="4" w:line="250" w:lineRule="exact"/>
                                <w:ind w:left="130" w:right="99"/>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rPr>
                                <w:t>C3</w:t>
                              </w:r>
                              <w:r>
                                <w:rPr>
                                  <w:rFonts w:hint="default" w:ascii="Times New Roman" w:hAnsi="Times New Roman" w:cs="Times New Roman"/>
                                  <w:sz w:val="21"/>
                                  <w:lang w:val="en-US" w:eastAsia="zh-CN"/>
                                </w:rPr>
                                <w:t>572机械农业及园艺机具制造</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560" w:type="dxa"/>
                              <w:tcBorders>
                                <w:top w:val="single" w:color="000000" w:sz="4" w:space="0"/>
                                <w:bottom w:val="single" w:color="000000" w:sz="4" w:space="0"/>
                                <w:right w:val="single" w:color="000000" w:sz="4" w:space="0"/>
                              </w:tcBorders>
                            </w:tcPr>
                            <w:p>
                              <w:pPr>
                                <w:pStyle w:val="23"/>
                                <w:spacing w:before="20"/>
                                <w:ind w:left="119" w:right="68"/>
                                <w:jc w:val="center"/>
                                <w:rPr>
                                  <w:rFonts w:hint="default" w:ascii="Times New Roman" w:hAnsi="Times New Roman" w:cs="Times New Roman"/>
                                  <w:sz w:val="21"/>
                                </w:rPr>
                              </w:pPr>
                              <w:r>
                                <w:rPr>
                                  <w:rFonts w:hint="default" w:ascii="Times New Roman" w:hAnsi="Times New Roman" w:cs="Times New Roman"/>
                                  <w:sz w:val="21"/>
                                </w:rPr>
                                <w:t>法人代表</w:t>
                              </w:r>
                            </w:p>
                          </w:tc>
                          <w:tc>
                            <w:tcPr>
                              <w:tcW w:w="2400" w:type="dxa"/>
                              <w:tcBorders>
                                <w:top w:val="single" w:color="000000" w:sz="4" w:space="0"/>
                                <w:left w:val="single" w:color="000000" w:sz="4" w:space="0"/>
                                <w:bottom w:val="single" w:color="000000" w:sz="4" w:space="0"/>
                                <w:right w:val="single" w:color="000000" w:sz="4" w:space="0"/>
                              </w:tcBorders>
                            </w:tcPr>
                            <w:p>
                              <w:pPr>
                                <w:pStyle w:val="23"/>
                                <w:spacing w:before="20"/>
                                <w:ind w:left="569" w:right="521"/>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王文丽</w:t>
                              </w:r>
                            </w:p>
                          </w:tc>
                          <w:tc>
                            <w:tcPr>
                              <w:tcW w:w="998" w:type="dxa"/>
                              <w:vMerge w:val="restart"/>
                              <w:tcBorders>
                                <w:top w:val="single" w:color="000000" w:sz="4" w:space="0"/>
                                <w:left w:val="single" w:color="000000" w:sz="4" w:space="0"/>
                                <w:bottom w:val="single" w:color="000000" w:sz="4" w:space="0"/>
                                <w:right w:val="single" w:color="000000" w:sz="4" w:space="0"/>
                              </w:tcBorders>
                            </w:tcPr>
                            <w:p>
                              <w:pPr>
                                <w:pStyle w:val="23"/>
                                <w:spacing w:before="4"/>
                                <w:rPr>
                                  <w:rFonts w:hint="default" w:ascii="Times New Roman" w:hAnsi="Times New Roman" w:cs="Times New Roman"/>
                                  <w:b/>
                                  <w:sz w:val="14"/>
                                </w:rPr>
                              </w:pPr>
                            </w:p>
                            <w:p>
                              <w:pPr>
                                <w:pStyle w:val="23"/>
                                <w:ind w:left="99"/>
                                <w:rPr>
                                  <w:rFonts w:hint="default" w:ascii="Times New Roman" w:hAnsi="Times New Roman" w:cs="Times New Roman"/>
                                  <w:sz w:val="21"/>
                                </w:rPr>
                              </w:pPr>
                              <w:r>
                                <w:rPr>
                                  <w:rFonts w:hint="default" w:ascii="Times New Roman" w:hAnsi="Times New Roman" w:cs="Times New Roman"/>
                                  <w:sz w:val="21"/>
                                </w:rPr>
                                <w:t>联系电话</w:t>
                              </w:r>
                            </w:p>
                          </w:tc>
                          <w:tc>
                            <w:tcPr>
                              <w:tcW w:w="1723" w:type="dxa"/>
                              <w:vMerge w:val="restart"/>
                              <w:tcBorders>
                                <w:top w:val="single" w:color="000000" w:sz="4" w:space="0"/>
                                <w:left w:val="single" w:color="000000" w:sz="4" w:space="0"/>
                                <w:bottom w:val="single" w:color="000000" w:sz="4" w:space="0"/>
                                <w:right w:val="single" w:color="000000" w:sz="4" w:space="0"/>
                              </w:tcBorders>
                            </w:tcPr>
                            <w:p>
                              <w:pPr>
                                <w:pStyle w:val="23"/>
                                <w:spacing w:before="197"/>
                                <w:ind w:left="294"/>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15853051816</w:t>
                              </w:r>
                            </w:p>
                          </w:tc>
                          <w:tc>
                            <w:tcPr>
                              <w:tcW w:w="962" w:type="dxa"/>
                              <w:vMerge w:val="restart"/>
                              <w:tcBorders>
                                <w:top w:val="single" w:color="000000" w:sz="4" w:space="0"/>
                                <w:left w:val="single" w:color="000000" w:sz="4" w:space="0"/>
                                <w:bottom w:val="single" w:color="000000" w:sz="4" w:space="0"/>
                                <w:right w:val="single" w:color="000000" w:sz="4" w:space="0"/>
                              </w:tcBorders>
                            </w:tcPr>
                            <w:p>
                              <w:pPr>
                                <w:pStyle w:val="23"/>
                                <w:spacing w:before="4"/>
                                <w:rPr>
                                  <w:rFonts w:hint="default" w:ascii="Times New Roman" w:hAnsi="Times New Roman" w:cs="Times New Roman"/>
                                  <w:b/>
                                  <w:sz w:val="14"/>
                                </w:rPr>
                              </w:pPr>
                            </w:p>
                            <w:p>
                              <w:pPr>
                                <w:pStyle w:val="23"/>
                                <w:ind w:left="71"/>
                                <w:rPr>
                                  <w:rFonts w:hint="default" w:ascii="Times New Roman" w:hAnsi="Times New Roman" w:cs="Times New Roman"/>
                                  <w:sz w:val="21"/>
                                </w:rPr>
                              </w:pPr>
                              <w:r>
                                <w:rPr>
                                  <w:rFonts w:hint="default" w:ascii="Times New Roman" w:hAnsi="Times New Roman" w:cs="Times New Roman"/>
                                  <w:sz w:val="21"/>
                                </w:rPr>
                                <w:t>邮政编码</w:t>
                              </w:r>
                            </w:p>
                          </w:tc>
                          <w:tc>
                            <w:tcPr>
                              <w:tcW w:w="1939" w:type="dxa"/>
                              <w:vMerge w:val="restart"/>
                              <w:tcBorders>
                                <w:top w:val="single" w:color="000000" w:sz="4" w:space="0"/>
                                <w:left w:val="single" w:color="000000" w:sz="4" w:space="0"/>
                                <w:bottom w:val="single" w:color="000000" w:sz="4" w:space="0"/>
                              </w:tcBorders>
                            </w:tcPr>
                            <w:p>
                              <w:pPr>
                                <w:pStyle w:val="23"/>
                                <w:spacing w:before="197"/>
                                <w:ind w:left="665"/>
                                <w:rPr>
                                  <w:rFonts w:hint="default" w:ascii="Times New Roman" w:hAnsi="Times New Roman" w:eastAsia="宋体" w:cs="Times New Roman"/>
                                  <w:sz w:val="21"/>
                                  <w:lang w:val="en-US" w:eastAsia="zh-CN"/>
                                </w:rPr>
                              </w:pPr>
                              <w:r>
                                <w:rPr>
                                  <w:rFonts w:hint="default" w:ascii="Times New Roman" w:hAnsi="Times New Roman" w:cs="Times New Roman"/>
                                  <w:sz w:val="21"/>
                                  <w:lang w:val="en-US"/>
                                </w:rPr>
                                <w:t>2</w:t>
                              </w:r>
                              <w:r>
                                <w:rPr>
                                  <w:rFonts w:hint="default" w:ascii="Times New Roman" w:hAnsi="Times New Roman" w:cs="Times New Roman"/>
                                  <w:sz w:val="21"/>
                                  <w:lang w:val="en-US" w:eastAsia="zh-CN"/>
                                </w:rPr>
                                <w:t>74400</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560" w:type="dxa"/>
                              <w:tcBorders>
                                <w:top w:val="single" w:color="000000" w:sz="4" w:space="0"/>
                                <w:bottom w:val="single" w:color="000000" w:sz="4" w:space="0"/>
                                <w:right w:val="single" w:color="000000" w:sz="4" w:space="0"/>
                              </w:tcBorders>
                            </w:tcPr>
                            <w:p>
                              <w:pPr>
                                <w:pStyle w:val="23"/>
                                <w:spacing w:before="22"/>
                                <w:ind w:left="119" w:right="70"/>
                                <w:jc w:val="center"/>
                                <w:rPr>
                                  <w:rFonts w:hint="default" w:ascii="Times New Roman" w:hAnsi="Times New Roman" w:cs="Times New Roman"/>
                                  <w:sz w:val="21"/>
                                </w:rPr>
                              </w:pPr>
                              <w:r>
                                <w:rPr>
                                  <w:rFonts w:hint="default" w:ascii="Times New Roman" w:hAnsi="Times New Roman" w:cs="Times New Roman"/>
                                  <w:sz w:val="21"/>
                                </w:rPr>
                                <w:t>联系人</w:t>
                              </w:r>
                            </w:p>
                          </w:tc>
                          <w:tc>
                            <w:tcPr>
                              <w:tcW w:w="2400" w:type="dxa"/>
                              <w:tcBorders>
                                <w:top w:val="single" w:color="000000" w:sz="4" w:space="0"/>
                                <w:left w:val="single" w:color="000000" w:sz="4" w:space="0"/>
                                <w:bottom w:val="single" w:color="000000" w:sz="4" w:space="0"/>
                                <w:right w:val="single" w:color="000000" w:sz="4" w:space="0"/>
                              </w:tcBorders>
                            </w:tcPr>
                            <w:p>
                              <w:pPr>
                                <w:pStyle w:val="23"/>
                                <w:spacing w:before="22"/>
                                <w:ind w:left="569" w:right="521"/>
                                <w:jc w:val="center"/>
                                <w:rPr>
                                  <w:rFonts w:hint="default" w:ascii="Times New Roman" w:hAnsi="Times New Roman" w:cs="Times New Roman"/>
                                  <w:sz w:val="21"/>
                                  <w:lang w:val="en-US"/>
                                </w:rPr>
                              </w:pPr>
                              <w:r>
                                <w:rPr>
                                  <w:rFonts w:hint="default" w:ascii="Times New Roman" w:hAnsi="Times New Roman" w:cs="Times New Roman"/>
                                  <w:sz w:val="21"/>
                                  <w:lang w:val="en-US" w:eastAsia="zh-CN"/>
                                </w:rPr>
                                <w:t>王文丽</w:t>
                              </w:r>
                            </w:p>
                          </w:tc>
                          <w:tc>
                            <w:tcPr>
                              <w:tcW w:w="998" w:type="dxa"/>
                              <w:vMerge w:val="continue"/>
                              <w:tcBorders>
                                <w:top w:val="nil"/>
                                <w:left w:val="single" w:color="000000" w:sz="4" w:space="0"/>
                                <w:bottom w:val="single" w:color="000000" w:sz="4" w:space="0"/>
                                <w:right w:val="single" w:color="000000" w:sz="4" w:space="0"/>
                              </w:tcBorders>
                            </w:tcPr>
                            <w:p>
                              <w:pPr>
                                <w:rPr>
                                  <w:rFonts w:hint="default" w:ascii="Times New Roman" w:hAnsi="Times New Roman" w:cs="Times New Roman"/>
                                  <w:sz w:val="2"/>
                                  <w:szCs w:val="2"/>
                                </w:rPr>
                              </w:pPr>
                            </w:p>
                          </w:tc>
                          <w:tc>
                            <w:tcPr>
                              <w:tcW w:w="1723" w:type="dxa"/>
                              <w:vMerge w:val="continue"/>
                              <w:tcBorders>
                                <w:top w:val="nil"/>
                                <w:left w:val="single" w:color="000000" w:sz="4" w:space="0"/>
                                <w:bottom w:val="single" w:color="000000" w:sz="4" w:space="0"/>
                                <w:right w:val="single" w:color="000000" w:sz="4" w:space="0"/>
                              </w:tcBorders>
                            </w:tcPr>
                            <w:p>
                              <w:pPr>
                                <w:rPr>
                                  <w:rFonts w:hint="default" w:ascii="Times New Roman" w:hAnsi="Times New Roman" w:cs="Times New Roman"/>
                                  <w:sz w:val="2"/>
                                  <w:szCs w:val="2"/>
                                </w:rPr>
                              </w:pPr>
                            </w:p>
                          </w:tc>
                          <w:tc>
                            <w:tcPr>
                              <w:tcW w:w="962" w:type="dxa"/>
                              <w:vMerge w:val="continue"/>
                              <w:tcBorders>
                                <w:top w:val="nil"/>
                                <w:left w:val="single" w:color="000000" w:sz="4" w:space="0"/>
                                <w:bottom w:val="single" w:color="000000" w:sz="4" w:space="0"/>
                                <w:right w:val="single" w:color="000000" w:sz="4" w:space="0"/>
                              </w:tcBorders>
                            </w:tcPr>
                            <w:p>
                              <w:pPr>
                                <w:rPr>
                                  <w:rFonts w:hint="default" w:ascii="Times New Roman" w:hAnsi="Times New Roman" w:cs="Times New Roman"/>
                                  <w:sz w:val="2"/>
                                  <w:szCs w:val="2"/>
                                </w:rPr>
                              </w:pPr>
                            </w:p>
                          </w:tc>
                          <w:tc>
                            <w:tcPr>
                              <w:tcW w:w="1939" w:type="dxa"/>
                              <w:vMerge w:val="continue"/>
                              <w:tcBorders>
                                <w:top w:val="nil"/>
                                <w:left w:val="single" w:color="000000" w:sz="4" w:space="0"/>
                                <w:bottom w:val="single" w:color="000000" w:sz="4" w:space="0"/>
                              </w:tcBorders>
                            </w:tcPr>
                            <w:p>
                              <w:pPr>
                                <w:rPr>
                                  <w:rFonts w:hint="default" w:ascii="Times New Roman" w:hAnsi="Times New Roman" w:cs="Times New Roman"/>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1560" w:type="dxa"/>
                              <w:tcBorders>
                                <w:top w:val="single" w:color="000000" w:sz="4" w:space="0"/>
                                <w:bottom w:val="single" w:color="000000" w:sz="4" w:space="0"/>
                                <w:right w:val="single" w:color="000000" w:sz="4" w:space="0"/>
                              </w:tcBorders>
                            </w:tcPr>
                            <w:p>
                              <w:pPr>
                                <w:pStyle w:val="23"/>
                                <w:spacing w:before="22"/>
                                <w:ind w:left="119" w:right="68"/>
                                <w:jc w:val="center"/>
                                <w:rPr>
                                  <w:rFonts w:hint="default" w:ascii="Times New Roman" w:hAnsi="Times New Roman" w:cs="Times New Roman"/>
                                  <w:sz w:val="21"/>
                                </w:rPr>
                              </w:pPr>
                              <w:r>
                                <w:rPr>
                                  <w:rFonts w:hint="default" w:ascii="Times New Roman" w:hAnsi="Times New Roman" w:cs="Times New Roman"/>
                                  <w:sz w:val="21"/>
                                </w:rPr>
                                <w:t>联系地址</w:t>
                              </w:r>
                            </w:p>
                          </w:tc>
                          <w:tc>
                            <w:tcPr>
                              <w:tcW w:w="2400" w:type="dxa"/>
                              <w:tcBorders>
                                <w:top w:val="single" w:color="000000" w:sz="4" w:space="0"/>
                                <w:left w:val="single" w:color="000000" w:sz="4" w:space="0"/>
                                <w:bottom w:val="single" w:color="000000" w:sz="4" w:space="0"/>
                                <w:right w:val="single" w:color="000000" w:sz="4" w:space="0"/>
                              </w:tcBorders>
                            </w:tcPr>
                            <w:p>
                              <w:pPr>
                                <w:pStyle w:val="23"/>
                                <w:spacing w:before="22"/>
                                <w:ind w:left="569" w:right="521"/>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曹县</w:t>
                              </w:r>
                              <w:r>
                                <w:rPr>
                                  <w:rFonts w:hint="default" w:ascii="Times New Roman" w:hAnsi="Times New Roman" w:cs="Times New Roman"/>
                                  <w:sz w:val="21"/>
                                  <w:lang w:eastAsia="zh-CN"/>
                                </w:rPr>
                                <w:t>郑庄</w:t>
                              </w:r>
                              <w:r>
                                <w:rPr>
                                  <w:rFonts w:hint="default" w:ascii="Times New Roman" w:hAnsi="Times New Roman" w:cs="Times New Roman"/>
                                  <w:sz w:val="21"/>
                                  <w:lang w:val="en-US" w:eastAsia="zh-CN"/>
                                </w:rPr>
                                <w:t>镇</w:t>
                              </w:r>
                            </w:p>
                          </w:tc>
                          <w:tc>
                            <w:tcPr>
                              <w:tcW w:w="998" w:type="dxa"/>
                              <w:tcBorders>
                                <w:top w:val="single" w:color="000000" w:sz="4" w:space="0"/>
                                <w:left w:val="single" w:color="000000" w:sz="4" w:space="0"/>
                                <w:bottom w:val="single" w:color="000000" w:sz="4" w:space="0"/>
                                <w:right w:val="single" w:color="000000" w:sz="4" w:space="0"/>
                              </w:tcBorders>
                            </w:tcPr>
                            <w:p>
                              <w:pPr>
                                <w:pStyle w:val="23"/>
                                <w:spacing w:before="22"/>
                                <w:ind w:left="80" w:right="28"/>
                                <w:jc w:val="center"/>
                                <w:rPr>
                                  <w:rFonts w:hint="default" w:ascii="Times New Roman" w:hAnsi="Times New Roman" w:cs="Times New Roman"/>
                                  <w:sz w:val="21"/>
                                </w:rPr>
                              </w:pPr>
                              <w:r>
                                <w:rPr>
                                  <w:rFonts w:hint="default" w:ascii="Times New Roman" w:hAnsi="Times New Roman" w:cs="Times New Roman"/>
                                  <w:sz w:val="21"/>
                                </w:rPr>
                                <w:t>建设地点</w:t>
                              </w:r>
                            </w:p>
                          </w:tc>
                          <w:tc>
                            <w:tcPr>
                              <w:tcW w:w="4624" w:type="dxa"/>
                              <w:gridSpan w:val="3"/>
                              <w:tcBorders>
                                <w:top w:val="single" w:color="000000" w:sz="4" w:space="0"/>
                                <w:left w:val="single" w:color="000000" w:sz="4" w:space="0"/>
                                <w:bottom w:val="single" w:color="000000" w:sz="4" w:space="0"/>
                              </w:tcBorders>
                            </w:tcPr>
                            <w:p>
                              <w:pPr>
                                <w:pStyle w:val="23"/>
                                <w:spacing w:before="22"/>
                                <w:rPr>
                                  <w:rFonts w:hint="default" w:ascii="Times New Roman" w:hAnsi="Times New Roman" w:eastAsia="宋体" w:cs="Times New Roman"/>
                                  <w:sz w:val="21"/>
                                  <w:lang w:eastAsia="zh-CN"/>
                                </w:rPr>
                              </w:pPr>
                              <w:r>
                                <w:rPr>
                                  <w:rFonts w:hint="default" w:ascii="Times New Roman" w:hAnsi="Times New Roman" w:cs="Times New Roman"/>
                                  <w:sz w:val="21"/>
                                  <w:lang w:eastAsia="zh-CN"/>
                                </w:rPr>
                                <w:t>山东省菏泽市曹县郑庄办事处孙庄村东北365米</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560" w:type="dxa"/>
                              <w:tcBorders>
                                <w:top w:val="single" w:color="000000" w:sz="4" w:space="0"/>
                                <w:bottom w:val="single" w:color="000000" w:sz="4" w:space="0"/>
                                <w:right w:val="single" w:color="000000" w:sz="4" w:space="0"/>
                              </w:tcBorders>
                            </w:tcPr>
                            <w:p>
                              <w:pPr>
                                <w:pStyle w:val="23"/>
                                <w:spacing w:before="20"/>
                                <w:ind w:left="119" w:right="135"/>
                                <w:jc w:val="center"/>
                                <w:rPr>
                                  <w:rFonts w:hint="default" w:ascii="Times New Roman" w:hAnsi="Times New Roman" w:cs="Times New Roman"/>
                                  <w:sz w:val="21"/>
                                </w:rPr>
                              </w:pPr>
                              <w:r>
                                <w:rPr>
                                  <w:rFonts w:hint="default" w:ascii="Times New Roman" w:hAnsi="Times New Roman" w:cs="Times New Roman"/>
                                  <w:sz w:val="21"/>
                                </w:rPr>
                                <w:t>主要建设内容</w:t>
                              </w:r>
                            </w:p>
                          </w:tc>
                          <w:tc>
                            <w:tcPr>
                              <w:tcW w:w="8022" w:type="dxa"/>
                              <w:gridSpan w:val="5"/>
                              <w:tcBorders>
                                <w:top w:val="single" w:color="000000" w:sz="4" w:space="0"/>
                                <w:left w:val="single" w:color="000000" w:sz="4" w:space="0"/>
                                <w:bottom w:val="single" w:color="000000" w:sz="4" w:space="0"/>
                              </w:tcBorders>
                            </w:tcPr>
                            <w:p>
                              <w:pPr>
                                <w:pStyle w:val="23"/>
                                <w:spacing w:before="20"/>
                                <w:ind w:left="117"/>
                                <w:jc w:val="center"/>
                                <w:rPr>
                                  <w:rFonts w:hint="default" w:ascii="Times New Roman" w:hAnsi="Times New Roman" w:cs="Times New Roman"/>
                                  <w:sz w:val="21"/>
                                </w:rPr>
                              </w:pPr>
                              <w:r>
                                <w:rPr>
                                  <w:rFonts w:hint="default" w:ascii="Times New Roman" w:hAnsi="Times New Roman" w:cs="Times New Roman"/>
                                  <w:sz w:val="21"/>
                                  <w:lang w:val="en-US"/>
                                </w:rPr>
                                <w:t>建</w:t>
                              </w:r>
                              <w:r>
                                <w:rPr>
                                  <w:rFonts w:hint="default" w:ascii="Times New Roman" w:hAnsi="Times New Roman" w:cs="Times New Roman"/>
                                  <w:sz w:val="21"/>
                                </w:rPr>
                                <w:t>设内容包括</w:t>
                              </w:r>
                              <w:r>
                                <w:rPr>
                                  <w:rFonts w:hint="default" w:ascii="Times New Roman" w:hAnsi="Times New Roman" w:cs="Times New Roman"/>
                                  <w:sz w:val="21"/>
                                  <w:lang w:val="en-US"/>
                                </w:rPr>
                                <w:t>加工</w:t>
                              </w:r>
                              <w:r>
                                <w:rPr>
                                  <w:rFonts w:hint="default" w:ascii="Times New Roman" w:hAnsi="Times New Roman" w:cs="Times New Roman"/>
                                  <w:sz w:val="21"/>
                                  <w:lang w:val="en-US" w:eastAsia="zh-CN"/>
                                </w:rPr>
                                <w:t>生产</w:t>
                              </w:r>
                              <w:r>
                                <w:rPr>
                                  <w:rFonts w:hint="default" w:ascii="Times New Roman" w:hAnsi="Times New Roman" w:cs="Times New Roman"/>
                                  <w:sz w:val="21"/>
                                  <w:lang w:val="en-US"/>
                                </w:rPr>
                                <w:t>车间</w:t>
                              </w:r>
                              <w:r>
                                <w:rPr>
                                  <w:rFonts w:hint="default" w:ascii="Times New Roman" w:hAnsi="Times New Roman" w:cs="Times New Roman"/>
                                  <w:sz w:val="21"/>
                                </w:rPr>
                                <w:t>、</w:t>
                              </w:r>
                              <w:r>
                                <w:rPr>
                                  <w:rFonts w:hint="default" w:ascii="Times New Roman" w:hAnsi="Times New Roman" w:cs="Times New Roman"/>
                                  <w:sz w:val="21"/>
                                  <w:lang w:val="en-US"/>
                                </w:rPr>
                                <w:t>办公室、环保设施等主辅工程</w:t>
                              </w:r>
                              <w:r>
                                <w:rPr>
                                  <w:rFonts w:hint="default" w:ascii="Times New Roman" w:hAnsi="Times New Roman" w:cs="Times New Roman"/>
                                  <w:sz w:val="21"/>
                                </w:rPr>
                                <w:t>。</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16" w:hRule="atLeast"/>
                          </w:trPr>
                          <w:tc>
                            <w:tcPr>
                              <w:tcW w:w="1560" w:type="dxa"/>
                              <w:vMerge w:val="restart"/>
                              <w:tcBorders>
                                <w:top w:val="single" w:color="000000" w:sz="4" w:space="0"/>
                                <w:bottom w:val="single" w:color="000000" w:sz="4" w:space="0"/>
                                <w:right w:val="single" w:color="000000" w:sz="4" w:space="0"/>
                              </w:tcBorders>
                            </w:tcPr>
                            <w:p>
                              <w:pPr>
                                <w:pStyle w:val="23"/>
                                <w:spacing w:before="1"/>
                                <w:rPr>
                                  <w:rFonts w:hint="default" w:ascii="Times New Roman" w:hAnsi="Times New Roman" w:cs="Times New Roman"/>
                                  <w:b/>
                                  <w:sz w:val="14"/>
                                </w:rPr>
                              </w:pPr>
                            </w:p>
                            <w:p>
                              <w:pPr>
                                <w:pStyle w:val="23"/>
                                <w:ind w:left="382"/>
                                <w:rPr>
                                  <w:rFonts w:hint="default" w:ascii="Times New Roman" w:hAnsi="Times New Roman" w:cs="Times New Roman"/>
                                  <w:sz w:val="21"/>
                                </w:rPr>
                              </w:pPr>
                              <w:r>
                                <w:rPr>
                                  <w:rFonts w:hint="default" w:ascii="Times New Roman" w:hAnsi="Times New Roman" w:cs="Times New Roman"/>
                                  <w:sz w:val="21"/>
                                </w:rPr>
                                <w:t>设计产能</w:t>
                              </w:r>
                            </w:p>
                          </w:tc>
                          <w:tc>
                            <w:tcPr>
                              <w:tcW w:w="2400" w:type="dxa"/>
                              <w:tcBorders>
                                <w:top w:val="single" w:color="000000" w:sz="4" w:space="0"/>
                                <w:left w:val="single" w:color="000000" w:sz="4" w:space="0"/>
                                <w:bottom w:val="single" w:color="000000" w:sz="4" w:space="0"/>
                                <w:right w:val="single" w:color="000000" w:sz="4" w:space="0"/>
                              </w:tcBorders>
                            </w:tcPr>
                            <w:p>
                              <w:pPr>
                                <w:pStyle w:val="23"/>
                                <w:spacing w:before="20"/>
                                <w:ind w:left="533" w:right="521"/>
                                <w:jc w:val="center"/>
                                <w:rPr>
                                  <w:rFonts w:hint="default" w:ascii="Times New Roman" w:hAnsi="Times New Roman" w:cs="Times New Roman"/>
                                  <w:sz w:val="21"/>
                                </w:rPr>
                              </w:pPr>
                              <w:r>
                                <w:rPr>
                                  <w:rFonts w:hint="default" w:ascii="Times New Roman" w:hAnsi="Times New Roman" w:cs="Times New Roman"/>
                                  <w:sz w:val="21"/>
                                </w:rPr>
                                <w:t>产品名称</w:t>
                              </w:r>
                            </w:p>
                          </w:tc>
                          <w:tc>
                            <w:tcPr>
                              <w:tcW w:w="5622" w:type="dxa"/>
                              <w:gridSpan w:val="4"/>
                              <w:tcBorders>
                                <w:top w:val="single" w:color="000000" w:sz="4" w:space="0"/>
                                <w:left w:val="single" w:color="000000" w:sz="4" w:space="0"/>
                                <w:bottom w:val="single" w:color="000000" w:sz="4" w:space="0"/>
                              </w:tcBorders>
                            </w:tcPr>
                            <w:p>
                              <w:pPr>
                                <w:pStyle w:val="23"/>
                                <w:spacing w:before="20"/>
                                <w:ind w:right="2021" w:firstLine="630" w:firstLineChars="300"/>
                                <w:jc w:val="center"/>
                                <w:rPr>
                                  <w:rFonts w:hint="default" w:ascii="Times New Roman" w:hAnsi="Times New Roman" w:cs="Times New Roman"/>
                                  <w:sz w:val="21"/>
                                </w:rPr>
                              </w:pPr>
                              <w:r>
                                <w:rPr>
                                  <w:rFonts w:hint="default" w:ascii="Times New Roman" w:hAnsi="Times New Roman" w:cs="Times New Roman"/>
                                  <w:sz w:val="21"/>
                                  <w:lang w:val="en-US"/>
                                </w:rPr>
                                <w:t xml:space="preserve">             产</w:t>
                              </w:r>
                              <w:r>
                                <w:rPr>
                                  <w:rFonts w:hint="default" w:ascii="Times New Roman" w:hAnsi="Times New Roman" w:cs="Times New Roman"/>
                                  <w:sz w:val="21"/>
                                </w:rPr>
                                <w:t>量（</w:t>
                              </w:r>
                              <w:r>
                                <w:rPr>
                                  <w:rFonts w:hint="default" w:ascii="Times New Roman" w:hAnsi="Times New Roman" w:cs="Times New Roman"/>
                                  <w:sz w:val="21"/>
                                  <w:lang w:val="en-US" w:eastAsia="zh-CN"/>
                                </w:rPr>
                                <w:t>台</w:t>
                              </w:r>
                              <w:r>
                                <w:rPr>
                                  <w:rFonts w:hint="default" w:ascii="Times New Roman" w:hAnsi="Times New Roman" w:eastAsia="Times New Roman" w:cs="Times New Roman"/>
                                  <w:sz w:val="21"/>
                                </w:rPr>
                                <w:t>/</w:t>
                              </w:r>
                              <w:r>
                                <w:rPr>
                                  <w:rFonts w:hint="default" w:ascii="Times New Roman" w:hAnsi="Times New Roman" w:cs="Times New Roman"/>
                                  <w:sz w:val="21"/>
                                </w:rPr>
                                <w:t>年）</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560" w:type="dxa"/>
                              <w:vMerge w:val="continue"/>
                              <w:tcBorders>
                                <w:top w:val="nil"/>
                                <w:bottom w:val="single" w:color="000000" w:sz="4" w:space="0"/>
                                <w:right w:val="single" w:color="000000" w:sz="4" w:space="0"/>
                              </w:tcBorders>
                            </w:tcPr>
                            <w:p>
                              <w:pPr>
                                <w:rPr>
                                  <w:rFonts w:hint="default" w:ascii="Times New Roman" w:hAnsi="Times New Roman" w:cs="Times New Roman"/>
                                  <w:sz w:val="2"/>
                                  <w:szCs w:val="2"/>
                                </w:rPr>
                              </w:pPr>
                            </w:p>
                          </w:tc>
                          <w:tc>
                            <w:tcPr>
                              <w:tcW w:w="2400" w:type="dxa"/>
                              <w:tcBorders>
                                <w:top w:val="single" w:color="000000" w:sz="4" w:space="0"/>
                                <w:left w:val="single" w:color="000000" w:sz="4" w:space="0"/>
                                <w:bottom w:val="single" w:color="000000" w:sz="4" w:space="0"/>
                                <w:right w:val="single" w:color="000000" w:sz="4" w:space="0"/>
                              </w:tcBorders>
                            </w:tcPr>
                            <w:p>
                              <w:pPr>
                                <w:pStyle w:val="23"/>
                                <w:spacing w:before="20"/>
                                <w:ind w:left="531" w:right="521"/>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粮食加工机械</w:t>
                              </w:r>
                            </w:p>
                          </w:tc>
                          <w:tc>
                            <w:tcPr>
                              <w:tcW w:w="5622" w:type="dxa"/>
                              <w:gridSpan w:val="4"/>
                              <w:tcBorders>
                                <w:top w:val="single" w:color="000000" w:sz="4" w:space="0"/>
                                <w:left w:val="single" w:color="000000" w:sz="4" w:space="0"/>
                                <w:bottom w:val="single" w:color="000000" w:sz="4" w:space="0"/>
                              </w:tcBorders>
                            </w:tcPr>
                            <w:p>
                              <w:pPr>
                                <w:pStyle w:val="23"/>
                                <w:spacing w:before="34"/>
                                <w:ind w:left="2027" w:right="1901"/>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46" w:hRule="atLeast"/>
                          </w:trPr>
                          <w:tc>
                            <w:tcPr>
                              <w:tcW w:w="1560" w:type="dxa"/>
                              <w:tcBorders>
                                <w:top w:val="single" w:color="000000" w:sz="4" w:space="0"/>
                                <w:right w:val="single" w:color="000000" w:sz="4" w:space="0"/>
                              </w:tcBorders>
                            </w:tcPr>
                            <w:p>
                              <w:pPr>
                                <w:pStyle w:val="23"/>
                                <w:spacing w:before="1"/>
                                <w:ind w:left="119" w:right="68"/>
                                <w:jc w:val="center"/>
                                <w:rPr>
                                  <w:rFonts w:hint="default" w:ascii="Times New Roman" w:hAnsi="Times New Roman" w:cs="Times New Roman"/>
                                  <w:sz w:val="21"/>
                                </w:rPr>
                              </w:pPr>
                              <w:r>
                                <w:rPr>
                                  <w:rFonts w:hint="default" w:ascii="Times New Roman" w:hAnsi="Times New Roman" w:cs="Times New Roman"/>
                                  <w:sz w:val="21"/>
                                </w:rPr>
                                <w:t>生产班制和</w:t>
                              </w:r>
                            </w:p>
                            <w:p>
                              <w:pPr>
                                <w:pStyle w:val="23"/>
                                <w:spacing w:before="4" w:line="252" w:lineRule="exact"/>
                                <w:ind w:left="119" w:right="68"/>
                                <w:jc w:val="center"/>
                                <w:rPr>
                                  <w:rFonts w:hint="default" w:ascii="Times New Roman" w:hAnsi="Times New Roman" w:cs="Times New Roman"/>
                                  <w:sz w:val="21"/>
                                </w:rPr>
                              </w:pPr>
                              <w:r>
                                <w:rPr>
                                  <w:rFonts w:hint="default" w:ascii="Times New Roman" w:hAnsi="Times New Roman" w:cs="Times New Roman"/>
                                  <w:sz w:val="21"/>
                                </w:rPr>
                                <w:t>职工人数</w:t>
                              </w:r>
                            </w:p>
                          </w:tc>
                          <w:tc>
                            <w:tcPr>
                              <w:tcW w:w="8022" w:type="dxa"/>
                              <w:gridSpan w:val="5"/>
                              <w:tcBorders>
                                <w:top w:val="single" w:color="000000" w:sz="4" w:space="0"/>
                                <w:left w:val="single" w:color="000000" w:sz="4" w:space="0"/>
                              </w:tcBorders>
                            </w:tcPr>
                            <w:p>
                              <w:pPr>
                                <w:pStyle w:val="23"/>
                                <w:spacing w:before="137"/>
                                <w:ind w:left="117"/>
                                <w:rPr>
                                  <w:rFonts w:hint="default" w:ascii="Times New Roman" w:hAnsi="Times New Roman" w:cs="Times New Roman"/>
                                  <w:sz w:val="21"/>
                                </w:rPr>
                              </w:pPr>
                              <w:r>
                                <w:rPr>
                                  <w:rFonts w:hint="default" w:ascii="Times New Roman" w:hAnsi="Times New Roman" w:cs="Times New Roman"/>
                                  <w:sz w:val="21"/>
                                </w:rPr>
                                <w:t xml:space="preserve">该项目劳动定员 </w:t>
                              </w:r>
                              <w:r>
                                <w:rPr>
                                  <w:rFonts w:hint="default" w:ascii="Times New Roman" w:hAnsi="Times New Roman" w:cs="Times New Roman"/>
                                  <w:sz w:val="21"/>
                                  <w:lang w:val="en-US" w:eastAsia="zh-CN"/>
                                </w:rPr>
                                <w:t>10</w:t>
                              </w:r>
                              <w:r>
                                <w:rPr>
                                  <w:rFonts w:hint="default" w:ascii="Times New Roman" w:hAnsi="Times New Roman" w:eastAsia="Times New Roman" w:cs="Times New Roman"/>
                                  <w:sz w:val="21"/>
                                </w:rPr>
                                <w:t xml:space="preserve"> </w:t>
                              </w:r>
                              <w:r>
                                <w:rPr>
                                  <w:rFonts w:hint="default" w:ascii="Times New Roman" w:hAnsi="Times New Roman" w:cs="Times New Roman"/>
                                  <w:sz w:val="21"/>
                                </w:rPr>
                                <w:t xml:space="preserve">人，年有效工作时间 </w:t>
                              </w:r>
                              <w:r>
                                <w:rPr>
                                  <w:rFonts w:hint="default" w:ascii="Times New Roman" w:hAnsi="Times New Roman" w:cs="Times New Roman"/>
                                  <w:sz w:val="21"/>
                                  <w:lang w:val="en-US" w:eastAsia="zh-CN"/>
                                </w:rPr>
                                <w:t>300</w:t>
                              </w:r>
                              <w:r>
                                <w:rPr>
                                  <w:rFonts w:hint="default" w:ascii="Times New Roman" w:hAnsi="Times New Roman" w:cs="Times New Roman"/>
                                  <w:sz w:val="21"/>
                                </w:rPr>
                                <w:t>天。</w:t>
                              </w:r>
                            </w:p>
                          </w:tc>
                        </w:tr>
                      </w:tbl>
                      <w:p>
                        <w:pPr>
                          <w:pStyle w:val="6"/>
                        </w:pPr>
                      </w:p>
                    </w:txbxContent>
                  </v:textbox>
                </v:shape>
              </w:pict>
            </w:r>
          </w:p>
          <w:p>
            <w:pPr>
              <w:pStyle w:val="23"/>
              <w:rPr>
                <w:rFonts w:ascii="黑体"/>
                <w:b/>
              </w:rPr>
            </w:pPr>
          </w:p>
          <w:p>
            <w:pPr>
              <w:pStyle w:val="23"/>
              <w:rPr>
                <w:rFonts w:ascii="黑体"/>
                <w:b/>
              </w:rPr>
            </w:pPr>
          </w:p>
          <w:p>
            <w:pPr>
              <w:pStyle w:val="23"/>
              <w:rPr>
                <w:rFonts w:ascii="黑体"/>
                <w:b/>
              </w:rPr>
            </w:pPr>
          </w:p>
          <w:p>
            <w:pPr>
              <w:pStyle w:val="23"/>
              <w:rPr>
                <w:rFonts w:ascii="黑体"/>
                <w:b/>
              </w:rPr>
            </w:pPr>
          </w:p>
          <w:p>
            <w:pPr>
              <w:pStyle w:val="23"/>
              <w:rPr>
                <w:rFonts w:ascii="黑体"/>
                <w:b/>
              </w:rPr>
            </w:pPr>
          </w:p>
          <w:p>
            <w:pPr>
              <w:pStyle w:val="23"/>
              <w:rPr>
                <w:rFonts w:ascii="黑体"/>
                <w:b/>
              </w:rPr>
            </w:pPr>
          </w:p>
          <w:p>
            <w:pPr>
              <w:pStyle w:val="23"/>
              <w:rPr>
                <w:rFonts w:ascii="黑体"/>
                <w:b/>
              </w:rPr>
            </w:pPr>
          </w:p>
          <w:p>
            <w:pPr>
              <w:pStyle w:val="23"/>
              <w:rPr>
                <w:rFonts w:ascii="黑体"/>
                <w:b/>
              </w:rPr>
            </w:pPr>
          </w:p>
          <w:p>
            <w:pPr>
              <w:pStyle w:val="23"/>
              <w:rPr>
                <w:rFonts w:ascii="黑体"/>
                <w:b/>
              </w:rPr>
            </w:pPr>
          </w:p>
          <w:p>
            <w:pPr>
              <w:pStyle w:val="23"/>
              <w:rPr>
                <w:rFonts w:ascii="黑体"/>
                <w:b/>
              </w:rPr>
            </w:pPr>
          </w:p>
          <w:p>
            <w:pPr>
              <w:pStyle w:val="23"/>
              <w:rPr>
                <w:rFonts w:ascii="黑体"/>
                <w:b/>
              </w:rPr>
            </w:pPr>
          </w:p>
          <w:p>
            <w:pPr>
              <w:pStyle w:val="23"/>
              <w:rPr>
                <w:rFonts w:ascii="黑体"/>
                <w:b/>
              </w:rPr>
            </w:pPr>
          </w:p>
          <w:p>
            <w:pPr>
              <w:pStyle w:val="23"/>
              <w:spacing w:before="9"/>
              <w:rPr>
                <w:rFonts w:ascii="黑体"/>
                <w:b/>
                <w:sz w:val="16"/>
              </w:rPr>
            </w:pPr>
          </w:p>
          <w:p>
            <w:pPr>
              <w:pStyle w:val="23"/>
              <w:rPr>
                <w:sz w:val="24"/>
              </w:rPr>
            </w:pPr>
          </w:p>
          <w:p>
            <w:pPr>
              <w:pStyle w:val="23"/>
              <w:ind w:left="588"/>
              <w:rPr>
                <w:sz w:val="24"/>
              </w:rPr>
            </w:pPr>
            <w:r>
              <w:rPr>
                <w:rFonts w:hint="eastAsia"/>
                <w:sz w:val="24"/>
              </w:rPr>
              <w:t>本项目建设前相关手续及验收情况一览表见表</w:t>
            </w:r>
            <w:r>
              <w:rPr>
                <w:sz w:val="24"/>
              </w:rPr>
              <w:t xml:space="preserve"> </w:t>
            </w:r>
            <w:r>
              <w:rPr>
                <w:rFonts w:ascii="Times New Roman" w:eastAsia="Times New Roman"/>
                <w:sz w:val="24"/>
              </w:rPr>
              <w:t>2-2</w:t>
            </w:r>
            <w:r>
              <w:rPr>
                <w:rFonts w:hint="eastAsia"/>
                <w:sz w:val="24"/>
              </w:rPr>
              <w:t>。</w:t>
            </w:r>
          </w:p>
          <w:p>
            <w:pPr>
              <w:pStyle w:val="23"/>
              <w:spacing w:before="157"/>
              <w:ind w:left="3110" w:right="3089"/>
              <w:jc w:val="center"/>
              <w:rPr>
                <w:b/>
                <w:sz w:val="21"/>
              </w:rPr>
            </w:pPr>
            <w:r>
              <w:rPr>
                <w:rFonts w:hint="eastAsia"/>
                <w:b/>
                <w:sz w:val="21"/>
              </w:rPr>
              <w:t>表</w:t>
            </w:r>
            <w:r>
              <w:rPr>
                <w:b/>
                <w:sz w:val="21"/>
              </w:rPr>
              <w:t xml:space="preserve"> </w:t>
            </w:r>
            <w:r>
              <w:rPr>
                <w:rFonts w:ascii="Times New Roman" w:eastAsia="Times New Roman"/>
                <w:b/>
                <w:sz w:val="21"/>
              </w:rPr>
              <w:t xml:space="preserve">2-2 </w:t>
            </w:r>
            <w:r>
              <w:rPr>
                <w:rFonts w:hint="eastAsia"/>
                <w:b/>
                <w:sz w:val="21"/>
              </w:rPr>
              <w:t>项目相关手续及验收情况一览表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828" w:type="dxa"/>
            <w:tcBorders>
              <w:top w:val="single" w:color="auto" w:sz="4" w:space="0"/>
              <w:left w:val="single" w:color="auto" w:sz="4" w:space="0"/>
              <w:bottom w:val="single" w:color="auto" w:sz="4" w:space="0"/>
              <w:right w:val="single" w:color="000000" w:sz="4" w:space="0"/>
            </w:tcBorders>
          </w:tcPr>
          <w:p>
            <w:pPr>
              <w:pStyle w:val="23"/>
              <w:spacing w:before="3" w:line="249" w:lineRule="exact"/>
              <w:ind w:left="236" w:right="114"/>
              <w:jc w:val="center"/>
              <w:rPr>
                <w:b/>
                <w:sz w:val="21"/>
              </w:rPr>
            </w:pPr>
            <w:r>
              <w:rPr>
                <w:rFonts w:hint="eastAsia"/>
                <w:b/>
                <w:sz w:val="21"/>
              </w:rPr>
              <w:t>序号</w:t>
            </w:r>
          </w:p>
        </w:tc>
        <w:tc>
          <w:tcPr>
            <w:tcW w:w="1427" w:type="dxa"/>
            <w:tcBorders>
              <w:top w:val="single" w:color="auto" w:sz="4" w:space="0"/>
              <w:left w:val="single" w:color="000000" w:sz="4" w:space="0"/>
              <w:bottom w:val="single" w:color="auto" w:sz="4" w:space="0"/>
              <w:right w:val="single" w:color="000000" w:sz="4" w:space="0"/>
            </w:tcBorders>
          </w:tcPr>
          <w:p>
            <w:pPr>
              <w:pStyle w:val="23"/>
              <w:spacing w:before="3" w:line="249" w:lineRule="exact"/>
              <w:ind w:right="274"/>
              <w:jc w:val="right"/>
              <w:rPr>
                <w:b/>
                <w:sz w:val="21"/>
              </w:rPr>
            </w:pPr>
            <w:r>
              <w:rPr>
                <w:rFonts w:hint="eastAsia"/>
                <w:b/>
                <w:sz w:val="21"/>
              </w:rPr>
              <w:t>项目</w:t>
            </w:r>
          </w:p>
        </w:tc>
        <w:tc>
          <w:tcPr>
            <w:tcW w:w="7606" w:type="dxa"/>
            <w:tcBorders>
              <w:top w:val="single" w:color="auto" w:sz="4" w:space="0"/>
              <w:left w:val="single" w:color="000000" w:sz="4" w:space="0"/>
              <w:bottom w:val="single" w:color="auto" w:sz="4" w:space="0"/>
              <w:right w:val="single" w:color="auto" w:sz="4" w:space="0"/>
            </w:tcBorders>
          </w:tcPr>
          <w:p>
            <w:pPr>
              <w:pStyle w:val="23"/>
              <w:spacing w:before="3" w:line="249" w:lineRule="exact"/>
              <w:ind w:left="3314" w:right="3392"/>
              <w:jc w:val="center"/>
              <w:rPr>
                <w:b/>
                <w:sz w:val="21"/>
              </w:rPr>
            </w:pPr>
            <w:r>
              <w:rPr>
                <w:rFonts w:hint="eastAsia"/>
                <w:b/>
                <w:sz w:val="21"/>
              </w:rPr>
              <w:t>执行情况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28" w:type="dxa"/>
            <w:tcBorders>
              <w:top w:val="single" w:color="auto" w:sz="4" w:space="0"/>
              <w:bottom w:val="single" w:color="000000" w:sz="4" w:space="0"/>
              <w:right w:val="single" w:color="000000" w:sz="4" w:space="0"/>
            </w:tcBorders>
          </w:tcPr>
          <w:p>
            <w:pPr>
              <w:pStyle w:val="23"/>
              <w:spacing w:before="151"/>
              <w:ind w:left="123"/>
              <w:jc w:val="center"/>
              <w:rPr>
                <w:rFonts w:ascii="Times New Roman"/>
                <w:sz w:val="21"/>
              </w:rPr>
            </w:pPr>
            <w:r>
              <w:rPr>
                <w:rFonts w:ascii="Times New Roman"/>
                <w:sz w:val="21"/>
                <w:lang w:val="en-US"/>
              </w:rPr>
              <w:t>1</w:t>
            </w:r>
          </w:p>
        </w:tc>
        <w:tc>
          <w:tcPr>
            <w:tcW w:w="1427" w:type="dxa"/>
            <w:tcBorders>
              <w:top w:val="single" w:color="auto" w:sz="4" w:space="0"/>
              <w:left w:val="single" w:color="000000" w:sz="4" w:space="0"/>
              <w:bottom w:val="single" w:color="000000" w:sz="4" w:space="0"/>
              <w:right w:val="single" w:color="000000" w:sz="4" w:space="0"/>
            </w:tcBorders>
          </w:tcPr>
          <w:p>
            <w:pPr>
              <w:pStyle w:val="23"/>
              <w:spacing w:before="137"/>
              <w:ind w:right="277"/>
              <w:jc w:val="right"/>
              <w:rPr>
                <w:sz w:val="21"/>
              </w:rPr>
            </w:pPr>
            <w:r>
              <w:rPr>
                <w:rFonts w:hint="eastAsia"/>
                <w:sz w:val="21"/>
              </w:rPr>
              <w:t>环评报告</w:t>
            </w:r>
          </w:p>
        </w:tc>
        <w:tc>
          <w:tcPr>
            <w:tcW w:w="7606" w:type="dxa"/>
            <w:tcBorders>
              <w:top w:val="single" w:color="auto" w:sz="4" w:space="0"/>
              <w:left w:val="single" w:color="000000" w:sz="4" w:space="0"/>
              <w:bottom w:val="single" w:color="000000" w:sz="4" w:space="0"/>
            </w:tcBorders>
          </w:tcPr>
          <w:p>
            <w:pPr>
              <w:pStyle w:val="23"/>
              <w:spacing w:before="1"/>
              <w:ind w:left="114"/>
              <w:jc w:val="center"/>
              <w:rPr>
                <w:rFonts w:hint="default" w:ascii="Times New Roman" w:hAnsi="Times New Roman" w:cs="Times New Roman"/>
                <w:sz w:val="21"/>
              </w:rPr>
            </w:pPr>
            <w:r>
              <w:rPr>
                <w:rFonts w:hint="default" w:ascii="Times New Roman" w:hAnsi="Times New Roman" w:cs="Times New Roman"/>
                <w:sz w:val="21"/>
              </w:rPr>
              <w:t>《</w:t>
            </w:r>
            <w:r>
              <w:rPr>
                <w:rFonts w:hint="eastAsia" w:ascii="Times New Roman" w:hAnsi="Times New Roman" w:cs="Times New Roman"/>
                <w:sz w:val="21"/>
                <w:lang w:eastAsia="zh-CN"/>
              </w:rPr>
              <w:t>菏泽工科机械制造有限公司年产350台粮食加工机械项目</w:t>
            </w:r>
            <w:r>
              <w:rPr>
                <w:rFonts w:hint="default" w:ascii="Times New Roman" w:hAnsi="Times New Roman" w:cs="Times New Roman"/>
                <w:sz w:val="21"/>
              </w:rPr>
              <w:t>环境影响报告表》（</w:t>
            </w:r>
            <w:r>
              <w:rPr>
                <w:rFonts w:hint="default" w:ascii="Times New Roman" w:hAnsi="Times New Roman" w:cs="Times New Roman"/>
                <w:spacing w:val="-6"/>
                <w:sz w:val="21"/>
                <w:szCs w:val="21"/>
                <w:lang w:eastAsia="zh-CN"/>
              </w:rPr>
              <w:t>河南金环环境影响评价有限公司</w:t>
            </w:r>
            <w:r>
              <w:rPr>
                <w:rFonts w:hint="default" w:ascii="Times New Roman" w:hAnsi="Times New Roman" w:cs="Times New Roman"/>
                <w:sz w:val="21"/>
              </w:rPr>
              <w:t>，</w:t>
            </w:r>
            <w:r>
              <w:rPr>
                <w:rFonts w:hint="default" w:ascii="Times New Roman" w:hAnsi="Times New Roman" w:eastAsia="Times New Roman" w:cs="Times New Roman"/>
                <w:sz w:val="21"/>
              </w:rPr>
              <w:t>201</w:t>
            </w:r>
            <w:r>
              <w:rPr>
                <w:rFonts w:hint="eastAsia" w:ascii="Times New Roman" w:hAnsi="Times New Roman" w:eastAsia="宋体" w:cs="Times New Roman"/>
                <w:sz w:val="21"/>
                <w:lang w:val="en-US" w:eastAsia="zh-CN"/>
              </w:rPr>
              <w:t>9</w:t>
            </w:r>
            <w:r>
              <w:rPr>
                <w:rFonts w:hint="default" w:ascii="Times New Roman" w:hAnsi="Times New Roman" w:cs="Times New Roman"/>
                <w:sz w:val="21"/>
              </w:rPr>
              <w:t xml:space="preserve">年 </w:t>
            </w:r>
            <w:r>
              <w:rPr>
                <w:rFonts w:hint="default" w:ascii="Times New Roman" w:hAnsi="Times New Roman" w:cs="Times New Roman"/>
                <w:sz w:val="21"/>
                <w:lang w:val="en-US"/>
              </w:rPr>
              <w:t>0</w:t>
            </w:r>
            <w:r>
              <w:rPr>
                <w:rFonts w:hint="eastAsia" w:ascii="Times New Roman" w:hAnsi="Times New Roman" w:cs="Times New Roman"/>
                <w:sz w:val="21"/>
                <w:lang w:val="en-US" w:eastAsia="zh-CN"/>
              </w:rPr>
              <w:t>4</w:t>
            </w:r>
            <w:r>
              <w:rPr>
                <w:rFonts w:hint="default" w:ascii="Times New Roman" w:hAnsi="Times New Roman" w:cs="Times New Roman"/>
                <w:sz w:val="21"/>
              </w:rPr>
              <w:t>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8" w:hRule="atLeast"/>
        </w:trPr>
        <w:tc>
          <w:tcPr>
            <w:tcW w:w="828" w:type="dxa"/>
            <w:tcBorders>
              <w:top w:val="single" w:color="000000" w:sz="4" w:space="0"/>
              <w:bottom w:val="single" w:color="000000" w:sz="4" w:space="0"/>
              <w:right w:val="single" w:color="000000" w:sz="4" w:space="0"/>
            </w:tcBorders>
          </w:tcPr>
          <w:p>
            <w:pPr>
              <w:pStyle w:val="23"/>
              <w:spacing w:before="7"/>
              <w:rPr>
                <w:rFonts w:ascii="黑体"/>
                <w:b/>
              </w:rPr>
            </w:pPr>
          </w:p>
          <w:p>
            <w:pPr>
              <w:pStyle w:val="23"/>
              <w:ind w:left="123"/>
              <w:jc w:val="center"/>
              <w:rPr>
                <w:rFonts w:ascii="Times New Roman"/>
                <w:sz w:val="21"/>
              </w:rPr>
            </w:pPr>
            <w:r>
              <w:rPr>
                <w:rFonts w:ascii="Times New Roman"/>
                <w:sz w:val="21"/>
                <w:lang w:val="en-US"/>
              </w:rPr>
              <w:t>2</w:t>
            </w:r>
          </w:p>
        </w:tc>
        <w:tc>
          <w:tcPr>
            <w:tcW w:w="1427" w:type="dxa"/>
            <w:tcBorders>
              <w:top w:val="single" w:color="000000" w:sz="4" w:space="0"/>
              <w:left w:val="single" w:color="000000" w:sz="4" w:space="0"/>
              <w:bottom w:val="single" w:color="000000" w:sz="4" w:space="0"/>
              <w:right w:val="single" w:color="000000" w:sz="4" w:space="0"/>
            </w:tcBorders>
          </w:tcPr>
          <w:p>
            <w:pPr>
              <w:pStyle w:val="23"/>
              <w:spacing w:before="6"/>
              <w:rPr>
                <w:rFonts w:ascii="黑体"/>
                <w:b/>
                <w:sz w:val="21"/>
              </w:rPr>
            </w:pPr>
          </w:p>
          <w:p>
            <w:pPr>
              <w:pStyle w:val="23"/>
              <w:ind w:right="274"/>
              <w:jc w:val="right"/>
              <w:rPr>
                <w:sz w:val="21"/>
              </w:rPr>
            </w:pPr>
            <w:r>
              <w:rPr>
                <w:rFonts w:hint="eastAsia"/>
                <w:sz w:val="21"/>
              </w:rPr>
              <w:t>环评批复</w:t>
            </w:r>
          </w:p>
        </w:tc>
        <w:tc>
          <w:tcPr>
            <w:tcW w:w="7606" w:type="dxa"/>
            <w:tcBorders>
              <w:top w:val="single" w:color="000000" w:sz="4" w:space="0"/>
              <w:left w:val="single" w:color="000000" w:sz="4" w:space="0"/>
              <w:bottom w:val="single" w:color="000000" w:sz="4" w:space="0"/>
            </w:tcBorders>
          </w:tcPr>
          <w:p>
            <w:pPr>
              <w:pStyle w:val="23"/>
              <w:spacing w:before="1" w:line="244" w:lineRule="auto"/>
              <w:ind w:left="114" w:right="237"/>
              <w:jc w:val="center"/>
              <w:rPr>
                <w:rFonts w:hint="default" w:ascii="Times New Roman" w:hAnsi="Times New Roman" w:cs="Times New Roman"/>
                <w:sz w:val="21"/>
              </w:rPr>
            </w:pPr>
            <w:r>
              <w:rPr>
                <w:rFonts w:hint="eastAsia" w:ascii="Times New Roman" w:hAnsi="Times New Roman" w:cs="Times New Roman"/>
                <w:spacing w:val="-3"/>
                <w:sz w:val="21"/>
                <w:lang w:eastAsia="zh-CN"/>
              </w:rPr>
              <w:t>菏泽市行政审批服务局文件</w:t>
            </w:r>
            <w:r>
              <w:rPr>
                <w:rFonts w:hint="default" w:ascii="Times New Roman" w:hAnsi="Times New Roman" w:cs="Times New Roman"/>
                <w:spacing w:val="-3"/>
                <w:sz w:val="21"/>
              </w:rPr>
              <w:t>“</w:t>
            </w:r>
            <w:r>
              <w:rPr>
                <w:rFonts w:hint="default" w:ascii="Times New Roman" w:hAnsi="Times New Roman" w:cs="Times New Roman"/>
                <w:spacing w:val="-5"/>
                <w:sz w:val="21"/>
              </w:rPr>
              <w:t>关于</w:t>
            </w:r>
            <w:r>
              <w:rPr>
                <w:rFonts w:hint="eastAsia" w:ascii="Times New Roman" w:hAnsi="Times New Roman" w:cs="Times New Roman"/>
                <w:spacing w:val="-5"/>
                <w:sz w:val="21"/>
                <w:lang w:eastAsia="zh-CN"/>
              </w:rPr>
              <w:t>菏泽工科机械制造有限公司年产350台粮食加工机械项目</w:t>
            </w:r>
            <w:r>
              <w:rPr>
                <w:rFonts w:hint="default" w:ascii="Times New Roman" w:hAnsi="Times New Roman" w:cs="Times New Roman"/>
                <w:spacing w:val="-3"/>
                <w:sz w:val="21"/>
              </w:rPr>
              <w:t>环境影响报告表审批意见”</w:t>
            </w:r>
            <w:r>
              <w:rPr>
                <w:rFonts w:hint="default" w:ascii="Times New Roman" w:hAnsi="Times New Roman" w:cs="Times New Roman"/>
                <w:sz w:val="21"/>
              </w:rPr>
              <w:t>（</w:t>
            </w:r>
            <w:r>
              <w:rPr>
                <w:rFonts w:hint="eastAsia" w:ascii="Times New Roman" w:hAnsi="Times New Roman" w:cs="Times New Roman"/>
                <w:spacing w:val="-2"/>
                <w:sz w:val="21"/>
                <w:lang w:val="en-US" w:eastAsia="zh-CN"/>
              </w:rPr>
              <w:t>菏行审字[2019]060017号</w:t>
            </w:r>
            <w:r>
              <w:rPr>
                <w:rFonts w:hint="default" w:ascii="Times New Roman" w:hAnsi="Times New Roman" w:cs="Times New Roman"/>
                <w:spacing w:val="-2"/>
                <w:sz w:val="21"/>
              </w:rPr>
              <w:t>，</w:t>
            </w:r>
            <w:r>
              <w:rPr>
                <w:rFonts w:hint="default" w:ascii="Times New Roman" w:hAnsi="Times New Roman" w:cs="Times New Roman"/>
                <w:sz w:val="21"/>
              </w:rPr>
              <w:t>2</w:t>
            </w:r>
            <w:r>
              <w:rPr>
                <w:rFonts w:hint="default" w:ascii="Times New Roman" w:hAnsi="Times New Roman" w:cs="Times New Roman"/>
                <w:spacing w:val="-3"/>
                <w:sz w:val="21"/>
              </w:rPr>
              <w:t>0</w:t>
            </w:r>
            <w:r>
              <w:rPr>
                <w:rFonts w:hint="default" w:ascii="Times New Roman" w:hAnsi="Times New Roman" w:cs="Times New Roman"/>
                <w:sz w:val="21"/>
              </w:rPr>
              <w:t>1</w:t>
            </w:r>
            <w:r>
              <w:rPr>
                <w:rFonts w:hint="eastAsia" w:ascii="Times New Roman" w:hAnsi="Times New Roman" w:cs="Times New Roman"/>
                <w:sz w:val="21"/>
                <w:lang w:val="en-US" w:eastAsia="zh-CN"/>
              </w:rPr>
              <w:t>9</w:t>
            </w:r>
            <w:r>
              <w:rPr>
                <w:rFonts w:hint="default" w:ascii="Times New Roman" w:hAnsi="Times New Roman" w:cs="Times New Roman"/>
                <w:sz w:val="21"/>
              </w:rPr>
              <w:t>年</w:t>
            </w:r>
            <w:r>
              <w:rPr>
                <w:rFonts w:hint="default" w:ascii="Times New Roman" w:hAnsi="Times New Roman" w:cs="Times New Roman"/>
                <w:spacing w:val="-55"/>
                <w:sz w:val="21"/>
              </w:rPr>
              <w:t xml:space="preserve"> </w:t>
            </w:r>
            <w:r>
              <w:rPr>
                <w:rFonts w:hint="eastAsia" w:ascii="Times New Roman" w:hAnsi="Times New Roman" w:cs="Times New Roman"/>
                <w:spacing w:val="-8"/>
                <w:sz w:val="21"/>
                <w:lang w:val="en-US" w:eastAsia="zh-CN"/>
              </w:rPr>
              <w:t>7</w:t>
            </w:r>
            <w:r>
              <w:rPr>
                <w:rFonts w:hint="default" w:ascii="Times New Roman" w:hAnsi="Times New Roman" w:cs="Times New Roman"/>
                <w:sz w:val="21"/>
              </w:rPr>
              <w:t>月</w:t>
            </w:r>
            <w:r>
              <w:rPr>
                <w:rFonts w:hint="default" w:ascii="Times New Roman" w:hAnsi="Times New Roman" w:cs="Times New Roman"/>
                <w:spacing w:val="-53"/>
                <w:sz w:val="21"/>
              </w:rPr>
              <w:t xml:space="preserve"> </w:t>
            </w:r>
            <w:r>
              <w:rPr>
                <w:rFonts w:hint="default" w:ascii="Times New Roman" w:hAnsi="Times New Roman" w:cs="Times New Roman"/>
                <w:sz w:val="21"/>
              </w:rPr>
              <w:t xml:space="preserve">2 </w:t>
            </w:r>
            <w:r>
              <w:rPr>
                <w:rFonts w:hint="eastAsia" w:ascii="Times New Roman" w:hAnsi="Times New Roman" w:cs="Times New Roman"/>
                <w:sz w:val="21"/>
                <w:lang w:val="en-US" w:eastAsia="zh-CN"/>
              </w:rPr>
              <w:t>3</w:t>
            </w:r>
            <w:r>
              <w:rPr>
                <w:rFonts w:hint="default" w:ascii="Times New Roman" w:hAnsi="Times New Roman" w:cs="Times New Roman"/>
                <w:sz w:val="21"/>
              </w:rPr>
              <w:t>日</w:t>
            </w:r>
            <w:r>
              <w:rPr>
                <w:rFonts w:hint="default" w:ascii="Times New Roman" w:hAnsi="Times New Roman" w:cs="Times New Roman"/>
                <w:spacing w:val="-108"/>
                <w:sz w:val="21"/>
              </w:rPr>
              <w:t>）</w:t>
            </w:r>
            <w:r>
              <w:rPr>
                <w:rFonts w:hint="default" w:ascii="Times New Roman" w:hAnsi="Times New Roman" w:cs="Times New Roman"/>
                <w:sz w:val="21"/>
              </w:rPr>
              <w:t>（</w:t>
            </w:r>
            <w:r>
              <w:rPr>
                <w:rFonts w:hint="default" w:ascii="Times New Roman" w:hAnsi="Times New Roman" w:cs="Times New Roman"/>
                <w:spacing w:val="-3"/>
                <w:sz w:val="21"/>
              </w:rPr>
              <w:t>附件</w:t>
            </w:r>
            <w:r>
              <w:rPr>
                <w:rFonts w:hint="default" w:ascii="Times New Roman" w:hAnsi="Times New Roman" w:eastAsia="Times New Roman" w:cs="Times New Roman"/>
                <w:sz w:val="21"/>
              </w:rPr>
              <w:t>1</w:t>
            </w:r>
            <w:r>
              <w:rPr>
                <w:rFonts w:hint="default" w:ascii="Times New Roman" w:hAnsi="Times New Roman" w:cs="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28" w:type="dxa"/>
            <w:tcBorders>
              <w:top w:val="single" w:color="000000" w:sz="4" w:space="0"/>
              <w:bottom w:val="single" w:color="000000" w:sz="4" w:space="0"/>
              <w:right w:val="single" w:color="000000" w:sz="4" w:space="0"/>
            </w:tcBorders>
          </w:tcPr>
          <w:p>
            <w:pPr>
              <w:pStyle w:val="23"/>
              <w:spacing w:before="7"/>
              <w:jc w:val="center"/>
              <w:rPr>
                <w:rFonts w:hint="default" w:ascii="Times New Roman" w:hAnsi="Times New Roman" w:cs="Times New Roman"/>
                <w:b w:val="0"/>
                <w:bCs/>
                <w:lang w:val="en-US"/>
              </w:rPr>
            </w:pPr>
          </w:p>
          <w:p>
            <w:pPr>
              <w:pStyle w:val="23"/>
              <w:spacing w:before="7"/>
              <w:jc w:val="center"/>
              <w:rPr>
                <w:rFonts w:hint="default" w:ascii="Times New Roman" w:hAnsi="Times New Roman" w:cs="Times New Roman"/>
                <w:b w:val="0"/>
                <w:bCs/>
              </w:rPr>
            </w:pPr>
            <w:r>
              <w:rPr>
                <w:rFonts w:hint="default" w:ascii="Times New Roman" w:hAnsi="Times New Roman" w:cs="Times New Roman"/>
                <w:b w:val="0"/>
                <w:bCs/>
                <w:lang w:val="en-US"/>
              </w:rPr>
              <w:t>3</w:t>
            </w:r>
          </w:p>
        </w:tc>
        <w:tc>
          <w:tcPr>
            <w:tcW w:w="1427" w:type="dxa"/>
            <w:tcBorders>
              <w:top w:val="single" w:color="000000" w:sz="4" w:space="0"/>
              <w:left w:val="single" w:color="000000" w:sz="4" w:space="0"/>
              <w:bottom w:val="single" w:color="000000" w:sz="4" w:space="0"/>
              <w:right w:val="single" w:color="000000" w:sz="4" w:space="0"/>
            </w:tcBorders>
          </w:tcPr>
          <w:p>
            <w:pPr>
              <w:pStyle w:val="23"/>
              <w:spacing w:before="7"/>
              <w:jc w:val="center"/>
              <w:rPr>
                <w:rFonts w:hint="default" w:ascii="Times New Roman" w:hAnsi="Times New Roman" w:cs="Times New Roman"/>
                <w:b w:val="0"/>
                <w:bCs/>
              </w:rPr>
            </w:pPr>
          </w:p>
          <w:p>
            <w:pPr>
              <w:pStyle w:val="23"/>
              <w:spacing w:before="7"/>
              <w:jc w:val="center"/>
              <w:rPr>
                <w:rFonts w:hint="default" w:ascii="Times New Roman" w:hAnsi="Times New Roman" w:cs="Times New Roman"/>
                <w:b w:val="0"/>
                <w:bCs/>
              </w:rPr>
            </w:pPr>
            <w:r>
              <w:rPr>
                <w:rFonts w:hint="default" w:ascii="Times New Roman" w:hAnsi="Times New Roman" w:cs="Times New Roman"/>
                <w:b w:val="0"/>
                <w:bCs/>
              </w:rPr>
              <w:t>验收范围</w:t>
            </w:r>
          </w:p>
        </w:tc>
        <w:tc>
          <w:tcPr>
            <w:tcW w:w="7606" w:type="dxa"/>
            <w:tcBorders>
              <w:top w:val="single" w:color="000000" w:sz="4" w:space="0"/>
              <w:left w:val="single" w:color="000000" w:sz="4" w:space="0"/>
              <w:bottom w:val="single" w:color="000000" w:sz="4" w:space="0"/>
            </w:tcBorders>
          </w:tcPr>
          <w:p>
            <w:pPr>
              <w:pStyle w:val="23"/>
              <w:spacing w:before="7"/>
              <w:jc w:val="center"/>
              <w:rPr>
                <w:rFonts w:hint="default" w:ascii="Times New Roman" w:hAnsi="Times New Roman" w:cs="Times New Roman"/>
                <w:b w:val="0"/>
                <w:bCs/>
              </w:rPr>
            </w:pPr>
            <w:r>
              <w:rPr>
                <w:rFonts w:hint="eastAsia" w:ascii="Times New Roman" w:hAnsi="Times New Roman" w:cs="Times New Roman"/>
                <w:b w:val="0"/>
                <w:bCs/>
                <w:lang w:eastAsia="zh-CN"/>
              </w:rPr>
              <w:t>菏泽工科机械制造有限公司年产350台粮食加工机械项目</w:t>
            </w:r>
            <w:r>
              <w:rPr>
                <w:rFonts w:hint="default" w:ascii="Times New Roman" w:hAnsi="Times New Roman" w:cs="Times New Roman"/>
                <w:b w:val="0"/>
                <w:bCs/>
              </w:rPr>
              <w:t>，</w:t>
            </w:r>
            <w:r>
              <w:rPr>
                <w:rFonts w:hint="default" w:ascii="Times New Roman" w:hAnsi="Times New Roman" w:cs="Times New Roman"/>
                <w:b w:val="0"/>
                <w:bCs/>
                <w:lang w:val="en-US"/>
              </w:rPr>
              <w:t>即建</w:t>
            </w:r>
            <w:r>
              <w:rPr>
                <w:rFonts w:hint="default" w:ascii="Times New Roman" w:hAnsi="Times New Roman" w:cs="Times New Roman"/>
                <w:b w:val="0"/>
                <w:bCs/>
              </w:rPr>
              <w:t>设</w:t>
            </w:r>
            <w:r>
              <w:rPr>
                <w:rFonts w:hint="default" w:ascii="Times New Roman" w:hAnsi="Times New Roman" w:cs="Times New Roman"/>
                <w:b w:val="0"/>
                <w:bCs/>
                <w:lang w:val="en-US"/>
              </w:rPr>
              <w:t>工程</w:t>
            </w:r>
            <w:r>
              <w:rPr>
                <w:rFonts w:hint="eastAsia"/>
                <w:sz w:val="21"/>
                <w:lang w:val="en-US"/>
              </w:rPr>
              <w:t>加工</w:t>
            </w:r>
            <w:r>
              <w:rPr>
                <w:rFonts w:hint="eastAsia"/>
                <w:sz w:val="21"/>
                <w:lang w:val="en-US" w:eastAsia="zh-CN"/>
              </w:rPr>
              <w:t>生产</w:t>
            </w:r>
            <w:r>
              <w:rPr>
                <w:rFonts w:hint="eastAsia"/>
                <w:sz w:val="21"/>
                <w:lang w:val="en-US"/>
              </w:rPr>
              <w:t>车间</w:t>
            </w:r>
            <w:r>
              <w:rPr>
                <w:rFonts w:hint="eastAsia"/>
                <w:sz w:val="21"/>
              </w:rPr>
              <w:t>、</w:t>
            </w:r>
            <w:r>
              <w:rPr>
                <w:rFonts w:hint="eastAsia"/>
                <w:sz w:val="21"/>
                <w:lang w:val="en-US"/>
              </w:rPr>
              <w:t>办公室、环保设施等主辅工程</w:t>
            </w:r>
            <w:r>
              <w:rPr>
                <w:rFonts w:hint="eastAsia"/>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828" w:type="dxa"/>
            <w:tcBorders>
              <w:top w:val="single" w:color="000000" w:sz="4" w:space="0"/>
              <w:bottom w:val="thinThickMediumGap" w:color="000000" w:sz="6" w:space="0"/>
              <w:right w:val="single" w:color="000000" w:sz="4" w:space="0"/>
            </w:tcBorders>
            <w:vAlign w:val="top"/>
          </w:tcPr>
          <w:p>
            <w:pPr>
              <w:pStyle w:val="23"/>
              <w:spacing w:before="151"/>
              <w:ind w:left="123" w:leftChars="0"/>
              <w:jc w:val="center"/>
              <w:rPr>
                <w:rFonts w:ascii="Times New Roman"/>
                <w:sz w:val="21"/>
              </w:rPr>
            </w:pPr>
            <w:r>
              <w:rPr>
                <w:rFonts w:ascii="Times New Roman"/>
                <w:sz w:val="21"/>
                <w:lang w:val="en-US"/>
              </w:rPr>
              <w:t>4</w:t>
            </w:r>
          </w:p>
        </w:tc>
        <w:tc>
          <w:tcPr>
            <w:tcW w:w="1427" w:type="dxa"/>
            <w:tcBorders>
              <w:top w:val="single" w:color="000000" w:sz="4" w:space="0"/>
              <w:left w:val="single" w:color="000000" w:sz="4" w:space="0"/>
              <w:bottom w:val="thinThickMediumGap" w:color="000000" w:sz="6" w:space="0"/>
              <w:right w:val="single" w:color="000000" w:sz="4" w:space="0"/>
            </w:tcBorders>
            <w:vAlign w:val="top"/>
          </w:tcPr>
          <w:p>
            <w:pPr>
              <w:pStyle w:val="23"/>
              <w:spacing w:before="1"/>
              <w:ind w:left="297"/>
              <w:rPr>
                <w:sz w:val="21"/>
              </w:rPr>
            </w:pPr>
            <w:r>
              <w:rPr>
                <w:rFonts w:hint="eastAsia"/>
                <w:spacing w:val="-1"/>
                <w:sz w:val="21"/>
              </w:rPr>
              <w:t>验收期间</w:t>
            </w:r>
          </w:p>
          <w:p>
            <w:pPr>
              <w:pStyle w:val="23"/>
              <w:spacing w:before="2" w:line="252" w:lineRule="exact"/>
              <w:ind w:left="297" w:leftChars="0"/>
              <w:rPr>
                <w:sz w:val="21"/>
              </w:rPr>
            </w:pPr>
            <w:r>
              <w:rPr>
                <w:rFonts w:hint="eastAsia"/>
                <w:spacing w:val="-1"/>
                <w:sz w:val="21"/>
              </w:rPr>
              <w:t>现场情况</w:t>
            </w:r>
          </w:p>
        </w:tc>
        <w:tc>
          <w:tcPr>
            <w:tcW w:w="7606" w:type="dxa"/>
            <w:tcBorders>
              <w:top w:val="single" w:color="000000" w:sz="4" w:space="0"/>
              <w:left w:val="single" w:color="000000" w:sz="4" w:space="0"/>
              <w:bottom w:val="thinThickMediumGap" w:color="000000" w:sz="6" w:space="0"/>
            </w:tcBorders>
            <w:vAlign w:val="top"/>
          </w:tcPr>
          <w:p>
            <w:pPr>
              <w:pStyle w:val="23"/>
              <w:spacing w:before="137"/>
              <w:ind w:left="114" w:leftChars="0"/>
              <w:rPr>
                <w:rFonts w:hint="eastAsia" w:eastAsia="宋体"/>
                <w:sz w:val="21"/>
                <w:lang w:val="en-US" w:eastAsia="zh-CN"/>
              </w:rPr>
            </w:pPr>
            <w:r>
              <w:rPr>
                <w:rFonts w:ascii="Times New Roman" w:eastAsia="Times New Roman"/>
                <w:sz w:val="21"/>
              </w:rPr>
              <w:t>201</w:t>
            </w:r>
            <w:r>
              <w:rPr>
                <w:rFonts w:hint="eastAsia" w:ascii="Times New Roman"/>
                <w:sz w:val="21"/>
                <w:lang w:val="en-US" w:eastAsia="zh-CN"/>
              </w:rPr>
              <w:t>9</w:t>
            </w:r>
            <w:r>
              <w:rPr>
                <w:rFonts w:hint="eastAsia"/>
                <w:sz w:val="21"/>
              </w:rPr>
              <w:t>年</w:t>
            </w:r>
            <w:r>
              <w:rPr>
                <w:sz w:val="21"/>
              </w:rPr>
              <w:t xml:space="preserve"> </w:t>
            </w:r>
            <w:r>
              <w:rPr>
                <w:rFonts w:hint="eastAsia" w:ascii="Times New Roman"/>
                <w:sz w:val="21"/>
                <w:lang w:val="en-US" w:eastAsia="zh-CN"/>
              </w:rPr>
              <w:t>08</w:t>
            </w:r>
            <w:r>
              <w:rPr>
                <w:rFonts w:hint="eastAsia"/>
                <w:sz w:val="21"/>
              </w:rPr>
              <w:t>月</w:t>
            </w:r>
            <w:r>
              <w:rPr>
                <w:rFonts w:hint="eastAsia" w:ascii="Times New Roman" w:hAnsi="Times New Roman" w:cs="Times New Roman"/>
                <w:sz w:val="21"/>
                <w:lang w:val="en-US" w:eastAsia="zh-CN"/>
              </w:rPr>
              <w:t>23</w:t>
            </w:r>
            <w:r>
              <w:rPr>
                <w:rFonts w:ascii="Times New Roman" w:hAnsi="Times New Roman" w:cs="Times New Roman"/>
                <w:sz w:val="21"/>
              </w:rPr>
              <w:t xml:space="preserve"> </w:t>
            </w:r>
            <w:r>
              <w:rPr>
                <w:rFonts w:hint="eastAsia"/>
                <w:sz w:val="21"/>
              </w:rPr>
              <w:t>日进行现场踏勘，经整改后正常生产、环保设施正常运行。</w:t>
            </w:r>
          </w:p>
        </w:tc>
      </w:tr>
    </w:tbl>
    <w:p>
      <w:pPr>
        <w:spacing w:line="255" w:lineRule="exact"/>
        <w:rPr>
          <w:sz w:val="21"/>
        </w:rPr>
        <w:sectPr>
          <w:pgSz w:w="11910" w:h="16840"/>
          <w:pgMar w:top="1380" w:right="740" w:bottom="1200" w:left="900" w:header="765" w:footer="990" w:gutter="0"/>
          <w:pgNumType w:fmt="decimal"/>
          <w:cols w:space="720" w:num="1"/>
        </w:sectPr>
      </w:pPr>
    </w:p>
    <w:p>
      <w:pPr>
        <w:spacing w:before="53"/>
        <w:ind w:firstLine="440" w:firstLineChars="200"/>
        <w:rPr>
          <w:rFonts w:ascii="黑体" w:eastAsia="黑体"/>
          <w:b/>
          <w:sz w:val="28"/>
        </w:rPr>
      </w:pPr>
      <w:r>
        <w:rPr>
          <w:lang w:val="en-US"/>
        </w:rPr>
        <w:pict>
          <v:group id="_x0000_s1057" o:spid="_x0000_s1057" o:spt="203" style="position:absolute;left:0pt;margin-left:50.6pt;margin-top:99.25pt;height:660.2pt;width:494.15pt;mso-position-horizontal-relative:page;mso-position-vertical-relative:page;z-index:-251657216;mso-width-relative:page;mso-height-relative:page;" coordorigin="1013,1985" coordsize="9883,13204">
            <o:lock v:ext="edit"/>
            <v:rect id="_x0000_s1058" o:spid="_x0000_s1058" o:spt="1" style="position:absolute;left:1012;top:1985;height:20;width:20;" fillcolor="#000000" filled="t" stroked="f" coordsize="21600,21600">
              <v:path/>
              <v:fill on="t" focussize="0,0"/>
              <v:stroke on="f"/>
              <v:imagedata o:title=""/>
              <o:lock v:ext="edit"/>
            </v:rect>
            <v:line id="_x0000_s1059" o:spid="_x0000_s1059" o:spt="20" style="position:absolute;left:1032;top:1995;height:0;width:9844;" coordsize="21600,21600">
              <v:path arrowok="t"/>
              <v:fill focussize="0,0"/>
              <v:stroke weight="0.96pt"/>
              <v:imagedata o:title=""/>
              <o:lock v:ext="edit"/>
            </v:line>
            <v:rect id="_x0000_s1060" o:spid="_x0000_s1060" o:spt="1" style="position:absolute;left:10876;top:1985;height:20;width:20;" fillcolor="#000000" filled="t" stroked="f" coordsize="21600,21600">
              <v:path/>
              <v:fill on="t" focussize="0,0"/>
              <v:stroke on="f"/>
              <v:imagedata o:title=""/>
              <o:lock v:ext="edit"/>
            </v:rect>
            <v:line id="_x0000_s1061" o:spid="_x0000_s1061" o:spt="20" style="position:absolute;left:1022;top:2005;height:13165;width:0;" coordsize="21600,21600">
              <v:path arrowok="t"/>
              <v:fill focussize="0,0"/>
              <v:stroke weight="0.96pt"/>
              <v:imagedata o:title=""/>
              <o:lock v:ext="edit"/>
            </v:line>
            <v:rect id="_x0000_s1062" o:spid="_x0000_s1062" o:spt="1" style="position:absolute;left:1012;top:15169;height:20;width:20;" fillcolor="#000000" filled="t" stroked="f" coordsize="21600,21600">
              <v:path/>
              <v:fill on="t" focussize="0,0"/>
              <v:stroke on="f"/>
              <v:imagedata o:title=""/>
              <o:lock v:ext="edit"/>
            </v:rect>
            <v:line id="_x0000_s1063" o:spid="_x0000_s1063" o:spt="20" style="position:absolute;left:1032;top:15180;height:0;width:9844;" coordsize="21600,21600">
              <v:path arrowok="t"/>
              <v:fill focussize="0,0"/>
              <v:stroke weight="0.95992125984252pt"/>
              <v:imagedata o:title=""/>
              <o:lock v:ext="edit"/>
            </v:line>
            <v:line id="_x0000_s1064" o:spid="_x0000_s1064" o:spt="20" style="position:absolute;left:10886;top:2005;height:13165;width:0;" coordsize="21600,21600">
              <v:path arrowok="t"/>
              <v:fill focussize="0,0"/>
              <v:stroke weight="0.96pt"/>
              <v:imagedata o:title=""/>
              <o:lock v:ext="edit"/>
            </v:line>
            <v:rect id="_x0000_s1065" o:spid="_x0000_s1065" o:spt="1" style="position:absolute;left:10876;top:15169;height:20;width:20;" fillcolor="#000000" filled="t" stroked="f" coordsize="21600,21600">
              <v:path/>
              <v:fill on="t" focussize="0,0"/>
              <v:stroke on="f"/>
              <v:imagedata o:title=""/>
              <o:lock v:ext="edit"/>
            </v:rect>
          </v:group>
        </w:pict>
      </w:r>
      <w:r>
        <w:rPr>
          <w:rFonts w:hint="eastAsia" w:ascii="黑体" w:eastAsia="黑体"/>
          <w:b/>
          <w:sz w:val="28"/>
        </w:rPr>
        <w:t>续表二</w:t>
      </w:r>
    </w:p>
    <w:p>
      <w:pPr>
        <w:pStyle w:val="6"/>
        <w:spacing w:before="205"/>
        <w:ind w:left="710"/>
      </w:pPr>
      <w:r>
        <w:rPr>
          <w:rFonts w:hint="eastAsia"/>
        </w:rPr>
        <w:t>项目工程组成见表</w:t>
      </w:r>
      <w:r>
        <w:t xml:space="preserve"> </w:t>
      </w:r>
      <w:r>
        <w:rPr>
          <w:rFonts w:ascii="Times New Roman" w:eastAsia="Times New Roman"/>
        </w:rPr>
        <w:t>2-3</w:t>
      </w:r>
      <w:r>
        <w:rPr>
          <w:rFonts w:hint="eastAsia"/>
        </w:rPr>
        <w:t>，项目主要设备见表</w:t>
      </w:r>
      <w:r>
        <w:t xml:space="preserve"> </w:t>
      </w:r>
      <w:r>
        <w:rPr>
          <w:rFonts w:ascii="Times New Roman" w:eastAsia="Times New Roman"/>
        </w:rPr>
        <w:t>2-4</w:t>
      </w:r>
      <w:r>
        <w:rPr>
          <w:rFonts w:hint="eastAsia"/>
        </w:rPr>
        <w:t>。</w:t>
      </w:r>
    </w:p>
    <w:p>
      <w:pPr>
        <w:spacing w:before="160"/>
        <w:ind w:left="5" w:right="160"/>
        <w:jc w:val="center"/>
        <w:rPr>
          <w:b/>
          <w:sz w:val="21"/>
        </w:rPr>
      </w:pPr>
      <w:r>
        <w:rPr>
          <w:rFonts w:hint="eastAsia"/>
          <w:b/>
          <w:spacing w:val="-26"/>
          <w:sz w:val="21"/>
        </w:rPr>
        <w:t>表</w:t>
      </w:r>
      <w:r>
        <w:rPr>
          <w:b/>
          <w:spacing w:val="-26"/>
          <w:sz w:val="21"/>
        </w:rPr>
        <w:t xml:space="preserve"> </w:t>
      </w:r>
      <w:r>
        <w:rPr>
          <w:rFonts w:ascii="Times New Roman" w:eastAsia="Times New Roman"/>
          <w:b/>
          <w:sz w:val="21"/>
        </w:rPr>
        <w:t>2-3</w:t>
      </w:r>
      <w:r>
        <w:rPr>
          <w:rFonts w:hint="eastAsia" w:ascii="Times New Roman"/>
          <w:b/>
          <w:sz w:val="21"/>
          <w:lang w:val="en-US" w:eastAsia="zh-CN"/>
        </w:rPr>
        <w:t xml:space="preserve">  </w:t>
      </w:r>
      <w:r>
        <w:rPr>
          <w:rFonts w:ascii="Times New Roman" w:eastAsia="Times New Roman"/>
          <w:b/>
          <w:sz w:val="21"/>
        </w:rPr>
        <w:t xml:space="preserve"> </w:t>
      </w:r>
      <w:r>
        <w:rPr>
          <w:rFonts w:hint="eastAsia"/>
          <w:b/>
          <w:spacing w:val="-1"/>
          <w:sz w:val="21"/>
        </w:rPr>
        <w:t>项目工程组成一览表</w:t>
      </w:r>
    </w:p>
    <w:p>
      <w:pPr>
        <w:pStyle w:val="6"/>
        <w:spacing w:before="9"/>
        <w:rPr>
          <w:b/>
          <w:sz w:val="10"/>
        </w:rPr>
      </w:pPr>
    </w:p>
    <w:tbl>
      <w:tblPr>
        <w:tblStyle w:val="13"/>
        <w:tblW w:w="9645" w:type="dxa"/>
        <w:tblInd w:w="223"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456"/>
        <w:gridCol w:w="842"/>
        <w:gridCol w:w="3259"/>
        <w:gridCol w:w="3403"/>
        <w:gridCol w:w="1685"/>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09" w:hRule="atLeast"/>
        </w:trPr>
        <w:tc>
          <w:tcPr>
            <w:tcW w:w="1298" w:type="dxa"/>
            <w:gridSpan w:val="2"/>
            <w:tcBorders>
              <w:bottom w:val="single" w:color="auto" w:sz="4" w:space="0"/>
              <w:right w:val="single" w:color="000000" w:sz="4" w:space="0"/>
            </w:tcBorders>
          </w:tcPr>
          <w:p>
            <w:pPr>
              <w:pStyle w:val="23"/>
              <w:spacing w:before="22"/>
              <w:ind w:left="242"/>
              <w:rPr>
                <w:b/>
                <w:sz w:val="21"/>
              </w:rPr>
            </w:pPr>
            <w:r>
              <w:rPr>
                <w:rFonts w:hint="eastAsia"/>
                <w:b/>
                <w:sz w:val="21"/>
              </w:rPr>
              <w:t>工程类型</w:t>
            </w:r>
          </w:p>
        </w:tc>
        <w:tc>
          <w:tcPr>
            <w:tcW w:w="3259" w:type="dxa"/>
            <w:tcBorders>
              <w:left w:val="single" w:color="000000" w:sz="4" w:space="0"/>
              <w:bottom w:val="single" w:color="auto" w:sz="4" w:space="0"/>
              <w:right w:val="single" w:color="000000" w:sz="4" w:space="0"/>
            </w:tcBorders>
          </w:tcPr>
          <w:p>
            <w:pPr>
              <w:pStyle w:val="23"/>
              <w:spacing w:before="22"/>
              <w:ind w:left="795"/>
              <w:rPr>
                <w:b/>
                <w:sz w:val="21"/>
              </w:rPr>
            </w:pPr>
            <w:r>
              <w:rPr>
                <w:rFonts w:hint="eastAsia"/>
                <w:b/>
                <w:sz w:val="21"/>
              </w:rPr>
              <w:t>环评建议工程内容</w:t>
            </w:r>
          </w:p>
        </w:tc>
        <w:tc>
          <w:tcPr>
            <w:tcW w:w="3403" w:type="dxa"/>
            <w:tcBorders>
              <w:left w:val="single" w:color="000000" w:sz="4" w:space="0"/>
              <w:bottom w:val="single" w:color="auto" w:sz="4" w:space="0"/>
              <w:right w:val="single" w:color="000000" w:sz="4" w:space="0"/>
            </w:tcBorders>
          </w:tcPr>
          <w:p>
            <w:pPr>
              <w:pStyle w:val="23"/>
              <w:spacing w:before="22"/>
              <w:ind w:left="867"/>
              <w:rPr>
                <w:b/>
                <w:sz w:val="21"/>
              </w:rPr>
            </w:pPr>
            <w:r>
              <w:rPr>
                <w:rFonts w:hint="eastAsia"/>
                <w:b/>
                <w:sz w:val="21"/>
              </w:rPr>
              <w:t>实际建设工程内容</w:t>
            </w:r>
          </w:p>
        </w:tc>
        <w:tc>
          <w:tcPr>
            <w:tcW w:w="1685" w:type="dxa"/>
            <w:tcBorders>
              <w:left w:val="single" w:color="000000" w:sz="4" w:space="0"/>
              <w:bottom w:val="single" w:color="auto" w:sz="4" w:space="0"/>
            </w:tcBorders>
          </w:tcPr>
          <w:p>
            <w:pPr>
              <w:pStyle w:val="23"/>
              <w:spacing w:before="22"/>
              <w:ind w:left="623" w:right="594"/>
              <w:jc w:val="center"/>
              <w:rPr>
                <w:b/>
                <w:sz w:val="21"/>
              </w:rPr>
            </w:pPr>
            <w:r>
              <w:rPr>
                <w:rFonts w:hint="eastAsia"/>
                <w:b/>
                <w:sz w:val="21"/>
              </w:rPr>
              <w:t>备注</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815" w:hRule="atLeast"/>
        </w:trPr>
        <w:tc>
          <w:tcPr>
            <w:tcW w:w="456" w:type="dxa"/>
            <w:tcBorders>
              <w:top w:val="single" w:color="auto" w:sz="4" w:space="0"/>
              <w:bottom w:val="single" w:color="auto" w:sz="4" w:space="0"/>
              <w:right w:val="single" w:color="000000" w:sz="4" w:space="0"/>
            </w:tcBorders>
          </w:tcPr>
          <w:p>
            <w:pPr>
              <w:pStyle w:val="23"/>
              <w:spacing w:line="242" w:lineRule="auto"/>
              <w:ind w:right="102"/>
              <w:jc w:val="both"/>
              <w:rPr>
                <w:sz w:val="21"/>
              </w:rPr>
            </w:pPr>
          </w:p>
          <w:p>
            <w:pPr>
              <w:pStyle w:val="23"/>
              <w:spacing w:line="242" w:lineRule="auto"/>
              <w:ind w:left="136" w:right="102"/>
              <w:jc w:val="both"/>
              <w:rPr>
                <w:sz w:val="21"/>
              </w:rPr>
            </w:pPr>
            <w:r>
              <w:rPr>
                <w:rFonts w:hint="eastAsia"/>
                <w:sz w:val="21"/>
              </w:rPr>
              <w:t>主体工程</w:t>
            </w:r>
          </w:p>
        </w:tc>
        <w:tc>
          <w:tcPr>
            <w:tcW w:w="842" w:type="dxa"/>
            <w:tcBorders>
              <w:top w:val="single" w:color="auto" w:sz="4" w:space="0"/>
              <w:left w:val="single" w:color="000000" w:sz="4" w:space="0"/>
              <w:bottom w:val="single" w:color="000000" w:sz="4" w:space="0"/>
              <w:right w:val="single" w:color="000000" w:sz="4" w:space="0"/>
            </w:tcBorders>
          </w:tcPr>
          <w:p>
            <w:pPr>
              <w:pStyle w:val="23"/>
              <w:spacing w:before="102"/>
              <w:ind w:right="126"/>
              <w:jc w:val="center"/>
              <w:rPr>
                <w:rFonts w:hint="eastAsia" w:ascii="Times New Roman" w:hAnsi="Times New Roman" w:cs="Times New Roman"/>
                <w:bCs/>
                <w:sz w:val="21"/>
                <w:szCs w:val="21"/>
                <w:lang w:val="en-US" w:eastAsia="zh-CN"/>
              </w:rPr>
            </w:pPr>
          </w:p>
          <w:p>
            <w:pPr>
              <w:pStyle w:val="23"/>
              <w:spacing w:before="102"/>
              <w:ind w:right="126"/>
              <w:jc w:val="center"/>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生产</w:t>
            </w:r>
          </w:p>
          <w:p>
            <w:pPr>
              <w:pStyle w:val="23"/>
              <w:spacing w:before="102"/>
              <w:ind w:right="126"/>
              <w:jc w:val="center"/>
              <w:rPr>
                <w:rFonts w:hint="default" w:eastAsia="宋体"/>
                <w:sz w:val="21"/>
                <w:lang w:val="en-US" w:eastAsia="zh-CN"/>
              </w:rPr>
            </w:pPr>
            <w:r>
              <w:rPr>
                <w:rFonts w:hint="eastAsia" w:ascii="Times New Roman" w:hAnsi="Times New Roman" w:cs="Times New Roman"/>
                <w:bCs/>
                <w:sz w:val="21"/>
                <w:szCs w:val="21"/>
                <w:lang w:val="en-US" w:eastAsia="zh-CN"/>
              </w:rPr>
              <w:t>车间</w:t>
            </w:r>
          </w:p>
        </w:tc>
        <w:tc>
          <w:tcPr>
            <w:tcW w:w="3259" w:type="dxa"/>
            <w:tcBorders>
              <w:top w:val="single" w:color="auto" w:sz="4" w:space="0"/>
              <w:left w:val="single" w:color="000000" w:sz="4" w:space="0"/>
              <w:bottom w:val="single" w:color="000000" w:sz="4" w:space="0"/>
              <w:right w:val="single" w:color="000000" w:sz="4" w:space="0"/>
            </w:tcBorders>
          </w:tcPr>
          <w:p>
            <w:pPr>
              <w:pStyle w:val="23"/>
              <w:spacing w:before="102"/>
              <w:ind w:right="126"/>
              <w:jc w:val="center"/>
              <w:rPr>
                <w:rFonts w:hint="eastAsia" w:ascii="Times New Roman" w:hAnsi="Times New Roman" w:cs="Times New Roman"/>
                <w:bCs/>
                <w:sz w:val="21"/>
                <w:szCs w:val="21"/>
                <w:lang w:val="en-US"/>
              </w:rPr>
            </w:pPr>
          </w:p>
          <w:p>
            <w:pPr>
              <w:pStyle w:val="23"/>
              <w:spacing w:before="102"/>
              <w:ind w:right="126"/>
              <w:jc w:val="center"/>
              <w:rPr>
                <w:rFonts w:hint="default" w:eastAsia="宋体"/>
                <w:sz w:val="21"/>
                <w:lang w:val="en-US" w:eastAsia="zh-CN"/>
              </w:rPr>
            </w:pPr>
            <w:r>
              <w:rPr>
                <w:rFonts w:hint="eastAsia" w:ascii="Times New Roman" w:hAnsi="Times New Roman" w:cs="Times New Roman"/>
                <w:bCs/>
                <w:sz w:val="21"/>
                <w:szCs w:val="21"/>
                <w:lang w:val="en-US"/>
              </w:rPr>
              <w:t>建筑面积</w:t>
            </w:r>
            <w:r>
              <w:rPr>
                <w:rFonts w:hint="eastAsia" w:ascii="Times New Roman" w:hAnsi="Times New Roman" w:cs="Times New Roman"/>
                <w:bCs/>
                <w:sz w:val="21"/>
                <w:szCs w:val="21"/>
              </w:rPr>
              <w:t>约</w:t>
            </w:r>
            <w:r>
              <w:rPr>
                <w:rFonts w:hint="eastAsia" w:ascii="Times New Roman" w:hAnsi="Times New Roman" w:cs="Times New Roman"/>
                <w:bCs/>
                <w:sz w:val="21"/>
                <w:szCs w:val="21"/>
                <w:lang w:val="en-US" w:eastAsia="zh-CN"/>
              </w:rPr>
              <w:t>1600</w:t>
            </w:r>
            <w:r>
              <w:rPr>
                <w:rFonts w:ascii="Times New Roman" w:hAnsi="Times New Roman" w:cs="Times New Roman"/>
                <w:bCs/>
                <w:sz w:val="21"/>
                <w:szCs w:val="21"/>
              </w:rPr>
              <w:t>m2</w:t>
            </w:r>
            <w:r>
              <w:rPr>
                <w:rFonts w:hint="eastAsia" w:ascii="Times New Roman" w:hAnsi="Times New Roman" w:cs="Times New Roman"/>
                <w:bCs/>
                <w:sz w:val="21"/>
                <w:szCs w:val="21"/>
              </w:rPr>
              <w:t>，</w:t>
            </w:r>
            <w:r>
              <w:rPr>
                <w:rFonts w:hint="eastAsia" w:ascii="Times New Roman" w:hAnsi="Times New Roman" w:cs="Times New Roman"/>
                <w:bCs/>
                <w:sz w:val="21"/>
                <w:szCs w:val="21"/>
                <w:lang w:val="en-US"/>
              </w:rPr>
              <w:t>主要用</w:t>
            </w:r>
            <w:r>
              <w:rPr>
                <w:rFonts w:hint="eastAsia" w:ascii="Times New Roman" w:hAnsi="Times New Roman" w:cs="Times New Roman"/>
                <w:bCs/>
                <w:sz w:val="21"/>
                <w:szCs w:val="21"/>
                <w:lang w:val="en-US" w:eastAsia="zh-CN"/>
              </w:rPr>
              <w:t>喷漆、焊接等工艺</w:t>
            </w:r>
          </w:p>
        </w:tc>
        <w:tc>
          <w:tcPr>
            <w:tcW w:w="3403" w:type="dxa"/>
            <w:tcBorders>
              <w:top w:val="single" w:color="auto" w:sz="4" w:space="0"/>
              <w:left w:val="single" w:color="000000" w:sz="4" w:space="0"/>
              <w:bottom w:val="single" w:color="000000" w:sz="4" w:space="0"/>
              <w:right w:val="single" w:color="000000" w:sz="4" w:space="0"/>
            </w:tcBorders>
          </w:tcPr>
          <w:p>
            <w:pPr>
              <w:pStyle w:val="23"/>
              <w:spacing w:before="4" w:line="270" w:lineRule="atLeast"/>
              <w:ind w:left="119" w:right="212"/>
              <w:jc w:val="center"/>
              <w:rPr>
                <w:rFonts w:hint="eastAsia" w:ascii="Times New Roman" w:hAnsi="Times New Roman" w:cs="Times New Roman"/>
                <w:bCs/>
                <w:sz w:val="21"/>
                <w:szCs w:val="21"/>
                <w:lang w:val="en-US"/>
              </w:rPr>
            </w:pPr>
          </w:p>
          <w:p>
            <w:pPr>
              <w:pStyle w:val="23"/>
              <w:spacing w:before="4" w:line="270" w:lineRule="atLeast"/>
              <w:ind w:left="119" w:right="212"/>
              <w:jc w:val="center"/>
              <w:rPr>
                <w:sz w:val="21"/>
              </w:rPr>
            </w:pPr>
            <w:r>
              <w:rPr>
                <w:rFonts w:hint="eastAsia" w:ascii="Times New Roman" w:hAnsi="Times New Roman" w:cs="Times New Roman"/>
                <w:bCs/>
                <w:sz w:val="21"/>
                <w:szCs w:val="21"/>
                <w:lang w:val="en-US"/>
              </w:rPr>
              <w:t>建筑面积</w:t>
            </w:r>
            <w:r>
              <w:rPr>
                <w:rFonts w:hint="eastAsia" w:ascii="Times New Roman" w:hAnsi="Times New Roman" w:cs="Times New Roman"/>
                <w:bCs/>
                <w:sz w:val="21"/>
                <w:szCs w:val="21"/>
              </w:rPr>
              <w:t>约</w:t>
            </w:r>
            <w:r>
              <w:rPr>
                <w:rFonts w:hint="eastAsia" w:ascii="Times New Roman" w:hAnsi="Times New Roman" w:cs="Times New Roman"/>
                <w:bCs/>
                <w:sz w:val="21"/>
                <w:szCs w:val="21"/>
                <w:lang w:val="en-US" w:eastAsia="zh-CN"/>
              </w:rPr>
              <w:t>1600</w:t>
            </w:r>
            <w:r>
              <w:rPr>
                <w:rFonts w:ascii="Times New Roman" w:hAnsi="Times New Roman" w:cs="Times New Roman"/>
                <w:bCs/>
                <w:sz w:val="21"/>
                <w:szCs w:val="21"/>
              </w:rPr>
              <w:t>m2</w:t>
            </w:r>
            <w:r>
              <w:rPr>
                <w:rFonts w:hint="eastAsia" w:ascii="Times New Roman" w:hAnsi="Times New Roman" w:cs="Times New Roman"/>
                <w:bCs/>
                <w:sz w:val="21"/>
                <w:szCs w:val="21"/>
              </w:rPr>
              <w:t>，</w:t>
            </w:r>
            <w:r>
              <w:rPr>
                <w:rFonts w:hint="eastAsia" w:ascii="Times New Roman" w:hAnsi="Times New Roman" w:cs="Times New Roman"/>
                <w:bCs/>
                <w:sz w:val="21"/>
                <w:szCs w:val="21"/>
                <w:lang w:val="en-US"/>
              </w:rPr>
              <w:t>主要用</w:t>
            </w:r>
            <w:r>
              <w:rPr>
                <w:rFonts w:hint="eastAsia" w:ascii="Times New Roman" w:hAnsi="Times New Roman" w:cs="Times New Roman"/>
                <w:bCs/>
                <w:sz w:val="21"/>
                <w:szCs w:val="21"/>
                <w:lang w:val="en-US" w:eastAsia="zh-CN"/>
              </w:rPr>
              <w:t>喷漆、焊接等工艺</w:t>
            </w:r>
          </w:p>
        </w:tc>
        <w:tc>
          <w:tcPr>
            <w:tcW w:w="1685" w:type="dxa"/>
            <w:tcBorders>
              <w:top w:val="single" w:color="auto" w:sz="4" w:space="0"/>
              <w:left w:val="single" w:color="000000" w:sz="4" w:space="0"/>
              <w:bottom w:val="single" w:color="000000" w:sz="4" w:space="0"/>
            </w:tcBorders>
          </w:tcPr>
          <w:p>
            <w:pPr>
              <w:pStyle w:val="23"/>
              <w:spacing w:before="5"/>
              <w:jc w:val="center"/>
              <w:rPr>
                <w:b/>
                <w:sz w:val="21"/>
              </w:rPr>
            </w:pPr>
          </w:p>
          <w:p>
            <w:pPr>
              <w:pStyle w:val="23"/>
              <w:ind w:left="119"/>
              <w:jc w:val="center"/>
              <w:rPr>
                <w:rFonts w:hint="eastAsia"/>
                <w:sz w:val="21"/>
              </w:rPr>
            </w:pPr>
          </w:p>
          <w:p>
            <w:pPr>
              <w:pStyle w:val="23"/>
              <w:ind w:left="119"/>
              <w:jc w:val="center"/>
              <w:rPr>
                <w:sz w:val="21"/>
              </w:rPr>
            </w:pPr>
            <w:r>
              <w:rPr>
                <w:rFonts w:hint="eastAsia"/>
                <w:sz w:val="21"/>
              </w:rPr>
              <w:t>与环评一致</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456" w:type="dxa"/>
            <w:vMerge w:val="restart"/>
            <w:tcBorders>
              <w:top w:val="single" w:color="000000" w:sz="4" w:space="0"/>
              <w:bottom w:val="single" w:color="000000" w:sz="4" w:space="0"/>
              <w:right w:val="single" w:color="000000" w:sz="4" w:space="0"/>
            </w:tcBorders>
          </w:tcPr>
          <w:p>
            <w:pPr>
              <w:pStyle w:val="23"/>
              <w:spacing w:before="2"/>
              <w:rPr>
                <w:b/>
              </w:rPr>
            </w:pPr>
          </w:p>
          <w:p>
            <w:pPr>
              <w:pStyle w:val="23"/>
              <w:spacing w:line="242" w:lineRule="auto"/>
              <w:ind w:left="136" w:right="102"/>
              <w:jc w:val="both"/>
              <w:rPr>
                <w:sz w:val="21"/>
              </w:rPr>
            </w:pPr>
          </w:p>
          <w:p>
            <w:pPr>
              <w:pStyle w:val="23"/>
              <w:spacing w:line="242" w:lineRule="auto"/>
              <w:ind w:left="136" w:right="102"/>
              <w:jc w:val="both"/>
              <w:rPr>
                <w:sz w:val="21"/>
              </w:rPr>
            </w:pPr>
            <w:r>
              <w:rPr>
                <w:rFonts w:hint="eastAsia"/>
                <w:sz w:val="21"/>
              </w:rPr>
              <w:t>公用工程</w:t>
            </w:r>
          </w:p>
        </w:tc>
        <w:tc>
          <w:tcPr>
            <w:tcW w:w="842" w:type="dxa"/>
            <w:tcBorders>
              <w:top w:val="single" w:color="000000" w:sz="4" w:space="0"/>
              <w:left w:val="single" w:color="000000" w:sz="4" w:space="0"/>
              <w:bottom w:val="single" w:color="000000" w:sz="4" w:space="0"/>
              <w:right w:val="single" w:color="000000" w:sz="4" w:space="0"/>
            </w:tcBorders>
          </w:tcPr>
          <w:p>
            <w:pPr>
              <w:pStyle w:val="23"/>
              <w:spacing w:before="1"/>
              <w:ind w:left="221"/>
              <w:rPr>
                <w:sz w:val="21"/>
              </w:rPr>
            </w:pPr>
            <w:r>
              <w:rPr>
                <w:rFonts w:hint="eastAsia"/>
                <w:sz w:val="21"/>
              </w:rPr>
              <w:t>给水</w:t>
            </w:r>
          </w:p>
          <w:p>
            <w:pPr>
              <w:pStyle w:val="23"/>
              <w:spacing w:before="4" w:line="250" w:lineRule="exact"/>
              <w:ind w:left="221"/>
              <w:rPr>
                <w:sz w:val="21"/>
              </w:rPr>
            </w:pPr>
            <w:r>
              <w:rPr>
                <w:rFonts w:hint="eastAsia"/>
                <w:sz w:val="21"/>
              </w:rPr>
              <w:t>系统</w:t>
            </w:r>
          </w:p>
        </w:tc>
        <w:tc>
          <w:tcPr>
            <w:tcW w:w="3259" w:type="dxa"/>
            <w:tcBorders>
              <w:top w:val="single" w:color="000000" w:sz="4" w:space="0"/>
              <w:left w:val="single" w:color="000000" w:sz="4" w:space="0"/>
              <w:bottom w:val="single" w:color="000000" w:sz="4" w:space="0"/>
              <w:right w:val="single" w:color="000000" w:sz="4" w:space="0"/>
            </w:tcBorders>
          </w:tcPr>
          <w:p>
            <w:pPr>
              <w:pStyle w:val="23"/>
              <w:spacing w:before="1"/>
              <w:ind w:left="118"/>
              <w:jc w:val="center"/>
              <w:rPr>
                <w:sz w:val="21"/>
              </w:rPr>
            </w:pPr>
            <w:r>
              <w:rPr>
                <w:rFonts w:hint="eastAsia"/>
                <w:sz w:val="21"/>
              </w:rPr>
              <w:t>生产用水及生活用水水源</w:t>
            </w:r>
            <w:r>
              <w:rPr>
                <w:rFonts w:hint="eastAsia"/>
                <w:sz w:val="21"/>
                <w:lang w:val="en-US" w:eastAsia="zh-CN"/>
              </w:rPr>
              <w:t>由当地供水系统提供</w:t>
            </w:r>
            <w:r>
              <w:rPr>
                <w:rFonts w:hint="eastAsia"/>
                <w:sz w:val="21"/>
              </w:rPr>
              <w:t>。</w:t>
            </w:r>
          </w:p>
        </w:tc>
        <w:tc>
          <w:tcPr>
            <w:tcW w:w="3403" w:type="dxa"/>
            <w:tcBorders>
              <w:top w:val="single" w:color="000000" w:sz="4" w:space="0"/>
              <w:left w:val="single" w:color="000000" w:sz="4" w:space="0"/>
              <w:bottom w:val="single" w:color="000000" w:sz="4" w:space="0"/>
              <w:right w:val="single" w:color="000000" w:sz="4" w:space="0"/>
            </w:tcBorders>
          </w:tcPr>
          <w:p>
            <w:pPr>
              <w:pStyle w:val="23"/>
              <w:spacing w:before="1"/>
              <w:ind w:left="119"/>
              <w:jc w:val="center"/>
              <w:rPr>
                <w:sz w:val="21"/>
                <w:lang w:val="en-US"/>
              </w:rPr>
            </w:pPr>
            <w:r>
              <w:rPr>
                <w:rFonts w:hint="eastAsia"/>
                <w:sz w:val="21"/>
              </w:rPr>
              <w:t>生产用水及生活用水水源</w:t>
            </w:r>
            <w:r>
              <w:rPr>
                <w:rFonts w:hint="eastAsia"/>
                <w:sz w:val="21"/>
                <w:lang w:val="en-US" w:eastAsia="zh-CN"/>
              </w:rPr>
              <w:t>由当地供水系统提供</w:t>
            </w:r>
            <w:r>
              <w:rPr>
                <w:rFonts w:hint="eastAsia"/>
                <w:sz w:val="21"/>
              </w:rPr>
              <w:t>。</w:t>
            </w:r>
          </w:p>
        </w:tc>
        <w:tc>
          <w:tcPr>
            <w:tcW w:w="1685" w:type="dxa"/>
            <w:tcBorders>
              <w:top w:val="single" w:color="000000" w:sz="4" w:space="0"/>
              <w:left w:val="single" w:color="000000" w:sz="4" w:space="0"/>
              <w:bottom w:val="single" w:color="000000" w:sz="4" w:space="0"/>
            </w:tcBorders>
          </w:tcPr>
          <w:p>
            <w:pPr>
              <w:pStyle w:val="23"/>
              <w:spacing w:before="151"/>
              <w:jc w:val="center"/>
              <w:rPr>
                <w:rFonts w:ascii="Times New Roman"/>
                <w:sz w:val="21"/>
              </w:rPr>
            </w:pPr>
            <w:r>
              <w:rPr>
                <w:rFonts w:hint="eastAsia"/>
                <w:sz w:val="21"/>
              </w:rPr>
              <w:t>与环评一致</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07" w:hRule="atLeast"/>
        </w:trPr>
        <w:tc>
          <w:tcPr>
            <w:tcW w:w="456" w:type="dxa"/>
            <w:vMerge w:val="continue"/>
            <w:tcBorders>
              <w:top w:val="nil"/>
              <w:bottom w:val="single" w:color="000000" w:sz="4" w:space="0"/>
              <w:right w:val="single" w:color="000000" w:sz="4" w:space="0"/>
            </w:tcBorders>
          </w:tcPr>
          <w:p>
            <w:pPr>
              <w:rPr>
                <w:sz w:val="2"/>
                <w:szCs w:val="2"/>
              </w:rPr>
            </w:pPr>
          </w:p>
        </w:tc>
        <w:tc>
          <w:tcPr>
            <w:tcW w:w="842" w:type="dxa"/>
            <w:tcBorders>
              <w:top w:val="single" w:color="000000" w:sz="4" w:space="0"/>
              <w:left w:val="single" w:color="000000" w:sz="4" w:space="0"/>
              <w:bottom w:val="single" w:color="000000" w:sz="4" w:space="0"/>
              <w:right w:val="single" w:color="000000" w:sz="4" w:space="0"/>
            </w:tcBorders>
          </w:tcPr>
          <w:p>
            <w:pPr>
              <w:pStyle w:val="23"/>
              <w:spacing w:before="1"/>
              <w:jc w:val="center"/>
              <w:rPr>
                <w:rFonts w:hint="eastAsia"/>
                <w:sz w:val="21"/>
              </w:rPr>
            </w:pPr>
            <w:r>
              <w:rPr>
                <w:rFonts w:hint="eastAsia"/>
                <w:sz w:val="21"/>
              </w:rPr>
              <w:t>排水</w:t>
            </w:r>
          </w:p>
          <w:p>
            <w:pPr>
              <w:pStyle w:val="23"/>
              <w:spacing w:before="1"/>
              <w:jc w:val="center"/>
              <w:rPr>
                <w:rFonts w:hint="eastAsia"/>
                <w:sz w:val="21"/>
              </w:rPr>
            </w:pPr>
            <w:r>
              <w:rPr>
                <w:rFonts w:hint="eastAsia"/>
                <w:sz w:val="21"/>
              </w:rPr>
              <w:t>系统</w:t>
            </w:r>
          </w:p>
        </w:tc>
        <w:tc>
          <w:tcPr>
            <w:tcW w:w="3259" w:type="dxa"/>
            <w:tcBorders>
              <w:top w:val="single" w:color="000000" w:sz="4" w:space="0"/>
              <w:left w:val="single" w:color="000000" w:sz="4" w:space="0"/>
              <w:bottom w:val="single" w:color="000000" w:sz="4" w:space="0"/>
              <w:right w:val="single" w:color="000000" w:sz="4" w:space="0"/>
            </w:tcBorders>
          </w:tcPr>
          <w:p>
            <w:pPr>
              <w:pStyle w:val="23"/>
              <w:spacing w:before="1"/>
              <w:ind w:left="118"/>
              <w:jc w:val="center"/>
              <w:rPr>
                <w:rFonts w:hint="eastAsia"/>
                <w:sz w:val="21"/>
                <w:lang w:eastAsia="zh-CN"/>
              </w:rPr>
            </w:pPr>
            <w:r>
              <w:rPr>
                <w:rFonts w:hint="eastAsia"/>
                <w:sz w:val="21"/>
                <w:lang w:val="en-US"/>
              </w:rPr>
              <w:t>生活污水</w:t>
            </w:r>
            <w:r>
              <w:rPr>
                <w:rFonts w:hint="eastAsia"/>
                <w:sz w:val="21"/>
                <w:lang w:val="en-US" w:eastAsia="zh-CN"/>
              </w:rPr>
              <w:t>排入</w:t>
            </w:r>
            <w:r>
              <w:rPr>
                <w:rFonts w:hint="eastAsia"/>
                <w:sz w:val="21"/>
                <w:lang w:val="en-US"/>
              </w:rPr>
              <w:t>化粪池</w:t>
            </w:r>
            <w:r>
              <w:rPr>
                <w:rFonts w:hint="eastAsia"/>
                <w:sz w:val="21"/>
                <w:lang w:val="en-US" w:eastAsia="zh-CN"/>
              </w:rPr>
              <w:t>处理，定期外运作农肥，</w:t>
            </w:r>
            <w:r>
              <w:rPr>
                <w:rFonts w:hint="eastAsia"/>
                <w:sz w:val="21"/>
                <w:lang w:val="en-US"/>
              </w:rPr>
              <w:t>不外排</w:t>
            </w:r>
            <w:r>
              <w:rPr>
                <w:rFonts w:hint="eastAsia"/>
                <w:sz w:val="21"/>
                <w:lang w:val="en-US" w:eastAsia="zh-CN"/>
              </w:rPr>
              <w:t>。</w:t>
            </w:r>
          </w:p>
        </w:tc>
        <w:tc>
          <w:tcPr>
            <w:tcW w:w="3403" w:type="dxa"/>
            <w:tcBorders>
              <w:top w:val="single" w:color="000000" w:sz="4" w:space="0"/>
              <w:left w:val="single" w:color="000000" w:sz="4" w:space="0"/>
              <w:bottom w:val="single" w:color="000000" w:sz="4" w:space="0"/>
              <w:right w:val="single" w:color="000000" w:sz="4" w:space="0"/>
            </w:tcBorders>
          </w:tcPr>
          <w:p>
            <w:pPr>
              <w:pStyle w:val="23"/>
              <w:spacing w:before="1"/>
              <w:ind w:left="118"/>
              <w:jc w:val="center"/>
              <w:rPr>
                <w:rFonts w:hint="eastAsia"/>
                <w:sz w:val="21"/>
                <w:lang w:eastAsia="zh-CN"/>
              </w:rPr>
            </w:pPr>
            <w:r>
              <w:rPr>
                <w:rFonts w:hint="eastAsia"/>
                <w:sz w:val="21"/>
                <w:lang w:val="en-US"/>
              </w:rPr>
              <w:t>生活污水</w:t>
            </w:r>
            <w:r>
              <w:rPr>
                <w:rFonts w:hint="eastAsia"/>
                <w:sz w:val="21"/>
                <w:lang w:val="en-US" w:eastAsia="zh-CN"/>
              </w:rPr>
              <w:t>排入</w:t>
            </w:r>
            <w:r>
              <w:rPr>
                <w:rFonts w:hint="eastAsia"/>
                <w:sz w:val="21"/>
                <w:lang w:val="en-US"/>
              </w:rPr>
              <w:t>化粪池</w:t>
            </w:r>
            <w:r>
              <w:rPr>
                <w:rFonts w:hint="eastAsia"/>
                <w:sz w:val="21"/>
                <w:lang w:val="en-US" w:eastAsia="zh-CN"/>
              </w:rPr>
              <w:t>处理，定期外运作农肥，</w:t>
            </w:r>
            <w:r>
              <w:rPr>
                <w:rFonts w:hint="eastAsia"/>
                <w:sz w:val="21"/>
                <w:lang w:val="en-US"/>
              </w:rPr>
              <w:t>不外排</w:t>
            </w:r>
            <w:r>
              <w:rPr>
                <w:rFonts w:hint="eastAsia"/>
                <w:sz w:val="21"/>
                <w:lang w:val="en-US" w:eastAsia="zh-CN"/>
              </w:rPr>
              <w:t>。</w:t>
            </w:r>
          </w:p>
        </w:tc>
        <w:tc>
          <w:tcPr>
            <w:tcW w:w="1685" w:type="dxa"/>
            <w:tcBorders>
              <w:top w:val="single" w:color="000000" w:sz="4" w:space="0"/>
              <w:left w:val="single" w:color="000000" w:sz="4" w:space="0"/>
              <w:bottom w:val="single" w:color="000000" w:sz="4" w:space="0"/>
            </w:tcBorders>
          </w:tcPr>
          <w:p>
            <w:pPr>
              <w:pStyle w:val="23"/>
              <w:spacing w:before="1"/>
              <w:ind w:left="221"/>
              <w:rPr>
                <w:rFonts w:hint="eastAsia"/>
                <w:sz w:val="21"/>
              </w:rPr>
            </w:pPr>
            <w:r>
              <w:rPr>
                <w:rFonts w:hint="eastAsia"/>
                <w:sz w:val="21"/>
              </w:rPr>
              <w:t>与环评一致</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46" w:hRule="atLeast"/>
        </w:trPr>
        <w:tc>
          <w:tcPr>
            <w:tcW w:w="456" w:type="dxa"/>
            <w:vMerge w:val="continue"/>
            <w:tcBorders>
              <w:top w:val="nil"/>
              <w:bottom w:val="single" w:color="000000" w:sz="4" w:space="0"/>
              <w:right w:val="single" w:color="000000" w:sz="4" w:space="0"/>
            </w:tcBorders>
          </w:tcPr>
          <w:p>
            <w:pPr>
              <w:rPr>
                <w:sz w:val="2"/>
                <w:szCs w:val="2"/>
              </w:rPr>
            </w:pPr>
          </w:p>
        </w:tc>
        <w:tc>
          <w:tcPr>
            <w:tcW w:w="842" w:type="dxa"/>
            <w:tcBorders>
              <w:top w:val="single" w:color="000000" w:sz="4" w:space="0"/>
              <w:left w:val="single" w:color="000000" w:sz="4" w:space="0"/>
              <w:bottom w:val="single" w:color="000000" w:sz="4" w:space="0"/>
              <w:right w:val="single" w:color="000000" w:sz="4" w:space="0"/>
            </w:tcBorders>
          </w:tcPr>
          <w:p>
            <w:pPr>
              <w:pStyle w:val="23"/>
              <w:spacing w:before="138"/>
              <w:ind w:left="97" w:right="65"/>
              <w:jc w:val="center"/>
              <w:rPr>
                <w:sz w:val="21"/>
              </w:rPr>
            </w:pPr>
            <w:r>
              <w:rPr>
                <w:rFonts w:hint="eastAsia"/>
                <w:sz w:val="21"/>
              </w:rPr>
              <w:t>供配电</w:t>
            </w:r>
          </w:p>
        </w:tc>
        <w:tc>
          <w:tcPr>
            <w:tcW w:w="3259" w:type="dxa"/>
            <w:tcBorders>
              <w:top w:val="single" w:color="000000" w:sz="4" w:space="0"/>
              <w:left w:val="single" w:color="000000" w:sz="4" w:space="0"/>
              <w:bottom w:val="single" w:color="000000" w:sz="4" w:space="0"/>
              <w:right w:val="single" w:color="000000" w:sz="4" w:space="0"/>
            </w:tcBorders>
          </w:tcPr>
          <w:p>
            <w:pPr>
              <w:pStyle w:val="23"/>
              <w:spacing w:before="147" w:line="244" w:lineRule="auto"/>
              <w:ind w:left="118" w:right="183"/>
              <w:jc w:val="center"/>
              <w:rPr>
                <w:sz w:val="21"/>
                <w:lang w:val="en-US"/>
              </w:rPr>
            </w:pPr>
            <w:r>
              <w:rPr>
                <w:rFonts w:hint="eastAsia"/>
                <w:sz w:val="21"/>
                <w:lang w:val="en-US"/>
              </w:rPr>
              <w:t>当地供电所</w:t>
            </w:r>
          </w:p>
        </w:tc>
        <w:tc>
          <w:tcPr>
            <w:tcW w:w="3403" w:type="dxa"/>
            <w:tcBorders>
              <w:top w:val="single" w:color="000000" w:sz="4" w:space="0"/>
              <w:left w:val="single" w:color="000000" w:sz="4" w:space="0"/>
              <w:bottom w:val="single" w:color="000000" w:sz="4" w:space="0"/>
              <w:right w:val="single" w:color="000000" w:sz="4" w:space="0"/>
            </w:tcBorders>
          </w:tcPr>
          <w:p>
            <w:pPr>
              <w:pStyle w:val="23"/>
              <w:spacing w:before="147" w:line="244" w:lineRule="auto"/>
              <w:ind w:left="118" w:right="183"/>
              <w:jc w:val="center"/>
              <w:rPr>
                <w:sz w:val="21"/>
              </w:rPr>
            </w:pPr>
            <w:r>
              <w:rPr>
                <w:rFonts w:hint="eastAsia"/>
                <w:sz w:val="21"/>
                <w:lang w:val="en-US"/>
              </w:rPr>
              <w:t>当地供电所</w:t>
            </w:r>
          </w:p>
        </w:tc>
        <w:tc>
          <w:tcPr>
            <w:tcW w:w="1685" w:type="dxa"/>
            <w:tcBorders>
              <w:top w:val="single" w:color="000000" w:sz="4" w:space="0"/>
              <w:left w:val="single" w:color="000000" w:sz="4" w:space="0"/>
              <w:bottom w:val="single" w:color="000000" w:sz="4" w:space="0"/>
            </w:tcBorders>
          </w:tcPr>
          <w:p>
            <w:pPr>
              <w:pStyle w:val="23"/>
              <w:spacing w:before="151"/>
              <w:ind w:left="119"/>
              <w:jc w:val="center"/>
              <w:rPr>
                <w:rFonts w:ascii="Times New Roman"/>
                <w:sz w:val="21"/>
              </w:rPr>
            </w:pPr>
            <w:r>
              <w:rPr>
                <w:rFonts w:hint="eastAsia"/>
                <w:sz w:val="21"/>
              </w:rPr>
              <w:t>与环评一致</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805" w:hRule="atLeast"/>
        </w:trPr>
        <w:tc>
          <w:tcPr>
            <w:tcW w:w="456" w:type="dxa"/>
            <w:vMerge w:val="restart"/>
            <w:tcBorders>
              <w:top w:val="single" w:color="000000" w:sz="4" w:space="0"/>
              <w:right w:val="single" w:color="000000" w:sz="4" w:space="0"/>
            </w:tcBorders>
          </w:tcPr>
          <w:p>
            <w:pPr>
              <w:pStyle w:val="23"/>
              <w:rPr>
                <w:b/>
                <w:sz w:val="20"/>
              </w:rPr>
            </w:pPr>
          </w:p>
          <w:p>
            <w:pPr>
              <w:pStyle w:val="23"/>
              <w:rPr>
                <w:b/>
                <w:sz w:val="20"/>
              </w:rPr>
            </w:pPr>
          </w:p>
          <w:p>
            <w:pPr>
              <w:pStyle w:val="23"/>
              <w:rPr>
                <w:b/>
                <w:sz w:val="20"/>
              </w:rPr>
            </w:pPr>
          </w:p>
          <w:p>
            <w:pPr>
              <w:pStyle w:val="23"/>
              <w:rPr>
                <w:b/>
                <w:sz w:val="20"/>
              </w:rPr>
            </w:pPr>
          </w:p>
          <w:p>
            <w:pPr>
              <w:pStyle w:val="23"/>
              <w:spacing w:before="2"/>
              <w:rPr>
                <w:b/>
                <w:sz w:val="24"/>
              </w:rPr>
            </w:pPr>
          </w:p>
          <w:p>
            <w:pPr>
              <w:pStyle w:val="23"/>
              <w:spacing w:line="242" w:lineRule="auto"/>
              <w:ind w:left="136" w:right="102"/>
              <w:jc w:val="both"/>
              <w:rPr>
                <w:sz w:val="21"/>
              </w:rPr>
            </w:pPr>
            <w:r>
              <w:rPr>
                <w:rFonts w:hint="eastAsia"/>
                <w:sz w:val="21"/>
              </w:rPr>
              <w:t>环保工程</w:t>
            </w:r>
          </w:p>
        </w:tc>
        <w:tc>
          <w:tcPr>
            <w:tcW w:w="842" w:type="dxa"/>
            <w:tcBorders>
              <w:top w:val="single" w:color="000000" w:sz="4" w:space="0"/>
              <w:left w:val="single" w:color="000000" w:sz="4" w:space="0"/>
              <w:bottom w:val="single" w:color="000000" w:sz="4" w:space="0"/>
              <w:right w:val="single" w:color="000000" w:sz="4" w:space="0"/>
            </w:tcBorders>
          </w:tcPr>
          <w:p>
            <w:pPr>
              <w:pStyle w:val="23"/>
              <w:spacing w:before="1" w:line="242" w:lineRule="auto"/>
              <w:ind w:left="221" w:right="186"/>
              <w:rPr>
                <w:spacing w:val="-9"/>
                <w:sz w:val="21"/>
              </w:rPr>
            </w:pPr>
          </w:p>
          <w:p>
            <w:pPr>
              <w:pStyle w:val="23"/>
              <w:spacing w:before="1" w:line="242" w:lineRule="auto"/>
              <w:ind w:left="221" w:right="186"/>
              <w:rPr>
                <w:spacing w:val="-9"/>
                <w:sz w:val="21"/>
              </w:rPr>
            </w:pPr>
          </w:p>
          <w:p>
            <w:pPr>
              <w:pStyle w:val="23"/>
              <w:spacing w:before="1" w:line="242" w:lineRule="auto"/>
              <w:ind w:left="221" w:right="186"/>
              <w:rPr>
                <w:spacing w:val="-9"/>
                <w:sz w:val="21"/>
              </w:rPr>
            </w:pPr>
          </w:p>
          <w:p>
            <w:pPr>
              <w:pStyle w:val="23"/>
              <w:spacing w:before="1" w:line="242" w:lineRule="auto"/>
              <w:ind w:left="221" w:right="186"/>
              <w:rPr>
                <w:spacing w:val="-9"/>
                <w:sz w:val="21"/>
              </w:rPr>
            </w:pPr>
          </w:p>
          <w:p>
            <w:pPr>
              <w:pStyle w:val="23"/>
              <w:spacing w:before="1" w:line="242" w:lineRule="auto"/>
              <w:ind w:left="221" w:right="186"/>
              <w:rPr>
                <w:sz w:val="21"/>
              </w:rPr>
            </w:pPr>
            <w:r>
              <w:rPr>
                <w:rFonts w:hint="eastAsia"/>
                <w:spacing w:val="-9"/>
                <w:sz w:val="21"/>
              </w:rPr>
              <w:t>废气处理</w:t>
            </w:r>
          </w:p>
        </w:tc>
        <w:tc>
          <w:tcPr>
            <w:tcW w:w="3259" w:type="dxa"/>
            <w:tcBorders>
              <w:top w:val="single" w:color="000000" w:sz="4" w:space="0"/>
              <w:left w:val="single" w:color="000000" w:sz="4" w:space="0"/>
              <w:bottom w:val="single" w:color="000000" w:sz="4" w:space="0"/>
              <w:right w:val="single" w:color="000000" w:sz="4" w:space="0"/>
            </w:tcBorders>
          </w:tcPr>
          <w:p>
            <w:pPr>
              <w:pStyle w:val="23"/>
              <w:spacing w:before="147" w:line="244" w:lineRule="auto"/>
              <w:ind w:left="118" w:right="183"/>
              <w:jc w:val="center"/>
              <w:rPr>
                <w:rFonts w:hint="eastAsia"/>
                <w:sz w:val="21"/>
                <w:lang w:val="en-US" w:eastAsia="zh-CN"/>
              </w:rPr>
            </w:pPr>
            <w:r>
              <w:rPr>
                <w:rFonts w:hint="eastAsia"/>
                <w:sz w:val="21"/>
                <w:lang w:val="en-US" w:eastAsia="zh-CN"/>
              </w:rPr>
              <w:t>下料切割粉尘：车间自然沉降，自然通风，无组织排放</w:t>
            </w:r>
          </w:p>
          <w:p>
            <w:pPr>
              <w:pStyle w:val="23"/>
              <w:spacing w:before="147" w:line="244" w:lineRule="auto"/>
              <w:ind w:left="118" w:right="183"/>
              <w:jc w:val="center"/>
              <w:rPr>
                <w:rFonts w:hint="default"/>
                <w:sz w:val="21"/>
                <w:lang w:val="en-US" w:eastAsia="zh-CN"/>
              </w:rPr>
            </w:pPr>
            <w:r>
              <w:rPr>
                <w:rFonts w:hint="eastAsia"/>
                <w:sz w:val="21"/>
                <w:lang w:val="en-US" w:eastAsia="zh-CN"/>
              </w:rPr>
              <w:t>机加工粉尘：车间自然沉降、自然通风，无组织排放</w:t>
            </w:r>
          </w:p>
          <w:p>
            <w:pPr>
              <w:pStyle w:val="23"/>
              <w:spacing w:before="147" w:line="244" w:lineRule="auto"/>
              <w:ind w:left="118" w:right="183"/>
              <w:jc w:val="center"/>
              <w:rPr>
                <w:rFonts w:hint="default"/>
                <w:sz w:val="21"/>
                <w:lang w:val="en-US" w:eastAsia="zh-CN"/>
              </w:rPr>
            </w:pPr>
            <w:r>
              <w:rPr>
                <w:rFonts w:hint="eastAsia"/>
                <w:sz w:val="21"/>
                <w:lang w:val="en-US" w:eastAsia="zh-CN"/>
              </w:rPr>
              <w:t>焊接烟尘：移动式焊接烟尘净化器收集处理后无组织排放</w:t>
            </w:r>
          </w:p>
          <w:p>
            <w:pPr>
              <w:pStyle w:val="23"/>
              <w:spacing w:before="147" w:line="244" w:lineRule="auto"/>
              <w:ind w:left="118" w:right="183"/>
              <w:jc w:val="center"/>
              <w:rPr>
                <w:rFonts w:hint="default"/>
                <w:sz w:val="21"/>
                <w:lang w:val="en-US" w:eastAsia="zh-CN"/>
              </w:rPr>
            </w:pPr>
            <w:r>
              <w:rPr>
                <w:rFonts w:hint="eastAsia"/>
                <w:sz w:val="21"/>
                <w:lang w:val="en-US" w:eastAsia="zh-CN"/>
              </w:rPr>
              <w:t>喷漆废气：水帘柜+喷淋塔+UV光氧催化处理+15m排气筒排放</w:t>
            </w:r>
          </w:p>
        </w:tc>
        <w:tc>
          <w:tcPr>
            <w:tcW w:w="3403" w:type="dxa"/>
            <w:tcBorders>
              <w:top w:val="single" w:color="000000" w:sz="4" w:space="0"/>
              <w:left w:val="single" w:color="000000" w:sz="4" w:space="0"/>
              <w:bottom w:val="single" w:color="000000" w:sz="4" w:space="0"/>
              <w:right w:val="single" w:color="000000" w:sz="4" w:space="0"/>
            </w:tcBorders>
          </w:tcPr>
          <w:p>
            <w:pPr>
              <w:pStyle w:val="23"/>
              <w:spacing w:before="147" w:line="244" w:lineRule="auto"/>
              <w:ind w:left="118" w:right="183"/>
              <w:jc w:val="center"/>
              <w:rPr>
                <w:rFonts w:hint="eastAsia"/>
                <w:sz w:val="21"/>
                <w:lang w:val="en-US" w:eastAsia="zh-CN"/>
              </w:rPr>
            </w:pPr>
            <w:r>
              <w:rPr>
                <w:rFonts w:hint="eastAsia"/>
                <w:sz w:val="21"/>
                <w:lang w:val="en-US" w:eastAsia="zh-CN"/>
              </w:rPr>
              <w:t>下料切割粉尘：车间自然沉降，自然通风，无组织排放</w:t>
            </w:r>
          </w:p>
          <w:p>
            <w:pPr>
              <w:pStyle w:val="23"/>
              <w:spacing w:before="147" w:line="244" w:lineRule="auto"/>
              <w:ind w:left="118" w:right="183"/>
              <w:jc w:val="center"/>
              <w:rPr>
                <w:rFonts w:hint="default"/>
                <w:sz w:val="21"/>
                <w:lang w:val="en-US" w:eastAsia="zh-CN"/>
              </w:rPr>
            </w:pPr>
            <w:r>
              <w:rPr>
                <w:rFonts w:hint="eastAsia"/>
                <w:sz w:val="21"/>
                <w:lang w:val="en-US" w:eastAsia="zh-CN"/>
              </w:rPr>
              <w:t>机加工粉尘：车间自然沉降、自然通风，无组织排放</w:t>
            </w:r>
          </w:p>
          <w:p>
            <w:pPr>
              <w:pStyle w:val="23"/>
              <w:spacing w:before="147" w:line="244" w:lineRule="auto"/>
              <w:ind w:left="118" w:right="183"/>
              <w:jc w:val="center"/>
              <w:rPr>
                <w:rFonts w:hint="default"/>
                <w:sz w:val="21"/>
                <w:lang w:val="en-US" w:eastAsia="zh-CN"/>
              </w:rPr>
            </w:pPr>
            <w:r>
              <w:rPr>
                <w:rFonts w:hint="eastAsia"/>
                <w:sz w:val="21"/>
                <w:lang w:val="en-US" w:eastAsia="zh-CN"/>
              </w:rPr>
              <w:t>焊接烟尘：移动式焊接烟尘净化器收集处理后无组织排放</w:t>
            </w:r>
          </w:p>
          <w:p>
            <w:pPr>
              <w:pStyle w:val="23"/>
              <w:spacing w:before="147" w:line="244" w:lineRule="auto"/>
              <w:ind w:left="118" w:right="183"/>
              <w:jc w:val="center"/>
              <w:rPr>
                <w:sz w:val="21"/>
              </w:rPr>
            </w:pPr>
            <w:r>
              <w:rPr>
                <w:rFonts w:hint="eastAsia"/>
                <w:sz w:val="21"/>
                <w:lang w:val="en-US" w:eastAsia="zh-CN"/>
              </w:rPr>
              <w:t>喷漆废气：水帘柜+喷淋塔+UV光氧催化处理+15m排气筒排放</w:t>
            </w:r>
          </w:p>
        </w:tc>
        <w:tc>
          <w:tcPr>
            <w:tcW w:w="1685" w:type="dxa"/>
            <w:tcBorders>
              <w:top w:val="single" w:color="000000" w:sz="4" w:space="0"/>
              <w:left w:val="single" w:color="000000" w:sz="4" w:space="0"/>
              <w:bottom w:val="single" w:color="000000" w:sz="4" w:space="0"/>
            </w:tcBorders>
          </w:tcPr>
          <w:p>
            <w:pPr>
              <w:pStyle w:val="23"/>
              <w:spacing w:before="3"/>
              <w:jc w:val="center"/>
              <w:rPr>
                <w:b/>
                <w:sz w:val="21"/>
              </w:rPr>
            </w:pPr>
          </w:p>
          <w:p>
            <w:pPr>
              <w:pStyle w:val="23"/>
              <w:ind w:left="119"/>
              <w:jc w:val="center"/>
              <w:rPr>
                <w:sz w:val="21"/>
              </w:rPr>
            </w:pPr>
          </w:p>
          <w:p>
            <w:pPr>
              <w:pStyle w:val="23"/>
              <w:ind w:left="119"/>
              <w:jc w:val="center"/>
              <w:rPr>
                <w:sz w:val="21"/>
              </w:rPr>
            </w:pPr>
          </w:p>
          <w:p>
            <w:pPr>
              <w:pStyle w:val="23"/>
              <w:ind w:left="119"/>
              <w:jc w:val="center"/>
              <w:rPr>
                <w:rFonts w:hint="eastAsia"/>
                <w:sz w:val="21"/>
              </w:rPr>
            </w:pPr>
          </w:p>
          <w:p>
            <w:pPr>
              <w:pStyle w:val="23"/>
              <w:ind w:left="119"/>
              <w:jc w:val="center"/>
              <w:rPr>
                <w:rFonts w:hint="eastAsia"/>
                <w:sz w:val="21"/>
              </w:rPr>
            </w:pPr>
          </w:p>
          <w:p>
            <w:pPr>
              <w:pStyle w:val="23"/>
              <w:ind w:left="119"/>
              <w:jc w:val="center"/>
              <w:rPr>
                <w:sz w:val="21"/>
              </w:rPr>
            </w:pPr>
            <w:r>
              <w:rPr>
                <w:rFonts w:hint="eastAsia"/>
                <w:sz w:val="21"/>
              </w:rPr>
              <w:t>与环评一致</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456" w:type="dxa"/>
            <w:vMerge w:val="continue"/>
            <w:tcBorders>
              <w:right w:val="single" w:color="000000" w:sz="4" w:space="0"/>
            </w:tcBorders>
          </w:tcPr>
          <w:p>
            <w:pPr>
              <w:rPr>
                <w:sz w:val="2"/>
                <w:szCs w:val="2"/>
              </w:rPr>
            </w:pPr>
          </w:p>
        </w:tc>
        <w:tc>
          <w:tcPr>
            <w:tcW w:w="842" w:type="dxa"/>
            <w:tcBorders>
              <w:top w:val="single" w:color="000000" w:sz="4" w:space="0"/>
              <w:left w:val="single" w:color="000000" w:sz="4" w:space="0"/>
              <w:bottom w:val="single" w:color="000000" w:sz="4" w:space="0"/>
              <w:right w:val="single" w:color="000000" w:sz="4" w:space="0"/>
            </w:tcBorders>
          </w:tcPr>
          <w:p>
            <w:pPr>
              <w:pStyle w:val="23"/>
              <w:spacing w:before="12" w:line="242" w:lineRule="auto"/>
              <w:ind w:left="221" w:right="186"/>
              <w:rPr>
                <w:sz w:val="21"/>
              </w:rPr>
            </w:pPr>
            <w:r>
              <w:rPr>
                <w:rFonts w:hint="eastAsia"/>
                <w:spacing w:val="-9"/>
                <w:sz w:val="21"/>
              </w:rPr>
              <w:t>废水处理</w:t>
            </w:r>
          </w:p>
        </w:tc>
        <w:tc>
          <w:tcPr>
            <w:tcW w:w="3259" w:type="dxa"/>
            <w:tcBorders>
              <w:top w:val="single" w:color="000000" w:sz="4" w:space="0"/>
              <w:left w:val="single" w:color="000000" w:sz="4" w:space="0"/>
              <w:bottom w:val="single" w:color="000000" w:sz="4" w:space="0"/>
              <w:right w:val="single" w:color="000000" w:sz="4" w:space="0"/>
            </w:tcBorders>
          </w:tcPr>
          <w:p>
            <w:pPr>
              <w:pStyle w:val="23"/>
              <w:spacing w:before="147" w:line="244" w:lineRule="auto"/>
              <w:ind w:left="118" w:right="183"/>
              <w:jc w:val="center"/>
              <w:rPr>
                <w:rFonts w:hint="default" w:eastAsia="宋体"/>
                <w:sz w:val="21"/>
                <w:lang w:val="en-US" w:eastAsia="zh-CN"/>
              </w:rPr>
            </w:pPr>
            <w:r>
              <w:rPr>
                <w:rFonts w:hint="eastAsia"/>
                <w:sz w:val="21"/>
                <w:lang w:val="en-US" w:eastAsia="zh-CN"/>
              </w:rPr>
              <w:t>生活污水排入化粪池处理，定期外运作农肥。</w:t>
            </w:r>
          </w:p>
        </w:tc>
        <w:tc>
          <w:tcPr>
            <w:tcW w:w="3403" w:type="dxa"/>
            <w:tcBorders>
              <w:top w:val="single" w:color="000000" w:sz="4" w:space="0"/>
              <w:left w:val="single" w:color="000000" w:sz="4" w:space="0"/>
              <w:bottom w:val="single" w:color="000000" w:sz="4" w:space="0"/>
              <w:right w:val="single" w:color="000000" w:sz="4" w:space="0"/>
            </w:tcBorders>
          </w:tcPr>
          <w:p>
            <w:pPr>
              <w:pStyle w:val="23"/>
              <w:spacing w:before="147" w:line="244" w:lineRule="auto"/>
              <w:ind w:left="119" w:right="117"/>
              <w:jc w:val="center"/>
              <w:rPr>
                <w:rFonts w:hint="default"/>
                <w:sz w:val="21"/>
                <w:lang w:val="en-US"/>
              </w:rPr>
            </w:pPr>
            <w:r>
              <w:rPr>
                <w:rFonts w:hint="eastAsia"/>
                <w:sz w:val="21"/>
                <w:lang w:val="en-US" w:eastAsia="zh-CN"/>
              </w:rPr>
              <w:t>生活污水排入化粪池处理，定期外运用于堆肥，不外排。</w:t>
            </w:r>
          </w:p>
        </w:tc>
        <w:tc>
          <w:tcPr>
            <w:tcW w:w="1685" w:type="dxa"/>
            <w:tcBorders>
              <w:top w:val="single" w:color="000000" w:sz="4" w:space="0"/>
              <w:left w:val="single" w:color="000000" w:sz="4" w:space="0"/>
              <w:bottom w:val="single" w:color="000000" w:sz="4" w:space="0"/>
            </w:tcBorders>
          </w:tcPr>
          <w:p>
            <w:pPr>
              <w:pStyle w:val="23"/>
              <w:spacing w:before="1"/>
              <w:jc w:val="center"/>
              <w:rPr>
                <w:b/>
              </w:rPr>
            </w:pPr>
          </w:p>
          <w:p>
            <w:pPr>
              <w:pStyle w:val="23"/>
              <w:spacing w:before="1"/>
              <w:ind w:left="119"/>
              <w:jc w:val="center"/>
              <w:rPr>
                <w:sz w:val="21"/>
              </w:rPr>
            </w:pPr>
            <w:r>
              <w:rPr>
                <w:rFonts w:hint="eastAsia"/>
                <w:sz w:val="21"/>
              </w:rPr>
              <w:t>与环评一致</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456" w:type="dxa"/>
            <w:vMerge w:val="continue"/>
            <w:tcBorders>
              <w:right w:val="single" w:color="000000" w:sz="4" w:space="0"/>
            </w:tcBorders>
          </w:tcPr>
          <w:p>
            <w:pPr>
              <w:rPr>
                <w:sz w:val="2"/>
                <w:szCs w:val="2"/>
              </w:rPr>
            </w:pPr>
          </w:p>
        </w:tc>
        <w:tc>
          <w:tcPr>
            <w:tcW w:w="842" w:type="dxa"/>
            <w:tcBorders>
              <w:top w:val="single" w:color="000000" w:sz="4" w:space="0"/>
              <w:left w:val="single" w:color="000000" w:sz="4" w:space="0"/>
              <w:bottom w:val="single" w:color="000000" w:sz="4" w:space="0"/>
              <w:right w:val="single" w:color="000000" w:sz="4" w:space="0"/>
            </w:tcBorders>
          </w:tcPr>
          <w:p>
            <w:pPr>
              <w:pStyle w:val="23"/>
              <w:spacing w:before="13" w:line="242" w:lineRule="auto"/>
              <w:ind w:left="221" w:right="186"/>
              <w:rPr>
                <w:sz w:val="21"/>
              </w:rPr>
            </w:pPr>
            <w:r>
              <w:rPr>
                <w:rFonts w:hint="eastAsia"/>
                <w:spacing w:val="-9"/>
                <w:sz w:val="21"/>
              </w:rPr>
              <w:t>噪声处置</w:t>
            </w:r>
          </w:p>
        </w:tc>
        <w:tc>
          <w:tcPr>
            <w:tcW w:w="3259" w:type="dxa"/>
            <w:tcBorders>
              <w:top w:val="single" w:color="000000" w:sz="4" w:space="0"/>
              <w:left w:val="single" w:color="000000" w:sz="4" w:space="0"/>
              <w:bottom w:val="single" w:color="000000" w:sz="4" w:space="0"/>
              <w:right w:val="single" w:color="000000" w:sz="4" w:space="0"/>
            </w:tcBorders>
          </w:tcPr>
          <w:p>
            <w:pPr>
              <w:pStyle w:val="23"/>
              <w:spacing w:before="147" w:line="244" w:lineRule="auto"/>
              <w:ind w:left="118" w:right="183"/>
              <w:jc w:val="center"/>
              <w:rPr>
                <w:rFonts w:hint="default" w:eastAsia="宋体"/>
                <w:sz w:val="21"/>
                <w:lang w:val="en-US" w:eastAsia="zh-CN"/>
              </w:rPr>
            </w:pPr>
            <w:r>
              <w:rPr>
                <w:rFonts w:hint="eastAsia"/>
                <w:sz w:val="21"/>
                <w:lang w:val="en-US" w:eastAsia="zh-CN"/>
              </w:rPr>
              <w:t>采用隔声减振等降噪措施</w:t>
            </w:r>
          </w:p>
        </w:tc>
        <w:tc>
          <w:tcPr>
            <w:tcW w:w="3403" w:type="dxa"/>
            <w:tcBorders>
              <w:top w:val="single" w:color="000000" w:sz="4" w:space="0"/>
              <w:left w:val="single" w:color="000000" w:sz="4" w:space="0"/>
              <w:bottom w:val="single" w:color="000000" w:sz="4" w:space="0"/>
              <w:right w:val="single" w:color="000000" w:sz="4" w:space="0"/>
            </w:tcBorders>
          </w:tcPr>
          <w:p>
            <w:pPr>
              <w:pStyle w:val="23"/>
              <w:spacing w:before="147" w:line="244" w:lineRule="auto"/>
              <w:ind w:left="119" w:right="326"/>
              <w:jc w:val="center"/>
              <w:rPr>
                <w:sz w:val="21"/>
              </w:rPr>
            </w:pPr>
            <w:r>
              <w:rPr>
                <w:rFonts w:hint="eastAsia"/>
                <w:sz w:val="21"/>
                <w:lang w:val="en-US" w:eastAsia="zh-CN"/>
              </w:rPr>
              <w:t>首先选择</w:t>
            </w:r>
            <w:r>
              <w:rPr>
                <w:rFonts w:hint="eastAsia"/>
                <w:sz w:val="21"/>
              </w:rPr>
              <w:t>低噪声设备、</w:t>
            </w:r>
            <w:r>
              <w:rPr>
                <w:rFonts w:hint="eastAsia"/>
                <w:sz w:val="21"/>
                <w:lang w:val="en-US" w:eastAsia="zh-CN"/>
              </w:rPr>
              <w:t>隔声减振等降噪措施</w:t>
            </w:r>
          </w:p>
        </w:tc>
        <w:tc>
          <w:tcPr>
            <w:tcW w:w="1685" w:type="dxa"/>
            <w:tcBorders>
              <w:top w:val="single" w:color="000000" w:sz="4" w:space="0"/>
              <w:left w:val="single" w:color="000000" w:sz="4" w:space="0"/>
              <w:bottom w:val="single" w:color="000000" w:sz="4" w:space="0"/>
            </w:tcBorders>
          </w:tcPr>
          <w:p>
            <w:pPr>
              <w:pStyle w:val="23"/>
              <w:spacing w:before="2"/>
              <w:jc w:val="center"/>
              <w:rPr>
                <w:b/>
              </w:rPr>
            </w:pPr>
          </w:p>
          <w:p>
            <w:pPr>
              <w:pStyle w:val="23"/>
              <w:ind w:left="119"/>
              <w:jc w:val="center"/>
              <w:rPr>
                <w:sz w:val="21"/>
              </w:rPr>
            </w:pPr>
            <w:r>
              <w:rPr>
                <w:rFonts w:hint="eastAsia"/>
                <w:sz w:val="21"/>
              </w:rPr>
              <w:t>与环评一致</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456" w:type="dxa"/>
            <w:vMerge w:val="continue"/>
            <w:tcBorders>
              <w:right w:val="single" w:color="000000" w:sz="4" w:space="0"/>
            </w:tcBorders>
          </w:tcPr>
          <w:p>
            <w:pPr>
              <w:rPr>
                <w:sz w:val="2"/>
                <w:szCs w:val="2"/>
              </w:rPr>
            </w:pPr>
          </w:p>
        </w:tc>
        <w:tc>
          <w:tcPr>
            <w:tcW w:w="842" w:type="dxa"/>
            <w:tcBorders>
              <w:top w:val="single" w:color="000000" w:sz="4" w:space="0"/>
              <w:left w:val="single" w:color="000000" w:sz="4" w:space="0"/>
              <w:right w:val="single" w:color="000000" w:sz="4" w:space="0"/>
            </w:tcBorders>
          </w:tcPr>
          <w:p>
            <w:pPr>
              <w:pStyle w:val="23"/>
              <w:spacing w:before="179"/>
              <w:ind w:left="97" w:right="65"/>
              <w:jc w:val="center"/>
              <w:rPr>
                <w:sz w:val="21"/>
              </w:rPr>
            </w:pPr>
            <w:r>
              <w:rPr>
                <w:rFonts w:hint="eastAsia"/>
                <w:sz w:val="21"/>
              </w:rPr>
              <w:t>固废</w:t>
            </w:r>
          </w:p>
          <w:p>
            <w:pPr>
              <w:pStyle w:val="23"/>
              <w:spacing w:before="1" w:line="240" w:lineRule="exact"/>
              <w:ind w:left="221"/>
              <w:rPr>
                <w:rFonts w:hint="eastAsia"/>
                <w:sz w:val="21"/>
              </w:rPr>
            </w:pPr>
            <w:r>
              <w:rPr>
                <w:rFonts w:hint="eastAsia"/>
                <w:sz w:val="21"/>
                <w:lang w:val="en-US"/>
              </w:rPr>
              <w:t>处理</w:t>
            </w:r>
          </w:p>
        </w:tc>
        <w:tc>
          <w:tcPr>
            <w:tcW w:w="3259" w:type="dxa"/>
            <w:tcBorders>
              <w:top w:val="single" w:color="000000" w:sz="4" w:space="0"/>
              <w:left w:val="single" w:color="000000" w:sz="4" w:space="0"/>
              <w:right w:val="single" w:color="000000" w:sz="4" w:space="0"/>
            </w:tcBorders>
          </w:tcPr>
          <w:p>
            <w:pPr>
              <w:pStyle w:val="23"/>
              <w:spacing w:before="147" w:line="244" w:lineRule="auto"/>
              <w:ind w:left="118" w:right="183"/>
              <w:jc w:val="center"/>
              <w:rPr>
                <w:rFonts w:hint="default" w:eastAsia="宋体"/>
                <w:sz w:val="21"/>
                <w:lang w:val="en-US" w:eastAsia="zh-CN"/>
              </w:rPr>
            </w:pPr>
            <w:r>
              <w:rPr>
                <w:rFonts w:hint="eastAsia"/>
                <w:sz w:val="21"/>
                <w:lang w:val="en-US" w:eastAsia="zh-CN"/>
              </w:rPr>
              <w:t>生产区设置一般固废暂存区，仓库设置危废暂存间，办公区设置垃圾桶</w:t>
            </w:r>
          </w:p>
        </w:tc>
        <w:tc>
          <w:tcPr>
            <w:tcW w:w="3403" w:type="dxa"/>
            <w:tcBorders>
              <w:top w:val="single" w:color="000000" w:sz="4" w:space="0"/>
              <w:left w:val="single" w:color="000000" w:sz="4" w:space="0"/>
              <w:right w:val="single" w:color="000000" w:sz="4" w:space="0"/>
            </w:tcBorders>
          </w:tcPr>
          <w:p>
            <w:pPr>
              <w:pStyle w:val="23"/>
              <w:spacing w:before="147" w:line="244" w:lineRule="auto"/>
              <w:ind w:left="119" w:right="326"/>
              <w:jc w:val="center"/>
              <w:rPr>
                <w:rFonts w:hint="eastAsia"/>
                <w:sz w:val="21"/>
              </w:rPr>
            </w:pPr>
            <w:r>
              <w:rPr>
                <w:rFonts w:hint="eastAsia"/>
                <w:sz w:val="21"/>
                <w:lang w:val="en-US" w:eastAsia="zh-CN"/>
              </w:rPr>
              <w:t>生产区设置一般固废暂存区，仓库设置危废暂存间，办公区设置垃圾桶</w:t>
            </w:r>
          </w:p>
        </w:tc>
        <w:tc>
          <w:tcPr>
            <w:tcW w:w="1685" w:type="dxa"/>
            <w:tcBorders>
              <w:top w:val="single" w:color="000000" w:sz="4" w:space="0"/>
              <w:left w:val="single" w:color="000000" w:sz="4" w:space="0"/>
            </w:tcBorders>
          </w:tcPr>
          <w:p>
            <w:pPr>
              <w:pStyle w:val="23"/>
              <w:ind w:left="119"/>
              <w:jc w:val="center"/>
              <w:rPr>
                <w:rFonts w:hint="eastAsia"/>
                <w:sz w:val="21"/>
              </w:rPr>
            </w:pPr>
          </w:p>
          <w:p>
            <w:pPr>
              <w:pStyle w:val="23"/>
              <w:ind w:left="119"/>
              <w:jc w:val="center"/>
              <w:rPr>
                <w:rFonts w:hint="eastAsia"/>
                <w:sz w:val="21"/>
              </w:rPr>
            </w:pPr>
            <w:r>
              <w:rPr>
                <w:rFonts w:hint="eastAsia"/>
                <w:sz w:val="21"/>
              </w:rPr>
              <w:t>与环评一致</w:t>
            </w:r>
          </w:p>
        </w:tc>
      </w:tr>
    </w:tbl>
    <w:p>
      <w:pPr>
        <w:pStyle w:val="6"/>
        <w:rPr>
          <w:b/>
          <w:sz w:val="19"/>
        </w:rPr>
      </w:pPr>
    </w:p>
    <w:p>
      <w:pPr>
        <w:pStyle w:val="6"/>
        <w:rPr>
          <w:b/>
          <w:sz w:val="19"/>
        </w:rPr>
      </w:pPr>
    </w:p>
    <w:p>
      <w:pPr>
        <w:pStyle w:val="6"/>
        <w:rPr>
          <w:b/>
          <w:sz w:val="19"/>
        </w:rPr>
      </w:pPr>
    </w:p>
    <w:p>
      <w:pPr>
        <w:pStyle w:val="6"/>
        <w:rPr>
          <w:b/>
          <w:sz w:val="19"/>
        </w:rPr>
      </w:pPr>
    </w:p>
    <w:p>
      <w:pPr>
        <w:pStyle w:val="6"/>
        <w:rPr>
          <w:b/>
          <w:sz w:val="19"/>
        </w:rPr>
      </w:pPr>
    </w:p>
    <w:p>
      <w:pPr>
        <w:pStyle w:val="6"/>
        <w:rPr>
          <w:b/>
          <w:sz w:val="19"/>
        </w:rPr>
      </w:pPr>
    </w:p>
    <w:p>
      <w:pPr>
        <w:pStyle w:val="6"/>
        <w:rPr>
          <w:b/>
          <w:sz w:val="19"/>
        </w:rPr>
      </w:pPr>
    </w:p>
    <w:p>
      <w:pPr>
        <w:pStyle w:val="6"/>
        <w:rPr>
          <w:b/>
          <w:sz w:val="19"/>
        </w:rPr>
      </w:pPr>
    </w:p>
    <w:p>
      <w:pPr>
        <w:pStyle w:val="6"/>
        <w:rPr>
          <w:b/>
          <w:sz w:val="19"/>
        </w:rPr>
      </w:pPr>
    </w:p>
    <w:p>
      <w:pPr>
        <w:pStyle w:val="6"/>
        <w:rPr>
          <w:b/>
          <w:sz w:val="19"/>
        </w:rPr>
      </w:pPr>
    </w:p>
    <w:p>
      <w:pPr>
        <w:pStyle w:val="6"/>
        <w:rPr>
          <w:b/>
          <w:sz w:val="19"/>
        </w:rPr>
      </w:pPr>
    </w:p>
    <w:p>
      <w:pPr>
        <w:pStyle w:val="6"/>
        <w:rPr>
          <w:b/>
          <w:sz w:val="19"/>
        </w:rPr>
      </w:pPr>
    </w:p>
    <w:p>
      <w:pPr>
        <w:pStyle w:val="6"/>
        <w:rPr>
          <w:b/>
          <w:sz w:val="19"/>
        </w:rPr>
      </w:pPr>
    </w:p>
    <w:p>
      <w:pPr>
        <w:pStyle w:val="6"/>
        <w:rPr>
          <w:b/>
          <w:sz w:val="19"/>
        </w:rPr>
      </w:pPr>
    </w:p>
    <w:p>
      <w:pPr>
        <w:spacing w:before="53"/>
        <w:ind w:firstLine="562" w:firstLineChars="200"/>
        <w:rPr>
          <w:b/>
          <w:sz w:val="21"/>
        </w:rPr>
      </w:pPr>
      <w:r>
        <w:rPr>
          <w:rFonts w:hint="eastAsia" w:ascii="黑体" w:eastAsia="黑体"/>
          <w:b/>
          <w:sz w:val="28"/>
        </w:rPr>
        <w:t>续表二</w:t>
      </w:r>
    </w:p>
    <w:p>
      <w:pPr>
        <w:ind w:left="7" w:right="160"/>
        <w:jc w:val="center"/>
        <w:rPr>
          <w:rFonts w:hint="eastAsia"/>
          <w:b/>
          <w:sz w:val="21"/>
        </w:rPr>
      </w:pPr>
      <w:r>
        <w:rPr>
          <w:lang w:val="en-US"/>
        </w:rPr>
        <w:pict>
          <v:group id="_x0000_s1066" o:spid="_x0000_s1066" o:spt="203" style="position:absolute;left:0pt;margin-left:49.1pt;margin-top:87.25pt;height:660.2pt;width:497.15pt;mso-position-horizontal-relative:page;mso-position-vertical-relative:page;z-index:-251665408;mso-width-relative:page;mso-height-relative:page;" coordorigin="1013,1985" coordsize="9883,13204">
            <o:lock v:ext="edit" aspectratio="f"/>
            <v:rect id="_x0000_s1067" o:spid="_x0000_s1067" o:spt="1" style="position:absolute;left:1012;top:1985;height:20;width:20;" fillcolor="#000000" filled="t" stroked="f" coordsize="21600,21600">
              <v:path/>
              <v:fill on="t" color2="#FFFFFF" focussize="0,0"/>
              <v:stroke on="f"/>
              <v:imagedata o:title=""/>
              <o:lock v:ext="edit" aspectratio="f"/>
            </v:rect>
            <v:line id="_x0000_s1068" o:spid="_x0000_s1068" o:spt="20" style="position:absolute;left:1032;top:1995;height:0;width:9844;" filled="f" stroked="t" coordsize="21600,21600">
              <v:path arrowok="t"/>
              <v:fill on="f" focussize="0,0"/>
              <v:stroke weight="0.96pt" color="#000000"/>
              <v:imagedata o:title=""/>
              <o:lock v:ext="edit" aspectratio="f"/>
            </v:line>
            <v:rect id="_x0000_s1069" o:spid="_x0000_s1069" o:spt="1" style="position:absolute;left:10876;top:1985;height:20;width:20;" fillcolor="#000000" filled="t" stroked="f" coordsize="21600,21600">
              <v:path/>
              <v:fill on="t" color2="#FFFFFF" focussize="0,0"/>
              <v:stroke on="f"/>
              <v:imagedata o:title=""/>
              <o:lock v:ext="edit" aspectratio="f"/>
            </v:rect>
            <v:line id="_x0000_s1070" o:spid="_x0000_s1070" o:spt="20" style="position:absolute;left:1022;top:2005;height:13165;width:0;" filled="f" stroked="t" coordsize="21600,21600">
              <v:path arrowok="t"/>
              <v:fill on="f" focussize="0,0"/>
              <v:stroke weight="0.96pt" color="#000000"/>
              <v:imagedata o:title=""/>
              <o:lock v:ext="edit" aspectratio="f"/>
            </v:line>
            <v:rect id="_x0000_s1071" o:spid="_x0000_s1071" o:spt="1" style="position:absolute;left:1012;top:15169;height:20;width:20;" fillcolor="#000000" filled="t" stroked="f" coordsize="21600,21600">
              <v:path/>
              <v:fill on="t" color2="#FFFFFF" focussize="0,0"/>
              <v:stroke on="f"/>
              <v:imagedata o:title=""/>
              <o:lock v:ext="edit" aspectratio="f"/>
            </v:rect>
            <v:line id="_x0000_s1072" o:spid="_x0000_s1072" o:spt="20" style="position:absolute;left:1032;top:15180;height:0;width:9844;" filled="f" stroked="t" coordsize="21600,21600">
              <v:path arrowok="t"/>
              <v:fill on="f" focussize="0,0"/>
              <v:stroke weight="0.95992125984252pt" color="#000000"/>
              <v:imagedata o:title=""/>
              <o:lock v:ext="edit" aspectratio="f"/>
            </v:line>
            <v:line id="_x0000_s1073" o:spid="_x0000_s1073" o:spt="20" style="position:absolute;left:10886;top:2005;height:13165;width:0;" filled="f" stroked="t" coordsize="21600,21600">
              <v:path arrowok="t"/>
              <v:fill on="f" focussize="0,0"/>
              <v:stroke weight="0.96pt" color="#000000"/>
              <v:imagedata o:title=""/>
              <o:lock v:ext="edit" aspectratio="f"/>
            </v:line>
            <v:rect id="_x0000_s1074" o:spid="_x0000_s1074" o:spt="1" style="position:absolute;left:10876;top:15169;height:20;width:20;" fillcolor="#000000" filled="t" stroked="f" coordsize="21600,21600">
              <v:path/>
              <v:fill on="t" color2="#FFFFFF" focussize="0,0"/>
              <v:stroke on="f"/>
              <v:imagedata o:title=""/>
              <o:lock v:ext="edit" aspectratio="f"/>
            </v:rect>
          </v:group>
        </w:pict>
      </w:r>
    </w:p>
    <w:p>
      <w:pPr>
        <w:ind w:left="7" w:right="160"/>
        <w:jc w:val="center"/>
        <w:rPr>
          <w:b/>
          <w:sz w:val="21"/>
        </w:rPr>
      </w:pPr>
      <w:r>
        <w:rPr>
          <w:rFonts w:hint="eastAsia"/>
          <w:b/>
          <w:sz w:val="21"/>
        </w:rPr>
        <w:t>表</w:t>
      </w:r>
      <w:r>
        <w:rPr>
          <w:b/>
          <w:sz w:val="21"/>
        </w:rPr>
        <w:t xml:space="preserve"> </w:t>
      </w:r>
      <w:r>
        <w:rPr>
          <w:rFonts w:ascii="Times New Roman" w:eastAsia="Times New Roman"/>
          <w:b/>
          <w:sz w:val="21"/>
        </w:rPr>
        <w:t xml:space="preserve">2-4 </w:t>
      </w:r>
      <w:r>
        <w:rPr>
          <w:rFonts w:hint="eastAsia" w:ascii="Times New Roman"/>
          <w:b/>
          <w:sz w:val="21"/>
          <w:lang w:val="en-US" w:eastAsia="zh-CN"/>
        </w:rPr>
        <w:t xml:space="preserve">  </w:t>
      </w:r>
      <w:r>
        <w:rPr>
          <w:rFonts w:hint="eastAsia"/>
          <w:b/>
          <w:sz w:val="21"/>
        </w:rPr>
        <w:t>项目设备一览表</w:t>
      </w:r>
    </w:p>
    <w:p>
      <w:pPr>
        <w:pStyle w:val="6"/>
        <w:spacing w:before="10"/>
        <w:rPr>
          <w:b/>
          <w:sz w:val="10"/>
        </w:rPr>
      </w:pPr>
    </w:p>
    <w:tbl>
      <w:tblPr>
        <w:tblStyle w:val="13"/>
        <w:tblW w:w="9780" w:type="dxa"/>
        <w:tblInd w:w="147"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998"/>
        <w:gridCol w:w="2302"/>
        <w:gridCol w:w="2361"/>
        <w:gridCol w:w="2173"/>
        <w:gridCol w:w="1946"/>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37" w:hRule="atLeast"/>
        </w:trPr>
        <w:tc>
          <w:tcPr>
            <w:tcW w:w="998" w:type="dxa"/>
            <w:tcBorders>
              <w:bottom w:val="single" w:color="000000" w:sz="4" w:space="0"/>
              <w:right w:val="single" w:color="000000" w:sz="4" w:space="0"/>
            </w:tcBorders>
          </w:tcPr>
          <w:p>
            <w:pPr>
              <w:pStyle w:val="23"/>
              <w:spacing w:before="9"/>
              <w:rPr>
                <w:b/>
                <w:sz w:val="20"/>
              </w:rPr>
            </w:pPr>
          </w:p>
          <w:p>
            <w:pPr>
              <w:pStyle w:val="23"/>
              <w:ind w:left="144" w:right="113"/>
              <w:jc w:val="center"/>
              <w:rPr>
                <w:b/>
                <w:sz w:val="21"/>
              </w:rPr>
            </w:pPr>
            <w:r>
              <w:rPr>
                <w:rFonts w:hint="eastAsia"/>
                <w:b/>
                <w:sz w:val="21"/>
              </w:rPr>
              <w:t>序号</w:t>
            </w:r>
          </w:p>
        </w:tc>
        <w:tc>
          <w:tcPr>
            <w:tcW w:w="2302" w:type="dxa"/>
            <w:tcBorders>
              <w:left w:val="single" w:color="000000" w:sz="4" w:space="0"/>
              <w:bottom w:val="single" w:color="000000" w:sz="4" w:space="0"/>
              <w:right w:val="single" w:color="000000" w:sz="4" w:space="0"/>
            </w:tcBorders>
          </w:tcPr>
          <w:p>
            <w:pPr>
              <w:pStyle w:val="23"/>
              <w:spacing w:before="9"/>
              <w:rPr>
                <w:b/>
                <w:sz w:val="20"/>
              </w:rPr>
            </w:pPr>
          </w:p>
          <w:p>
            <w:pPr>
              <w:pStyle w:val="23"/>
              <w:ind w:left="240" w:right="211"/>
              <w:jc w:val="center"/>
              <w:rPr>
                <w:b/>
                <w:sz w:val="21"/>
              </w:rPr>
            </w:pPr>
            <w:r>
              <w:rPr>
                <w:rFonts w:hint="eastAsia"/>
                <w:b/>
                <w:sz w:val="21"/>
              </w:rPr>
              <w:t>名称</w:t>
            </w:r>
          </w:p>
        </w:tc>
        <w:tc>
          <w:tcPr>
            <w:tcW w:w="2361" w:type="dxa"/>
            <w:tcBorders>
              <w:left w:val="single" w:color="000000" w:sz="4" w:space="0"/>
              <w:bottom w:val="single" w:color="000000" w:sz="4" w:space="0"/>
              <w:right w:val="single" w:color="000000" w:sz="4" w:space="0"/>
            </w:tcBorders>
          </w:tcPr>
          <w:p>
            <w:pPr>
              <w:pStyle w:val="23"/>
              <w:spacing w:before="9"/>
              <w:rPr>
                <w:b/>
                <w:sz w:val="20"/>
              </w:rPr>
            </w:pPr>
          </w:p>
          <w:p>
            <w:pPr>
              <w:pStyle w:val="23"/>
              <w:ind w:right="500"/>
              <w:jc w:val="both"/>
              <w:rPr>
                <w:b/>
                <w:sz w:val="21"/>
              </w:rPr>
            </w:pPr>
            <w:r>
              <w:rPr>
                <w:rFonts w:hint="eastAsia"/>
                <w:b/>
                <w:sz w:val="21"/>
                <w:lang w:val="en-US"/>
              </w:rPr>
              <w:t>环评数量（台</w:t>
            </w:r>
            <w:r>
              <w:rPr>
                <w:b/>
                <w:sz w:val="21"/>
                <w:lang w:val="en-US"/>
              </w:rPr>
              <w:t>/</w:t>
            </w:r>
            <w:r>
              <w:rPr>
                <w:rFonts w:hint="eastAsia"/>
                <w:b/>
                <w:sz w:val="21"/>
                <w:lang w:val="en-US"/>
              </w:rPr>
              <w:t>套）</w:t>
            </w:r>
          </w:p>
        </w:tc>
        <w:tc>
          <w:tcPr>
            <w:tcW w:w="2173" w:type="dxa"/>
            <w:tcBorders>
              <w:left w:val="single" w:color="000000" w:sz="4" w:space="0"/>
              <w:bottom w:val="single" w:color="000000" w:sz="4" w:space="0"/>
              <w:right w:val="single" w:color="000000" w:sz="4" w:space="0"/>
            </w:tcBorders>
          </w:tcPr>
          <w:p>
            <w:pPr>
              <w:pStyle w:val="23"/>
              <w:spacing w:before="9"/>
              <w:rPr>
                <w:b/>
                <w:sz w:val="20"/>
              </w:rPr>
            </w:pPr>
          </w:p>
          <w:p>
            <w:pPr>
              <w:pStyle w:val="23"/>
              <w:ind w:left="128" w:right="94"/>
              <w:jc w:val="center"/>
              <w:rPr>
                <w:b/>
                <w:sz w:val="21"/>
              </w:rPr>
            </w:pPr>
            <w:r>
              <w:rPr>
                <w:rFonts w:hint="eastAsia"/>
                <w:b/>
                <w:sz w:val="21"/>
                <w:lang w:val="en-US"/>
              </w:rPr>
              <w:t>实际</w:t>
            </w:r>
            <w:r>
              <w:rPr>
                <w:rFonts w:hint="eastAsia"/>
                <w:b/>
                <w:sz w:val="21"/>
              </w:rPr>
              <w:t>数量</w:t>
            </w:r>
            <w:r>
              <w:rPr>
                <w:rFonts w:hint="eastAsia"/>
                <w:b/>
                <w:sz w:val="21"/>
                <w:lang w:val="en-US"/>
              </w:rPr>
              <w:t>（台</w:t>
            </w:r>
            <w:r>
              <w:rPr>
                <w:b/>
                <w:sz w:val="21"/>
                <w:lang w:val="en-US"/>
              </w:rPr>
              <w:t>/</w:t>
            </w:r>
            <w:r>
              <w:rPr>
                <w:rFonts w:hint="eastAsia"/>
                <w:b/>
                <w:sz w:val="21"/>
                <w:lang w:val="en-US"/>
              </w:rPr>
              <w:t>套）</w:t>
            </w:r>
          </w:p>
        </w:tc>
        <w:tc>
          <w:tcPr>
            <w:tcW w:w="1946" w:type="dxa"/>
            <w:tcBorders>
              <w:left w:val="single" w:color="000000" w:sz="4" w:space="0"/>
              <w:bottom w:val="single" w:color="000000" w:sz="4" w:space="0"/>
            </w:tcBorders>
          </w:tcPr>
          <w:p>
            <w:pPr>
              <w:pStyle w:val="23"/>
              <w:spacing w:before="9"/>
              <w:rPr>
                <w:b/>
                <w:sz w:val="20"/>
              </w:rPr>
            </w:pPr>
          </w:p>
          <w:p>
            <w:pPr>
              <w:pStyle w:val="23"/>
              <w:ind w:left="143"/>
              <w:rPr>
                <w:b/>
                <w:sz w:val="21"/>
              </w:rPr>
            </w:pPr>
            <w:r>
              <w:rPr>
                <w:rFonts w:hint="eastAsia"/>
                <w:b/>
                <w:sz w:val="21"/>
                <w:lang w:val="en-US"/>
              </w:rPr>
              <w:t>增减（台</w:t>
            </w:r>
            <w:r>
              <w:rPr>
                <w:b/>
                <w:sz w:val="21"/>
                <w:lang w:val="en-US"/>
              </w:rPr>
              <w:t>/</w:t>
            </w:r>
            <w:r>
              <w:rPr>
                <w:rFonts w:hint="eastAsia"/>
                <w:b/>
                <w:sz w:val="21"/>
                <w:lang w:val="en-US"/>
              </w:rPr>
              <w:t>套）</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22" w:hRule="atLeast"/>
        </w:trPr>
        <w:tc>
          <w:tcPr>
            <w:tcW w:w="998" w:type="dxa"/>
            <w:tcBorders>
              <w:top w:val="single" w:color="000000" w:sz="4" w:space="0"/>
              <w:bottom w:val="single" w:color="000000" w:sz="4" w:space="0"/>
              <w:right w:val="single" w:color="000000" w:sz="4" w:space="0"/>
            </w:tcBorders>
          </w:tcPr>
          <w:p>
            <w:pPr>
              <w:pStyle w:val="23"/>
              <w:spacing w:before="74"/>
              <w:ind w:left="32"/>
              <w:jc w:val="center"/>
              <w:rPr>
                <w:rFonts w:ascii="Times New Roman"/>
                <w:sz w:val="21"/>
              </w:rPr>
            </w:pPr>
            <w:r>
              <w:rPr>
                <w:rFonts w:ascii="Times New Roman"/>
                <w:w w:val="99"/>
                <w:sz w:val="21"/>
              </w:rPr>
              <w:t>1</w:t>
            </w:r>
          </w:p>
        </w:tc>
        <w:tc>
          <w:tcPr>
            <w:tcW w:w="2302" w:type="dxa"/>
            <w:tcBorders>
              <w:top w:val="single" w:color="000000" w:sz="4" w:space="0"/>
              <w:left w:val="single" w:color="000000" w:sz="4" w:space="0"/>
              <w:bottom w:val="single" w:color="000000" w:sz="4" w:space="0"/>
              <w:right w:val="single" w:color="000000" w:sz="4" w:space="0"/>
            </w:tcBorders>
          </w:tcPr>
          <w:p>
            <w:pPr>
              <w:pStyle w:val="23"/>
              <w:spacing w:before="51"/>
              <w:ind w:left="240" w:right="216"/>
              <w:jc w:val="center"/>
              <w:rPr>
                <w:rFonts w:hint="eastAsia"/>
                <w:sz w:val="21"/>
                <w:lang w:val="en-US" w:eastAsia="zh-CN"/>
              </w:rPr>
            </w:pPr>
            <w:r>
              <w:rPr>
                <w:rFonts w:hint="eastAsia"/>
                <w:sz w:val="21"/>
                <w:lang w:val="en-US" w:eastAsia="zh-CN"/>
              </w:rPr>
              <w:t>电焊机</w:t>
            </w:r>
          </w:p>
        </w:tc>
        <w:tc>
          <w:tcPr>
            <w:tcW w:w="2361" w:type="dxa"/>
            <w:tcBorders>
              <w:top w:val="single" w:color="000000" w:sz="4" w:space="0"/>
              <w:left w:val="single" w:color="000000" w:sz="4" w:space="0"/>
              <w:bottom w:val="single" w:color="000000" w:sz="4" w:space="0"/>
              <w:right w:val="single" w:color="000000" w:sz="4" w:space="0"/>
            </w:tcBorders>
          </w:tcPr>
          <w:p>
            <w:pPr>
              <w:pStyle w:val="23"/>
              <w:spacing w:before="74"/>
              <w:ind w:left="28"/>
              <w:jc w:val="center"/>
              <w:rPr>
                <w:rFonts w:hint="eastAsia" w:ascii="Times New Roman" w:eastAsia="宋体"/>
                <w:sz w:val="21"/>
                <w:lang w:val="en-US" w:eastAsia="zh-CN"/>
              </w:rPr>
            </w:pPr>
            <w:r>
              <w:rPr>
                <w:rFonts w:hint="eastAsia" w:ascii="Times New Roman"/>
                <w:w w:val="99"/>
                <w:sz w:val="21"/>
                <w:lang w:val="en-US" w:eastAsia="zh-CN"/>
              </w:rPr>
              <w:t>6</w:t>
            </w:r>
          </w:p>
        </w:tc>
        <w:tc>
          <w:tcPr>
            <w:tcW w:w="2173" w:type="dxa"/>
            <w:tcBorders>
              <w:top w:val="single" w:color="000000" w:sz="4" w:space="0"/>
              <w:left w:val="single" w:color="000000" w:sz="4" w:space="0"/>
              <w:bottom w:val="single" w:color="000000" w:sz="4" w:space="0"/>
              <w:right w:val="single" w:color="000000" w:sz="4" w:space="0"/>
            </w:tcBorders>
            <w:vAlign w:val="top"/>
          </w:tcPr>
          <w:p>
            <w:pPr>
              <w:pStyle w:val="23"/>
              <w:spacing w:before="74"/>
              <w:ind w:left="28" w:leftChars="0"/>
              <w:jc w:val="center"/>
              <w:rPr>
                <w:rFonts w:ascii="Times New Roman" w:eastAsia="仿宋"/>
                <w:sz w:val="21"/>
              </w:rPr>
            </w:pPr>
            <w:r>
              <w:rPr>
                <w:rFonts w:hint="eastAsia" w:ascii="Times New Roman"/>
                <w:w w:val="99"/>
                <w:sz w:val="21"/>
                <w:lang w:val="en-US" w:eastAsia="zh-CN"/>
              </w:rPr>
              <w:t>6</w:t>
            </w:r>
          </w:p>
        </w:tc>
        <w:tc>
          <w:tcPr>
            <w:tcW w:w="1946" w:type="dxa"/>
            <w:tcBorders>
              <w:top w:val="single" w:color="000000" w:sz="4" w:space="0"/>
              <w:left w:val="single" w:color="000000" w:sz="4" w:space="0"/>
              <w:bottom w:val="single" w:color="auto" w:sz="4" w:space="0"/>
            </w:tcBorders>
          </w:tcPr>
          <w:p>
            <w:pPr>
              <w:spacing w:before="74"/>
              <w:ind w:left="28"/>
              <w:jc w:val="center"/>
              <w:rPr>
                <w:sz w:val="21"/>
                <w:lang w:val="en-US"/>
              </w:rPr>
            </w:pPr>
            <w:r>
              <w:rPr>
                <w:rFonts w:ascii="Times New Roman"/>
                <w:w w:val="99"/>
                <w:sz w:val="21"/>
                <w:lang w:val="en-US"/>
              </w:rPr>
              <w:t>0</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98" w:type="dxa"/>
            <w:tcBorders>
              <w:top w:val="single" w:color="000000" w:sz="4" w:space="0"/>
              <w:bottom w:val="single" w:color="000000" w:sz="4" w:space="0"/>
              <w:right w:val="single" w:color="000000" w:sz="4" w:space="0"/>
            </w:tcBorders>
          </w:tcPr>
          <w:p>
            <w:pPr>
              <w:pStyle w:val="23"/>
              <w:spacing w:before="52"/>
              <w:ind w:left="32"/>
              <w:jc w:val="center"/>
              <w:rPr>
                <w:rFonts w:ascii="Times New Roman"/>
                <w:sz w:val="21"/>
              </w:rPr>
            </w:pPr>
            <w:r>
              <w:rPr>
                <w:rFonts w:ascii="Times New Roman"/>
                <w:w w:val="99"/>
                <w:sz w:val="21"/>
              </w:rPr>
              <w:t>2</w:t>
            </w:r>
          </w:p>
        </w:tc>
        <w:tc>
          <w:tcPr>
            <w:tcW w:w="2302" w:type="dxa"/>
            <w:tcBorders>
              <w:top w:val="single" w:color="000000" w:sz="4" w:space="0"/>
              <w:left w:val="single" w:color="000000" w:sz="4" w:space="0"/>
              <w:bottom w:val="single" w:color="000000" w:sz="4" w:space="0"/>
              <w:right w:val="single" w:color="000000" w:sz="4" w:space="0"/>
            </w:tcBorders>
          </w:tcPr>
          <w:p>
            <w:pPr>
              <w:pStyle w:val="23"/>
              <w:spacing w:before="51"/>
              <w:ind w:left="240" w:right="216"/>
              <w:jc w:val="center"/>
              <w:rPr>
                <w:rFonts w:hint="eastAsia"/>
                <w:sz w:val="21"/>
                <w:lang w:val="en-US" w:eastAsia="zh-CN"/>
              </w:rPr>
            </w:pPr>
            <w:r>
              <w:rPr>
                <w:rFonts w:hint="eastAsia"/>
                <w:sz w:val="21"/>
                <w:lang w:val="en-US" w:eastAsia="zh-CN"/>
              </w:rPr>
              <w:t>切割机</w:t>
            </w:r>
          </w:p>
        </w:tc>
        <w:tc>
          <w:tcPr>
            <w:tcW w:w="2361" w:type="dxa"/>
            <w:tcBorders>
              <w:top w:val="single" w:color="000000" w:sz="4" w:space="0"/>
              <w:left w:val="single" w:color="000000" w:sz="4" w:space="0"/>
              <w:bottom w:val="single" w:color="000000" w:sz="4" w:space="0"/>
              <w:right w:val="single" w:color="000000" w:sz="4" w:space="0"/>
            </w:tcBorders>
          </w:tcPr>
          <w:p>
            <w:pPr>
              <w:pStyle w:val="23"/>
              <w:spacing w:before="52"/>
              <w:ind w:left="28"/>
              <w:jc w:val="center"/>
              <w:rPr>
                <w:rFonts w:ascii="Times New Roman" w:eastAsia="仿宋"/>
                <w:sz w:val="21"/>
                <w:lang w:val="en-US"/>
              </w:rPr>
            </w:pPr>
            <w:r>
              <w:rPr>
                <w:rFonts w:ascii="Times New Roman"/>
                <w:w w:val="99"/>
                <w:sz w:val="21"/>
                <w:lang w:val="en-US"/>
              </w:rPr>
              <w:t>2</w:t>
            </w:r>
          </w:p>
        </w:tc>
        <w:tc>
          <w:tcPr>
            <w:tcW w:w="2173" w:type="dxa"/>
            <w:tcBorders>
              <w:top w:val="single" w:color="000000" w:sz="4" w:space="0"/>
              <w:left w:val="single" w:color="000000" w:sz="4" w:space="0"/>
              <w:bottom w:val="single" w:color="000000" w:sz="4" w:space="0"/>
              <w:right w:val="single" w:color="000000" w:sz="4" w:space="0"/>
            </w:tcBorders>
            <w:vAlign w:val="top"/>
          </w:tcPr>
          <w:p>
            <w:pPr>
              <w:pStyle w:val="23"/>
              <w:spacing w:before="52"/>
              <w:ind w:left="28" w:leftChars="0"/>
              <w:jc w:val="center"/>
              <w:rPr>
                <w:rFonts w:ascii="Times New Roman" w:eastAsia="仿宋"/>
                <w:sz w:val="21"/>
              </w:rPr>
            </w:pPr>
            <w:r>
              <w:rPr>
                <w:rFonts w:ascii="Times New Roman"/>
                <w:w w:val="99"/>
                <w:sz w:val="21"/>
                <w:lang w:val="en-US"/>
              </w:rPr>
              <w:t>2</w:t>
            </w:r>
          </w:p>
        </w:tc>
        <w:tc>
          <w:tcPr>
            <w:tcW w:w="1946" w:type="dxa"/>
            <w:tcBorders>
              <w:top w:val="single" w:color="auto" w:sz="4" w:space="0"/>
              <w:left w:val="single" w:color="000000" w:sz="4" w:space="0"/>
              <w:bottom w:val="single" w:color="auto" w:sz="4" w:space="0"/>
            </w:tcBorders>
          </w:tcPr>
          <w:p>
            <w:pPr>
              <w:spacing w:before="52"/>
              <w:ind w:left="28"/>
              <w:jc w:val="center"/>
              <w:rPr>
                <w:sz w:val="2"/>
                <w:szCs w:val="2"/>
                <w:lang w:val="en-US"/>
              </w:rPr>
            </w:pPr>
            <w:r>
              <w:rPr>
                <w:rFonts w:ascii="Times New Roman"/>
                <w:w w:val="99"/>
                <w:sz w:val="21"/>
                <w:lang w:val="en-US"/>
              </w:rPr>
              <w:t>0</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998" w:type="dxa"/>
            <w:tcBorders>
              <w:top w:val="single" w:color="000000" w:sz="4" w:space="0"/>
              <w:bottom w:val="single" w:color="000000" w:sz="4" w:space="0"/>
              <w:right w:val="single" w:color="000000" w:sz="4" w:space="0"/>
            </w:tcBorders>
          </w:tcPr>
          <w:p>
            <w:pPr>
              <w:pStyle w:val="23"/>
              <w:spacing w:before="64"/>
              <w:ind w:left="32"/>
              <w:jc w:val="center"/>
              <w:rPr>
                <w:rFonts w:ascii="Times New Roman"/>
                <w:sz w:val="21"/>
              </w:rPr>
            </w:pPr>
            <w:r>
              <w:rPr>
                <w:rFonts w:ascii="Times New Roman"/>
                <w:w w:val="99"/>
                <w:sz w:val="21"/>
              </w:rPr>
              <w:t>3</w:t>
            </w:r>
          </w:p>
        </w:tc>
        <w:tc>
          <w:tcPr>
            <w:tcW w:w="2302" w:type="dxa"/>
            <w:tcBorders>
              <w:top w:val="single" w:color="000000" w:sz="4" w:space="0"/>
              <w:left w:val="single" w:color="000000" w:sz="4" w:space="0"/>
              <w:bottom w:val="single" w:color="000000" w:sz="4" w:space="0"/>
              <w:right w:val="single" w:color="000000" w:sz="4" w:space="0"/>
            </w:tcBorders>
          </w:tcPr>
          <w:p>
            <w:pPr>
              <w:pStyle w:val="23"/>
              <w:spacing w:before="51"/>
              <w:ind w:left="240" w:right="216"/>
              <w:jc w:val="center"/>
              <w:rPr>
                <w:rFonts w:hint="default"/>
                <w:sz w:val="21"/>
                <w:lang w:val="en-US" w:eastAsia="zh-CN"/>
              </w:rPr>
            </w:pPr>
            <w:r>
              <w:rPr>
                <w:rFonts w:hint="eastAsia"/>
                <w:sz w:val="21"/>
                <w:lang w:val="en-US" w:eastAsia="zh-CN"/>
              </w:rPr>
              <w:t>二保焊</w:t>
            </w:r>
          </w:p>
        </w:tc>
        <w:tc>
          <w:tcPr>
            <w:tcW w:w="2361" w:type="dxa"/>
            <w:tcBorders>
              <w:top w:val="single" w:color="000000" w:sz="4" w:space="0"/>
              <w:left w:val="single" w:color="000000" w:sz="4" w:space="0"/>
              <w:bottom w:val="single" w:color="000000" w:sz="4" w:space="0"/>
              <w:right w:val="single" w:color="000000" w:sz="4" w:space="0"/>
            </w:tcBorders>
          </w:tcPr>
          <w:p>
            <w:pPr>
              <w:pStyle w:val="23"/>
              <w:spacing w:before="64"/>
              <w:ind w:left="28"/>
              <w:jc w:val="center"/>
              <w:rPr>
                <w:rFonts w:hint="eastAsia" w:ascii="Times New Roman" w:eastAsia="宋体"/>
                <w:sz w:val="21"/>
                <w:lang w:val="en-US" w:eastAsia="zh-CN"/>
              </w:rPr>
            </w:pPr>
            <w:r>
              <w:rPr>
                <w:rFonts w:hint="eastAsia" w:ascii="Times New Roman"/>
                <w:sz w:val="21"/>
                <w:lang w:val="en-US" w:eastAsia="zh-CN"/>
              </w:rPr>
              <w:t>4</w:t>
            </w:r>
          </w:p>
        </w:tc>
        <w:tc>
          <w:tcPr>
            <w:tcW w:w="2173" w:type="dxa"/>
            <w:tcBorders>
              <w:top w:val="single" w:color="000000" w:sz="4" w:space="0"/>
              <w:left w:val="single" w:color="000000" w:sz="4" w:space="0"/>
              <w:bottom w:val="single" w:color="000000" w:sz="4" w:space="0"/>
              <w:right w:val="single" w:color="000000" w:sz="4" w:space="0"/>
            </w:tcBorders>
            <w:vAlign w:val="top"/>
          </w:tcPr>
          <w:p>
            <w:pPr>
              <w:pStyle w:val="23"/>
              <w:spacing w:before="64"/>
              <w:ind w:left="28" w:leftChars="0"/>
              <w:jc w:val="center"/>
              <w:rPr>
                <w:rFonts w:ascii="Times New Roman" w:eastAsia="仿宋"/>
                <w:sz w:val="21"/>
                <w:lang w:val="en-US"/>
              </w:rPr>
            </w:pPr>
            <w:r>
              <w:rPr>
                <w:rFonts w:hint="eastAsia" w:ascii="Times New Roman"/>
                <w:sz w:val="21"/>
                <w:lang w:val="en-US" w:eastAsia="zh-CN"/>
              </w:rPr>
              <w:t>4</w:t>
            </w:r>
          </w:p>
        </w:tc>
        <w:tc>
          <w:tcPr>
            <w:tcW w:w="1946" w:type="dxa"/>
            <w:tcBorders>
              <w:top w:val="single" w:color="auto" w:sz="4" w:space="0"/>
              <w:left w:val="single" w:color="000000" w:sz="4" w:space="0"/>
              <w:bottom w:val="single" w:color="auto" w:sz="4" w:space="0"/>
            </w:tcBorders>
          </w:tcPr>
          <w:p>
            <w:pPr>
              <w:spacing w:before="64"/>
              <w:ind w:left="28"/>
              <w:jc w:val="center"/>
              <w:rPr>
                <w:sz w:val="2"/>
                <w:szCs w:val="2"/>
              </w:rPr>
            </w:pPr>
            <w:r>
              <w:rPr>
                <w:rFonts w:ascii="Times New Roman"/>
                <w:w w:val="99"/>
                <w:sz w:val="21"/>
                <w:lang w:val="en-US"/>
              </w:rPr>
              <w:t>0</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32" w:hRule="atLeast"/>
        </w:trPr>
        <w:tc>
          <w:tcPr>
            <w:tcW w:w="998" w:type="dxa"/>
            <w:tcBorders>
              <w:top w:val="single" w:color="000000" w:sz="4" w:space="0"/>
              <w:bottom w:val="single" w:color="000000" w:sz="4" w:space="0"/>
              <w:right w:val="single" w:color="000000" w:sz="4" w:space="0"/>
            </w:tcBorders>
          </w:tcPr>
          <w:p>
            <w:pPr>
              <w:pStyle w:val="23"/>
              <w:spacing w:before="64"/>
              <w:ind w:left="32"/>
              <w:jc w:val="center"/>
              <w:rPr>
                <w:rFonts w:ascii="Times New Roman"/>
                <w:sz w:val="21"/>
              </w:rPr>
            </w:pPr>
            <w:r>
              <w:rPr>
                <w:rFonts w:ascii="Times New Roman"/>
                <w:w w:val="99"/>
                <w:sz w:val="21"/>
              </w:rPr>
              <w:t>4</w:t>
            </w:r>
          </w:p>
        </w:tc>
        <w:tc>
          <w:tcPr>
            <w:tcW w:w="2302" w:type="dxa"/>
            <w:tcBorders>
              <w:top w:val="single" w:color="000000" w:sz="4" w:space="0"/>
              <w:left w:val="single" w:color="000000" w:sz="4" w:space="0"/>
              <w:bottom w:val="single" w:color="000000" w:sz="4" w:space="0"/>
              <w:right w:val="single" w:color="000000" w:sz="4" w:space="0"/>
            </w:tcBorders>
          </w:tcPr>
          <w:p>
            <w:pPr>
              <w:pStyle w:val="23"/>
              <w:spacing w:before="51"/>
              <w:ind w:left="240" w:right="216"/>
              <w:jc w:val="center"/>
              <w:rPr>
                <w:rFonts w:hint="default"/>
                <w:sz w:val="21"/>
                <w:lang w:val="en-US" w:eastAsia="zh-CN"/>
              </w:rPr>
            </w:pPr>
            <w:r>
              <w:rPr>
                <w:rFonts w:hint="eastAsia"/>
                <w:sz w:val="21"/>
                <w:lang w:val="en-US" w:eastAsia="zh-CN"/>
              </w:rPr>
              <w:t>小型切割机</w:t>
            </w:r>
          </w:p>
        </w:tc>
        <w:tc>
          <w:tcPr>
            <w:tcW w:w="2361" w:type="dxa"/>
            <w:tcBorders>
              <w:top w:val="single" w:color="000000" w:sz="4" w:space="0"/>
              <w:left w:val="single" w:color="000000" w:sz="4" w:space="0"/>
              <w:bottom w:val="single" w:color="000000" w:sz="4" w:space="0"/>
              <w:right w:val="single" w:color="000000" w:sz="4" w:space="0"/>
            </w:tcBorders>
          </w:tcPr>
          <w:p>
            <w:pPr>
              <w:pStyle w:val="23"/>
              <w:spacing w:before="64"/>
              <w:ind w:left="28"/>
              <w:jc w:val="center"/>
              <w:rPr>
                <w:rFonts w:hint="default" w:ascii="Times New Roman" w:eastAsia="宋体"/>
                <w:sz w:val="21"/>
                <w:lang w:val="en-US" w:eastAsia="zh-CN"/>
              </w:rPr>
            </w:pPr>
            <w:r>
              <w:rPr>
                <w:rFonts w:hint="eastAsia" w:ascii="Times New Roman"/>
                <w:sz w:val="21"/>
                <w:lang w:val="en-US" w:eastAsia="zh-CN"/>
              </w:rPr>
              <w:t>1</w:t>
            </w:r>
          </w:p>
        </w:tc>
        <w:tc>
          <w:tcPr>
            <w:tcW w:w="2173" w:type="dxa"/>
            <w:tcBorders>
              <w:top w:val="single" w:color="000000" w:sz="4" w:space="0"/>
              <w:left w:val="single" w:color="000000" w:sz="4" w:space="0"/>
              <w:bottom w:val="single" w:color="000000" w:sz="4" w:space="0"/>
              <w:right w:val="single" w:color="000000" w:sz="4" w:space="0"/>
            </w:tcBorders>
            <w:vAlign w:val="top"/>
          </w:tcPr>
          <w:p>
            <w:pPr>
              <w:pStyle w:val="23"/>
              <w:spacing w:before="64"/>
              <w:ind w:left="28" w:leftChars="0"/>
              <w:jc w:val="center"/>
              <w:rPr>
                <w:rFonts w:ascii="Times New Roman" w:eastAsia="仿宋"/>
                <w:sz w:val="21"/>
              </w:rPr>
            </w:pPr>
            <w:r>
              <w:rPr>
                <w:rFonts w:hint="eastAsia" w:ascii="Times New Roman"/>
                <w:sz w:val="21"/>
                <w:lang w:val="en-US" w:eastAsia="zh-CN"/>
              </w:rPr>
              <w:t>1</w:t>
            </w:r>
          </w:p>
        </w:tc>
        <w:tc>
          <w:tcPr>
            <w:tcW w:w="1946" w:type="dxa"/>
            <w:tcBorders>
              <w:top w:val="single" w:color="auto" w:sz="4" w:space="0"/>
              <w:left w:val="single" w:color="000000" w:sz="4" w:space="0"/>
              <w:bottom w:val="single" w:color="auto" w:sz="4" w:space="0"/>
            </w:tcBorders>
          </w:tcPr>
          <w:p>
            <w:pPr>
              <w:spacing w:before="64"/>
              <w:ind w:left="28"/>
              <w:jc w:val="center"/>
              <w:rPr>
                <w:sz w:val="2"/>
                <w:szCs w:val="2"/>
              </w:rPr>
            </w:pPr>
            <w:r>
              <w:rPr>
                <w:rFonts w:ascii="Times New Roman"/>
                <w:w w:val="99"/>
                <w:sz w:val="21"/>
                <w:lang w:val="en-US"/>
              </w:rPr>
              <w:t>0</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32" w:hRule="atLeast"/>
        </w:trPr>
        <w:tc>
          <w:tcPr>
            <w:tcW w:w="998" w:type="dxa"/>
            <w:tcBorders>
              <w:top w:val="single" w:color="000000" w:sz="4" w:space="0"/>
              <w:bottom w:val="single" w:color="000000" w:sz="4" w:space="0"/>
              <w:right w:val="single" w:color="000000" w:sz="4" w:space="0"/>
            </w:tcBorders>
          </w:tcPr>
          <w:p>
            <w:pPr>
              <w:pStyle w:val="23"/>
              <w:spacing w:before="64"/>
              <w:ind w:left="32"/>
              <w:jc w:val="center"/>
              <w:rPr>
                <w:rFonts w:ascii="Times New Roman"/>
                <w:sz w:val="21"/>
              </w:rPr>
            </w:pPr>
            <w:r>
              <w:rPr>
                <w:rFonts w:ascii="Times New Roman"/>
                <w:w w:val="99"/>
                <w:sz w:val="21"/>
              </w:rPr>
              <w:t>5</w:t>
            </w:r>
          </w:p>
        </w:tc>
        <w:tc>
          <w:tcPr>
            <w:tcW w:w="2302" w:type="dxa"/>
            <w:tcBorders>
              <w:top w:val="single" w:color="000000" w:sz="4" w:space="0"/>
              <w:left w:val="single" w:color="000000" w:sz="4" w:space="0"/>
              <w:bottom w:val="single" w:color="000000" w:sz="4" w:space="0"/>
              <w:right w:val="single" w:color="000000" w:sz="4" w:space="0"/>
            </w:tcBorders>
          </w:tcPr>
          <w:p>
            <w:pPr>
              <w:pStyle w:val="23"/>
              <w:spacing w:before="51"/>
              <w:ind w:left="240" w:right="216"/>
              <w:jc w:val="center"/>
              <w:rPr>
                <w:rFonts w:hint="default"/>
                <w:sz w:val="21"/>
                <w:lang w:val="en-US" w:eastAsia="zh-CN"/>
              </w:rPr>
            </w:pPr>
            <w:r>
              <w:rPr>
                <w:rFonts w:hint="eastAsia"/>
                <w:sz w:val="21"/>
                <w:lang w:val="en-US" w:eastAsia="zh-CN"/>
              </w:rPr>
              <w:t>裹圆机</w:t>
            </w:r>
          </w:p>
        </w:tc>
        <w:tc>
          <w:tcPr>
            <w:tcW w:w="2361" w:type="dxa"/>
            <w:tcBorders>
              <w:top w:val="single" w:color="000000" w:sz="4" w:space="0"/>
              <w:left w:val="single" w:color="000000" w:sz="4" w:space="0"/>
              <w:bottom w:val="single" w:color="000000" w:sz="4" w:space="0"/>
              <w:right w:val="single" w:color="000000" w:sz="4" w:space="0"/>
            </w:tcBorders>
          </w:tcPr>
          <w:p>
            <w:pPr>
              <w:pStyle w:val="23"/>
              <w:spacing w:before="64"/>
              <w:ind w:left="28"/>
              <w:jc w:val="center"/>
              <w:rPr>
                <w:rFonts w:hint="eastAsia" w:ascii="Times New Roman" w:eastAsia="仿宋"/>
                <w:sz w:val="21"/>
                <w:lang w:val="en-US" w:eastAsia="zh-CN"/>
              </w:rPr>
            </w:pPr>
            <w:r>
              <w:rPr>
                <w:rFonts w:hint="eastAsia" w:ascii="Times New Roman" w:eastAsia="仿宋"/>
                <w:sz w:val="21"/>
                <w:lang w:val="en-US" w:eastAsia="zh-CN"/>
              </w:rPr>
              <w:t>2</w:t>
            </w:r>
          </w:p>
        </w:tc>
        <w:tc>
          <w:tcPr>
            <w:tcW w:w="2173" w:type="dxa"/>
            <w:tcBorders>
              <w:top w:val="single" w:color="000000" w:sz="4" w:space="0"/>
              <w:left w:val="single" w:color="000000" w:sz="4" w:space="0"/>
              <w:bottom w:val="single" w:color="000000" w:sz="4" w:space="0"/>
              <w:right w:val="single" w:color="000000" w:sz="4" w:space="0"/>
            </w:tcBorders>
            <w:vAlign w:val="top"/>
          </w:tcPr>
          <w:p>
            <w:pPr>
              <w:pStyle w:val="23"/>
              <w:spacing w:before="64"/>
              <w:ind w:left="28" w:leftChars="0"/>
              <w:jc w:val="center"/>
              <w:rPr>
                <w:rFonts w:ascii="Times New Roman" w:eastAsia="仿宋"/>
                <w:sz w:val="21"/>
                <w:lang w:val="en-US"/>
              </w:rPr>
            </w:pPr>
            <w:r>
              <w:rPr>
                <w:rFonts w:hint="eastAsia" w:ascii="Times New Roman" w:eastAsia="仿宋"/>
                <w:sz w:val="21"/>
                <w:lang w:val="en-US" w:eastAsia="zh-CN"/>
              </w:rPr>
              <w:t>2</w:t>
            </w:r>
          </w:p>
        </w:tc>
        <w:tc>
          <w:tcPr>
            <w:tcW w:w="1946" w:type="dxa"/>
            <w:tcBorders>
              <w:top w:val="single" w:color="auto" w:sz="4" w:space="0"/>
              <w:left w:val="single" w:color="000000" w:sz="4" w:space="0"/>
              <w:bottom w:val="single" w:color="auto" w:sz="4" w:space="0"/>
            </w:tcBorders>
          </w:tcPr>
          <w:p>
            <w:pPr>
              <w:spacing w:before="64"/>
              <w:ind w:left="28"/>
              <w:jc w:val="center"/>
              <w:rPr>
                <w:sz w:val="2"/>
                <w:szCs w:val="2"/>
                <w:lang w:val="en-US"/>
              </w:rPr>
            </w:pPr>
            <w:r>
              <w:rPr>
                <w:rFonts w:ascii="Times New Roman"/>
                <w:w w:val="99"/>
                <w:sz w:val="21"/>
                <w:lang w:val="en-US"/>
              </w:rPr>
              <w:t>0</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33" w:hRule="atLeast"/>
        </w:trPr>
        <w:tc>
          <w:tcPr>
            <w:tcW w:w="998" w:type="dxa"/>
            <w:tcBorders>
              <w:top w:val="single" w:color="000000" w:sz="4" w:space="0"/>
              <w:bottom w:val="single" w:color="000000" w:sz="4" w:space="0"/>
              <w:right w:val="single" w:color="000000" w:sz="4" w:space="0"/>
            </w:tcBorders>
          </w:tcPr>
          <w:p>
            <w:pPr>
              <w:pStyle w:val="23"/>
              <w:spacing w:before="65"/>
              <w:ind w:left="32"/>
              <w:jc w:val="center"/>
              <w:rPr>
                <w:rFonts w:ascii="Times New Roman"/>
                <w:sz w:val="21"/>
              </w:rPr>
            </w:pPr>
            <w:r>
              <w:rPr>
                <w:rFonts w:ascii="Times New Roman"/>
                <w:w w:val="99"/>
                <w:sz w:val="21"/>
                <w:lang w:val="en-US"/>
              </w:rPr>
              <w:t>6</w:t>
            </w:r>
          </w:p>
        </w:tc>
        <w:tc>
          <w:tcPr>
            <w:tcW w:w="2302" w:type="dxa"/>
            <w:tcBorders>
              <w:top w:val="single" w:color="000000" w:sz="4" w:space="0"/>
              <w:left w:val="single" w:color="000000" w:sz="4" w:space="0"/>
              <w:bottom w:val="single" w:color="000000" w:sz="4" w:space="0"/>
              <w:right w:val="single" w:color="000000" w:sz="4" w:space="0"/>
            </w:tcBorders>
          </w:tcPr>
          <w:p>
            <w:pPr>
              <w:pStyle w:val="23"/>
              <w:spacing w:before="51"/>
              <w:ind w:left="240" w:right="216"/>
              <w:jc w:val="center"/>
              <w:rPr>
                <w:rFonts w:hint="eastAsia"/>
                <w:sz w:val="21"/>
                <w:lang w:val="en-US" w:eastAsia="zh-CN"/>
              </w:rPr>
            </w:pPr>
            <w:r>
              <w:rPr>
                <w:rFonts w:hint="eastAsia"/>
                <w:sz w:val="21"/>
                <w:lang w:val="en-US" w:eastAsia="zh-CN"/>
              </w:rPr>
              <w:t>台钻</w:t>
            </w:r>
          </w:p>
        </w:tc>
        <w:tc>
          <w:tcPr>
            <w:tcW w:w="2361" w:type="dxa"/>
            <w:tcBorders>
              <w:top w:val="single" w:color="000000" w:sz="4" w:space="0"/>
              <w:left w:val="single" w:color="000000" w:sz="4" w:space="0"/>
              <w:bottom w:val="single" w:color="000000" w:sz="4" w:space="0"/>
              <w:right w:val="single" w:color="000000" w:sz="4" w:space="0"/>
            </w:tcBorders>
          </w:tcPr>
          <w:p>
            <w:pPr>
              <w:pStyle w:val="23"/>
              <w:spacing w:before="65"/>
              <w:ind w:left="28"/>
              <w:jc w:val="center"/>
              <w:rPr>
                <w:rFonts w:hint="default" w:ascii="Times New Roman" w:eastAsia="仿宋"/>
                <w:sz w:val="21"/>
                <w:lang w:val="en-US" w:eastAsia="zh-CN"/>
              </w:rPr>
            </w:pPr>
            <w:r>
              <w:rPr>
                <w:rFonts w:hint="eastAsia" w:ascii="Times New Roman" w:eastAsia="仿宋"/>
                <w:sz w:val="21"/>
                <w:lang w:val="en-US" w:eastAsia="zh-CN"/>
              </w:rPr>
              <w:t>4</w:t>
            </w:r>
          </w:p>
        </w:tc>
        <w:tc>
          <w:tcPr>
            <w:tcW w:w="2173" w:type="dxa"/>
            <w:tcBorders>
              <w:top w:val="single" w:color="000000" w:sz="4" w:space="0"/>
              <w:left w:val="single" w:color="000000" w:sz="4" w:space="0"/>
              <w:bottom w:val="single" w:color="000000" w:sz="4" w:space="0"/>
              <w:right w:val="single" w:color="000000" w:sz="4" w:space="0"/>
            </w:tcBorders>
            <w:vAlign w:val="top"/>
          </w:tcPr>
          <w:p>
            <w:pPr>
              <w:pStyle w:val="23"/>
              <w:spacing w:before="65"/>
              <w:ind w:left="28" w:leftChars="0"/>
              <w:jc w:val="center"/>
              <w:rPr>
                <w:rFonts w:ascii="Times New Roman" w:eastAsia="仿宋"/>
                <w:sz w:val="21"/>
              </w:rPr>
            </w:pPr>
            <w:r>
              <w:rPr>
                <w:rFonts w:hint="eastAsia" w:ascii="Times New Roman" w:eastAsia="仿宋"/>
                <w:sz w:val="21"/>
                <w:lang w:val="en-US" w:eastAsia="zh-CN"/>
              </w:rPr>
              <w:t>4</w:t>
            </w:r>
          </w:p>
        </w:tc>
        <w:tc>
          <w:tcPr>
            <w:tcW w:w="1946" w:type="dxa"/>
            <w:tcBorders>
              <w:top w:val="single" w:color="auto" w:sz="4" w:space="0"/>
              <w:left w:val="single" w:color="000000" w:sz="4" w:space="0"/>
              <w:bottom w:val="single" w:color="auto" w:sz="4" w:space="0"/>
            </w:tcBorders>
          </w:tcPr>
          <w:p>
            <w:pPr>
              <w:spacing w:before="65"/>
              <w:ind w:left="28"/>
              <w:jc w:val="center"/>
              <w:rPr>
                <w:sz w:val="2"/>
                <w:szCs w:val="2"/>
              </w:rPr>
            </w:pPr>
            <w:r>
              <w:rPr>
                <w:rFonts w:ascii="Times New Roman"/>
                <w:w w:val="99"/>
                <w:sz w:val="21"/>
                <w:lang w:val="en-US"/>
              </w:rPr>
              <w:t>0</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33" w:hRule="atLeast"/>
        </w:trPr>
        <w:tc>
          <w:tcPr>
            <w:tcW w:w="998" w:type="dxa"/>
            <w:tcBorders>
              <w:top w:val="single" w:color="000000" w:sz="4" w:space="0"/>
              <w:bottom w:val="single" w:color="000000" w:sz="4" w:space="0"/>
              <w:right w:val="single" w:color="000000" w:sz="4" w:space="0"/>
            </w:tcBorders>
          </w:tcPr>
          <w:p>
            <w:pPr>
              <w:pStyle w:val="23"/>
              <w:spacing w:before="65"/>
              <w:ind w:left="32"/>
              <w:jc w:val="center"/>
              <w:rPr>
                <w:rFonts w:ascii="Times New Roman"/>
                <w:sz w:val="21"/>
              </w:rPr>
            </w:pPr>
            <w:r>
              <w:rPr>
                <w:rFonts w:ascii="Times New Roman"/>
                <w:w w:val="99"/>
                <w:sz w:val="21"/>
                <w:lang w:val="en-US"/>
              </w:rPr>
              <w:t>7</w:t>
            </w:r>
          </w:p>
        </w:tc>
        <w:tc>
          <w:tcPr>
            <w:tcW w:w="2302" w:type="dxa"/>
            <w:tcBorders>
              <w:top w:val="single" w:color="000000" w:sz="4" w:space="0"/>
              <w:left w:val="single" w:color="000000" w:sz="4" w:space="0"/>
              <w:bottom w:val="single" w:color="000000" w:sz="4" w:space="0"/>
              <w:right w:val="single" w:color="000000" w:sz="4" w:space="0"/>
            </w:tcBorders>
          </w:tcPr>
          <w:p>
            <w:pPr>
              <w:pStyle w:val="23"/>
              <w:spacing w:before="51"/>
              <w:ind w:left="240" w:right="216"/>
              <w:jc w:val="center"/>
              <w:rPr>
                <w:rFonts w:hint="default"/>
                <w:sz w:val="21"/>
                <w:lang w:val="en-US" w:eastAsia="zh-CN"/>
              </w:rPr>
            </w:pPr>
            <w:r>
              <w:rPr>
                <w:rFonts w:hint="eastAsia"/>
                <w:sz w:val="21"/>
                <w:lang w:val="en-US" w:eastAsia="zh-CN"/>
              </w:rPr>
              <w:t>液压摆式剪板机</w:t>
            </w:r>
          </w:p>
        </w:tc>
        <w:tc>
          <w:tcPr>
            <w:tcW w:w="2361" w:type="dxa"/>
            <w:tcBorders>
              <w:top w:val="single" w:color="000000" w:sz="4" w:space="0"/>
              <w:left w:val="single" w:color="000000" w:sz="4" w:space="0"/>
              <w:bottom w:val="single" w:color="000000" w:sz="4" w:space="0"/>
              <w:right w:val="single" w:color="000000" w:sz="4" w:space="0"/>
            </w:tcBorders>
          </w:tcPr>
          <w:p>
            <w:pPr>
              <w:pStyle w:val="23"/>
              <w:spacing w:before="65"/>
              <w:ind w:left="28"/>
              <w:jc w:val="center"/>
              <w:rPr>
                <w:rFonts w:hint="default" w:ascii="Times New Roman" w:eastAsia="仿宋"/>
                <w:sz w:val="21"/>
                <w:lang w:val="en-US" w:eastAsia="zh-CN"/>
              </w:rPr>
            </w:pPr>
            <w:r>
              <w:rPr>
                <w:rFonts w:hint="eastAsia" w:ascii="Times New Roman" w:eastAsia="仿宋"/>
                <w:sz w:val="21"/>
                <w:lang w:val="en-US" w:eastAsia="zh-CN"/>
              </w:rPr>
              <w:t>1</w:t>
            </w:r>
          </w:p>
        </w:tc>
        <w:tc>
          <w:tcPr>
            <w:tcW w:w="2173" w:type="dxa"/>
            <w:tcBorders>
              <w:top w:val="single" w:color="000000" w:sz="4" w:space="0"/>
              <w:left w:val="single" w:color="000000" w:sz="4" w:space="0"/>
              <w:bottom w:val="single" w:color="000000" w:sz="4" w:space="0"/>
              <w:right w:val="single" w:color="000000" w:sz="4" w:space="0"/>
            </w:tcBorders>
            <w:vAlign w:val="top"/>
          </w:tcPr>
          <w:p>
            <w:pPr>
              <w:pStyle w:val="23"/>
              <w:spacing w:before="65"/>
              <w:ind w:left="28" w:leftChars="0"/>
              <w:jc w:val="center"/>
              <w:rPr>
                <w:rFonts w:ascii="Times New Roman" w:eastAsia="仿宋"/>
                <w:sz w:val="21"/>
              </w:rPr>
            </w:pPr>
            <w:r>
              <w:rPr>
                <w:rFonts w:hint="eastAsia" w:ascii="Times New Roman" w:eastAsia="仿宋"/>
                <w:sz w:val="21"/>
                <w:lang w:val="en-US" w:eastAsia="zh-CN"/>
              </w:rPr>
              <w:t>1</w:t>
            </w:r>
          </w:p>
        </w:tc>
        <w:tc>
          <w:tcPr>
            <w:tcW w:w="1946" w:type="dxa"/>
            <w:tcBorders>
              <w:top w:val="single" w:color="auto" w:sz="4" w:space="0"/>
              <w:left w:val="single" w:color="000000" w:sz="4" w:space="0"/>
              <w:bottom w:val="single" w:color="auto" w:sz="4" w:space="0"/>
            </w:tcBorders>
          </w:tcPr>
          <w:p>
            <w:pPr>
              <w:spacing w:before="65"/>
              <w:ind w:left="28"/>
              <w:jc w:val="center"/>
              <w:rPr>
                <w:sz w:val="2"/>
                <w:szCs w:val="2"/>
              </w:rPr>
            </w:pPr>
            <w:r>
              <w:rPr>
                <w:rFonts w:ascii="Times New Roman"/>
                <w:w w:val="99"/>
                <w:sz w:val="21"/>
                <w:lang w:val="en-US"/>
              </w:rPr>
              <w:t>0</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33" w:hRule="atLeast"/>
        </w:trPr>
        <w:tc>
          <w:tcPr>
            <w:tcW w:w="998" w:type="dxa"/>
            <w:tcBorders>
              <w:top w:val="single" w:color="000000" w:sz="4" w:space="0"/>
              <w:bottom w:val="single" w:color="000000" w:sz="4" w:space="0"/>
              <w:right w:val="single" w:color="000000" w:sz="4" w:space="0"/>
            </w:tcBorders>
          </w:tcPr>
          <w:p>
            <w:pPr>
              <w:pStyle w:val="23"/>
              <w:spacing w:before="65"/>
              <w:ind w:left="32"/>
              <w:jc w:val="center"/>
              <w:rPr>
                <w:rFonts w:ascii="Times New Roman"/>
                <w:sz w:val="21"/>
              </w:rPr>
            </w:pPr>
            <w:r>
              <w:rPr>
                <w:rFonts w:ascii="Times New Roman"/>
                <w:w w:val="99"/>
                <w:sz w:val="21"/>
                <w:lang w:val="en-US"/>
              </w:rPr>
              <w:t>8</w:t>
            </w:r>
          </w:p>
        </w:tc>
        <w:tc>
          <w:tcPr>
            <w:tcW w:w="2302" w:type="dxa"/>
            <w:tcBorders>
              <w:top w:val="single" w:color="000000" w:sz="4" w:space="0"/>
              <w:left w:val="single" w:color="000000" w:sz="4" w:space="0"/>
              <w:bottom w:val="single" w:color="000000" w:sz="4" w:space="0"/>
              <w:right w:val="single" w:color="000000" w:sz="4" w:space="0"/>
            </w:tcBorders>
          </w:tcPr>
          <w:p>
            <w:pPr>
              <w:pStyle w:val="23"/>
              <w:spacing w:before="51"/>
              <w:ind w:left="240" w:right="216"/>
              <w:jc w:val="center"/>
              <w:rPr>
                <w:rFonts w:hint="default"/>
                <w:sz w:val="21"/>
                <w:lang w:val="en-US" w:eastAsia="zh-CN"/>
              </w:rPr>
            </w:pPr>
            <w:r>
              <w:rPr>
                <w:rFonts w:hint="eastAsia"/>
                <w:sz w:val="21"/>
                <w:lang w:val="en-US" w:eastAsia="zh-CN"/>
              </w:rPr>
              <w:t>液压板料折弯机</w:t>
            </w:r>
          </w:p>
        </w:tc>
        <w:tc>
          <w:tcPr>
            <w:tcW w:w="2361" w:type="dxa"/>
            <w:tcBorders>
              <w:top w:val="single" w:color="000000" w:sz="4" w:space="0"/>
              <w:left w:val="single" w:color="000000" w:sz="4" w:space="0"/>
              <w:bottom w:val="single" w:color="000000" w:sz="4" w:space="0"/>
              <w:right w:val="single" w:color="000000" w:sz="4" w:space="0"/>
            </w:tcBorders>
          </w:tcPr>
          <w:p>
            <w:pPr>
              <w:pStyle w:val="23"/>
              <w:spacing w:before="65"/>
              <w:ind w:left="28"/>
              <w:jc w:val="center"/>
              <w:rPr>
                <w:rFonts w:ascii="Times New Roman" w:eastAsia="仿宋"/>
                <w:sz w:val="21"/>
                <w:lang w:val="en-US"/>
              </w:rPr>
            </w:pPr>
            <w:r>
              <w:rPr>
                <w:rFonts w:ascii="Times New Roman"/>
                <w:w w:val="99"/>
                <w:sz w:val="21"/>
              </w:rPr>
              <w:t>1</w:t>
            </w:r>
          </w:p>
        </w:tc>
        <w:tc>
          <w:tcPr>
            <w:tcW w:w="2173" w:type="dxa"/>
            <w:tcBorders>
              <w:top w:val="single" w:color="000000" w:sz="4" w:space="0"/>
              <w:left w:val="single" w:color="000000" w:sz="4" w:space="0"/>
              <w:bottom w:val="single" w:color="000000" w:sz="4" w:space="0"/>
              <w:right w:val="single" w:color="000000" w:sz="4" w:space="0"/>
            </w:tcBorders>
            <w:vAlign w:val="top"/>
          </w:tcPr>
          <w:p>
            <w:pPr>
              <w:pStyle w:val="23"/>
              <w:spacing w:before="65"/>
              <w:ind w:left="28" w:leftChars="0"/>
              <w:jc w:val="center"/>
              <w:rPr>
                <w:rFonts w:ascii="Times New Roman"/>
                <w:sz w:val="21"/>
              </w:rPr>
            </w:pPr>
            <w:r>
              <w:rPr>
                <w:rFonts w:ascii="Times New Roman"/>
                <w:w w:val="99"/>
                <w:sz w:val="21"/>
              </w:rPr>
              <w:t>1</w:t>
            </w:r>
          </w:p>
        </w:tc>
        <w:tc>
          <w:tcPr>
            <w:tcW w:w="1946" w:type="dxa"/>
            <w:tcBorders>
              <w:top w:val="single" w:color="auto" w:sz="4" w:space="0"/>
              <w:left w:val="single" w:color="000000" w:sz="4" w:space="0"/>
              <w:bottom w:val="single" w:color="auto" w:sz="4" w:space="0"/>
            </w:tcBorders>
          </w:tcPr>
          <w:p>
            <w:pPr>
              <w:spacing w:before="65"/>
              <w:ind w:left="28"/>
              <w:jc w:val="center"/>
              <w:rPr>
                <w:sz w:val="2"/>
                <w:szCs w:val="2"/>
              </w:rPr>
            </w:pPr>
            <w:r>
              <w:rPr>
                <w:rFonts w:ascii="Times New Roman"/>
                <w:w w:val="99"/>
                <w:sz w:val="21"/>
                <w:lang w:val="en-US"/>
              </w:rPr>
              <w:t>0</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33" w:hRule="atLeast"/>
        </w:trPr>
        <w:tc>
          <w:tcPr>
            <w:tcW w:w="998" w:type="dxa"/>
            <w:tcBorders>
              <w:top w:val="single" w:color="000000" w:sz="4" w:space="0"/>
              <w:bottom w:val="single" w:color="000000" w:sz="4" w:space="0"/>
              <w:right w:val="single" w:color="000000" w:sz="4" w:space="0"/>
            </w:tcBorders>
          </w:tcPr>
          <w:p>
            <w:pPr>
              <w:pStyle w:val="23"/>
              <w:spacing w:before="65"/>
              <w:ind w:left="144" w:right="112"/>
              <w:jc w:val="center"/>
              <w:rPr>
                <w:rFonts w:ascii="Times New Roman"/>
                <w:sz w:val="21"/>
              </w:rPr>
            </w:pPr>
            <w:r>
              <w:rPr>
                <w:rFonts w:ascii="Times New Roman"/>
                <w:sz w:val="21"/>
                <w:lang w:val="en-US"/>
              </w:rPr>
              <w:t>9</w:t>
            </w:r>
          </w:p>
        </w:tc>
        <w:tc>
          <w:tcPr>
            <w:tcW w:w="2302" w:type="dxa"/>
            <w:tcBorders>
              <w:top w:val="single" w:color="000000" w:sz="4" w:space="0"/>
              <w:left w:val="single" w:color="000000" w:sz="4" w:space="0"/>
              <w:bottom w:val="single" w:color="000000" w:sz="4" w:space="0"/>
              <w:right w:val="single" w:color="000000" w:sz="4" w:space="0"/>
            </w:tcBorders>
          </w:tcPr>
          <w:p>
            <w:pPr>
              <w:pStyle w:val="23"/>
              <w:spacing w:before="51"/>
              <w:ind w:left="240" w:right="216"/>
              <w:jc w:val="center"/>
              <w:rPr>
                <w:rFonts w:hint="default"/>
                <w:sz w:val="21"/>
                <w:lang w:val="en-US" w:eastAsia="zh-CN"/>
              </w:rPr>
            </w:pPr>
            <w:r>
              <w:rPr>
                <w:rFonts w:hint="eastAsia"/>
                <w:sz w:val="21"/>
                <w:lang w:val="en-US" w:eastAsia="zh-CN"/>
              </w:rPr>
              <w:t>车床</w:t>
            </w:r>
          </w:p>
        </w:tc>
        <w:tc>
          <w:tcPr>
            <w:tcW w:w="2361" w:type="dxa"/>
            <w:tcBorders>
              <w:top w:val="single" w:color="000000" w:sz="4" w:space="0"/>
              <w:left w:val="single" w:color="000000" w:sz="4" w:space="0"/>
              <w:bottom w:val="single" w:color="000000" w:sz="4" w:space="0"/>
              <w:right w:val="single" w:color="000000" w:sz="4" w:space="0"/>
            </w:tcBorders>
          </w:tcPr>
          <w:p>
            <w:pPr>
              <w:pStyle w:val="23"/>
              <w:spacing w:before="65"/>
              <w:ind w:left="28"/>
              <w:jc w:val="center"/>
              <w:rPr>
                <w:rFonts w:eastAsia="仿宋"/>
                <w:sz w:val="21"/>
                <w:lang w:val="en-US"/>
              </w:rPr>
            </w:pPr>
            <w:r>
              <w:rPr>
                <w:rFonts w:ascii="Times New Roman"/>
                <w:w w:val="99"/>
                <w:sz w:val="21"/>
              </w:rPr>
              <w:t>1</w:t>
            </w:r>
          </w:p>
        </w:tc>
        <w:tc>
          <w:tcPr>
            <w:tcW w:w="2173" w:type="dxa"/>
            <w:tcBorders>
              <w:top w:val="single" w:color="000000" w:sz="4" w:space="0"/>
              <w:left w:val="single" w:color="000000" w:sz="4" w:space="0"/>
              <w:bottom w:val="single" w:color="000000" w:sz="4" w:space="0"/>
              <w:right w:val="single" w:color="000000" w:sz="4" w:space="0"/>
            </w:tcBorders>
            <w:vAlign w:val="top"/>
          </w:tcPr>
          <w:p>
            <w:pPr>
              <w:pStyle w:val="23"/>
              <w:spacing w:before="65"/>
              <w:ind w:left="28" w:leftChars="0"/>
              <w:jc w:val="center"/>
              <w:rPr>
                <w:rFonts w:ascii="Times New Roman"/>
                <w:sz w:val="21"/>
              </w:rPr>
            </w:pPr>
            <w:r>
              <w:rPr>
                <w:rFonts w:ascii="Times New Roman"/>
                <w:w w:val="99"/>
                <w:sz w:val="21"/>
              </w:rPr>
              <w:t>1</w:t>
            </w:r>
          </w:p>
        </w:tc>
        <w:tc>
          <w:tcPr>
            <w:tcW w:w="1946" w:type="dxa"/>
            <w:tcBorders>
              <w:top w:val="single" w:color="auto" w:sz="4" w:space="0"/>
              <w:left w:val="single" w:color="000000" w:sz="4" w:space="0"/>
              <w:bottom w:val="single" w:color="auto" w:sz="4" w:space="0"/>
            </w:tcBorders>
          </w:tcPr>
          <w:p>
            <w:pPr>
              <w:spacing w:before="65"/>
              <w:ind w:left="28"/>
              <w:jc w:val="center"/>
              <w:rPr>
                <w:sz w:val="2"/>
                <w:szCs w:val="2"/>
              </w:rPr>
            </w:pPr>
            <w:r>
              <w:rPr>
                <w:rFonts w:ascii="Times New Roman"/>
                <w:w w:val="99"/>
                <w:sz w:val="21"/>
                <w:lang w:val="en-US"/>
              </w:rPr>
              <w:t>0</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23" w:hRule="atLeast"/>
        </w:trPr>
        <w:tc>
          <w:tcPr>
            <w:tcW w:w="998" w:type="dxa"/>
            <w:tcBorders>
              <w:top w:val="single" w:color="000000" w:sz="4" w:space="0"/>
              <w:bottom w:val="single" w:color="000000" w:sz="4" w:space="0"/>
              <w:right w:val="single" w:color="000000" w:sz="4" w:space="0"/>
            </w:tcBorders>
          </w:tcPr>
          <w:p>
            <w:pPr>
              <w:pStyle w:val="23"/>
              <w:spacing w:before="65"/>
              <w:ind w:left="144" w:right="112"/>
              <w:jc w:val="center"/>
              <w:rPr>
                <w:rFonts w:ascii="Times New Roman" w:eastAsia="仿宋"/>
                <w:sz w:val="21"/>
                <w:lang w:val="en-US"/>
              </w:rPr>
            </w:pPr>
            <w:r>
              <w:rPr>
                <w:rFonts w:ascii="Times New Roman"/>
                <w:sz w:val="21"/>
                <w:lang w:val="en-US"/>
              </w:rPr>
              <w:t>10</w:t>
            </w:r>
          </w:p>
        </w:tc>
        <w:tc>
          <w:tcPr>
            <w:tcW w:w="2302" w:type="dxa"/>
            <w:tcBorders>
              <w:top w:val="single" w:color="000000" w:sz="4" w:space="0"/>
              <w:left w:val="single" w:color="000000" w:sz="4" w:space="0"/>
              <w:bottom w:val="single" w:color="000000" w:sz="4" w:space="0"/>
              <w:right w:val="single" w:color="000000" w:sz="4" w:space="0"/>
            </w:tcBorders>
          </w:tcPr>
          <w:p>
            <w:pPr>
              <w:pStyle w:val="23"/>
              <w:spacing w:before="51"/>
              <w:ind w:left="240" w:right="216"/>
              <w:jc w:val="center"/>
              <w:rPr>
                <w:rFonts w:hint="default" w:eastAsia="宋体"/>
                <w:sz w:val="21"/>
                <w:lang w:val="en-US" w:eastAsia="zh-CN"/>
              </w:rPr>
            </w:pPr>
            <w:r>
              <w:rPr>
                <w:rFonts w:hint="eastAsia"/>
                <w:sz w:val="21"/>
                <w:lang w:val="en-US" w:eastAsia="zh-CN"/>
              </w:rPr>
              <w:t>压力机</w:t>
            </w:r>
          </w:p>
        </w:tc>
        <w:tc>
          <w:tcPr>
            <w:tcW w:w="2361" w:type="dxa"/>
            <w:tcBorders>
              <w:top w:val="single" w:color="000000" w:sz="4" w:space="0"/>
              <w:left w:val="single" w:color="000000" w:sz="4" w:space="0"/>
              <w:bottom w:val="single" w:color="000000" w:sz="4" w:space="0"/>
              <w:right w:val="single" w:color="000000" w:sz="4" w:space="0"/>
            </w:tcBorders>
          </w:tcPr>
          <w:p>
            <w:pPr>
              <w:pStyle w:val="23"/>
              <w:spacing w:before="65"/>
              <w:ind w:left="28"/>
              <w:jc w:val="center"/>
              <w:rPr>
                <w:rFonts w:ascii="Times New Roman"/>
                <w:w w:val="99"/>
                <w:sz w:val="21"/>
              </w:rPr>
            </w:pPr>
            <w:r>
              <w:rPr>
                <w:rFonts w:ascii="Times New Roman"/>
                <w:w w:val="99"/>
                <w:sz w:val="21"/>
              </w:rPr>
              <w:t>1</w:t>
            </w:r>
          </w:p>
        </w:tc>
        <w:tc>
          <w:tcPr>
            <w:tcW w:w="2173" w:type="dxa"/>
            <w:tcBorders>
              <w:top w:val="single" w:color="000000" w:sz="4" w:space="0"/>
              <w:left w:val="single" w:color="000000" w:sz="4" w:space="0"/>
              <w:bottom w:val="single" w:color="000000" w:sz="4" w:space="0"/>
              <w:right w:val="single" w:color="000000" w:sz="4" w:space="0"/>
            </w:tcBorders>
            <w:vAlign w:val="top"/>
          </w:tcPr>
          <w:p>
            <w:pPr>
              <w:pStyle w:val="23"/>
              <w:spacing w:before="65"/>
              <w:ind w:left="28" w:leftChars="0"/>
              <w:jc w:val="center"/>
              <w:rPr>
                <w:rFonts w:ascii="Times New Roman"/>
                <w:w w:val="99"/>
                <w:sz w:val="21"/>
              </w:rPr>
            </w:pPr>
            <w:r>
              <w:rPr>
                <w:rFonts w:ascii="Times New Roman"/>
                <w:w w:val="99"/>
                <w:sz w:val="21"/>
              </w:rPr>
              <w:t>1</w:t>
            </w:r>
          </w:p>
        </w:tc>
        <w:tc>
          <w:tcPr>
            <w:tcW w:w="1946" w:type="dxa"/>
            <w:tcBorders>
              <w:top w:val="single" w:color="auto" w:sz="4" w:space="0"/>
              <w:left w:val="single" w:color="000000" w:sz="4" w:space="0"/>
              <w:bottom w:val="single" w:color="auto" w:sz="4" w:space="0"/>
            </w:tcBorders>
          </w:tcPr>
          <w:p>
            <w:pPr>
              <w:spacing w:before="65"/>
              <w:ind w:left="28"/>
              <w:jc w:val="center"/>
              <w:rPr>
                <w:sz w:val="2"/>
                <w:szCs w:val="2"/>
              </w:rPr>
            </w:pPr>
            <w:r>
              <w:rPr>
                <w:rFonts w:ascii="Times New Roman"/>
                <w:w w:val="99"/>
                <w:sz w:val="21"/>
                <w:lang w:val="en-US"/>
              </w:rPr>
              <w:t>0</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61" w:hRule="atLeast"/>
        </w:trPr>
        <w:tc>
          <w:tcPr>
            <w:tcW w:w="998" w:type="dxa"/>
            <w:tcBorders>
              <w:top w:val="single" w:color="000000" w:sz="4" w:space="0"/>
              <w:bottom w:val="single" w:color="000000" w:sz="4" w:space="0"/>
              <w:right w:val="single" w:color="000000" w:sz="4" w:space="0"/>
            </w:tcBorders>
          </w:tcPr>
          <w:p>
            <w:pPr>
              <w:pStyle w:val="23"/>
              <w:spacing w:before="64"/>
              <w:ind w:left="144" w:right="112"/>
              <w:jc w:val="center"/>
              <w:rPr>
                <w:rFonts w:ascii="Times New Roman"/>
                <w:sz w:val="21"/>
                <w:lang w:val="en-US"/>
              </w:rPr>
            </w:pPr>
            <w:r>
              <w:rPr>
                <w:rFonts w:ascii="Times New Roman"/>
                <w:sz w:val="21"/>
              </w:rPr>
              <w:t>1</w:t>
            </w:r>
            <w:r>
              <w:rPr>
                <w:rFonts w:ascii="Times New Roman"/>
                <w:sz w:val="21"/>
                <w:lang w:val="en-US"/>
              </w:rPr>
              <w:t>1</w:t>
            </w:r>
          </w:p>
        </w:tc>
        <w:tc>
          <w:tcPr>
            <w:tcW w:w="2302" w:type="dxa"/>
            <w:tcBorders>
              <w:top w:val="single" w:color="000000" w:sz="4" w:space="0"/>
              <w:left w:val="single" w:color="000000" w:sz="4" w:space="0"/>
              <w:bottom w:val="single" w:color="000000" w:sz="4" w:space="0"/>
              <w:right w:val="single" w:color="000000" w:sz="4" w:space="0"/>
            </w:tcBorders>
          </w:tcPr>
          <w:p>
            <w:pPr>
              <w:pStyle w:val="23"/>
              <w:spacing w:before="51"/>
              <w:ind w:left="240" w:right="216"/>
              <w:jc w:val="center"/>
              <w:rPr>
                <w:rFonts w:hint="default" w:eastAsia="仿宋"/>
                <w:sz w:val="21"/>
                <w:lang w:val="en-US" w:eastAsia="zh-CN"/>
              </w:rPr>
            </w:pPr>
            <w:r>
              <w:rPr>
                <w:rFonts w:hint="eastAsia"/>
                <w:sz w:val="21"/>
                <w:lang w:val="en-US" w:eastAsia="zh-CN"/>
              </w:rPr>
              <w:t>喷涂设备</w:t>
            </w:r>
          </w:p>
        </w:tc>
        <w:tc>
          <w:tcPr>
            <w:tcW w:w="2361" w:type="dxa"/>
            <w:tcBorders>
              <w:top w:val="single" w:color="000000" w:sz="4" w:space="0"/>
              <w:left w:val="single" w:color="000000" w:sz="4" w:space="0"/>
              <w:bottom w:val="single" w:color="000000" w:sz="4" w:space="0"/>
              <w:right w:val="single" w:color="000000" w:sz="4" w:space="0"/>
            </w:tcBorders>
          </w:tcPr>
          <w:p>
            <w:pPr>
              <w:pStyle w:val="23"/>
              <w:spacing w:before="65"/>
              <w:ind w:left="28"/>
              <w:jc w:val="center"/>
              <w:rPr>
                <w:rFonts w:hint="default" w:ascii="Times New Roman" w:eastAsia="宋体"/>
                <w:sz w:val="21"/>
                <w:lang w:val="en-US" w:eastAsia="zh-CN"/>
              </w:rPr>
            </w:pPr>
            <w:r>
              <w:rPr>
                <w:rFonts w:hint="eastAsia" w:ascii="Times New Roman"/>
                <w:sz w:val="21"/>
                <w:lang w:val="en-US" w:eastAsia="zh-CN"/>
              </w:rPr>
              <w:t>1</w:t>
            </w:r>
          </w:p>
        </w:tc>
        <w:tc>
          <w:tcPr>
            <w:tcW w:w="2173" w:type="dxa"/>
            <w:tcBorders>
              <w:top w:val="single" w:color="000000" w:sz="4" w:space="0"/>
              <w:left w:val="single" w:color="000000" w:sz="4" w:space="0"/>
              <w:bottom w:val="single" w:color="000000" w:sz="4" w:space="0"/>
              <w:right w:val="single" w:color="000000" w:sz="4" w:space="0"/>
            </w:tcBorders>
            <w:vAlign w:val="top"/>
          </w:tcPr>
          <w:p>
            <w:pPr>
              <w:pStyle w:val="23"/>
              <w:spacing w:before="65"/>
              <w:ind w:left="28" w:leftChars="0"/>
              <w:jc w:val="center"/>
              <w:rPr>
                <w:rFonts w:ascii="Times New Roman"/>
                <w:sz w:val="21"/>
              </w:rPr>
            </w:pPr>
            <w:r>
              <w:rPr>
                <w:rFonts w:hint="eastAsia" w:ascii="Times New Roman"/>
                <w:sz w:val="21"/>
                <w:lang w:val="en-US" w:eastAsia="zh-CN"/>
              </w:rPr>
              <w:t>1</w:t>
            </w:r>
          </w:p>
        </w:tc>
        <w:tc>
          <w:tcPr>
            <w:tcW w:w="1946" w:type="dxa"/>
            <w:tcBorders>
              <w:top w:val="single" w:color="auto" w:sz="4" w:space="0"/>
              <w:left w:val="single" w:color="000000" w:sz="4" w:space="0"/>
              <w:bottom w:val="single" w:color="auto" w:sz="4" w:space="0"/>
            </w:tcBorders>
          </w:tcPr>
          <w:p>
            <w:pPr>
              <w:spacing w:before="65"/>
              <w:ind w:left="28"/>
              <w:jc w:val="center"/>
              <w:rPr>
                <w:sz w:val="2"/>
                <w:szCs w:val="2"/>
              </w:rPr>
            </w:pPr>
            <w:r>
              <w:rPr>
                <w:rFonts w:ascii="Times New Roman"/>
                <w:w w:val="99"/>
                <w:sz w:val="21"/>
                <w:lang w:val="en-US"/>
              </w:rPr>
              <w:t>0</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61" w:hRule="atLeast"/>
        </w:trPr>
        <w:tc>
          <w:tcPr>
            <w:tcW w:w="998" w:type="dxa"/>
            <w:tcBorders>
              <w:top w:val="single" w:color="000000" w:sz="4" w:space="0"/>
              <w:right w:val="single" w:color="000000" w:sz="4" w:space="0"/>
            </w:tcBorders>
          </w:tcPr>
          <w:p>
            <w:pPr>
              <w:pStyle w:val="23"/>
              <w:spacing w:before="64"/>
              <w:ind w:left="144" w:right="112"/>
              <w:jc w:val="center"/>
              <w:rPr>
                <w:rFonts w:hint="default" w:ascii="Times New Roman" w:eastAsia="宋体"/>
                <w:sz w:val="21"/>
                <w:lang w:val="en-US" w:eastAsia="zh-CN"/>
              </w:rPr>
            </w:pPr>
            <w:r>
              <w:rPr>
                <w:rFonts w:hint="eastAsia" w:ascii="Times New Roman"/>
                <w:sz w:val="21"/>
                <w:lang w:val="en-US" w:eastAsia="zh-CN"/>
              </w:rPr>
              <w:t>12</w:t>
            </w:r>
          </w:p>
        </w:tc>
        <w:tc>
          <w:tcPr>
            <w:tcW w:w="2302" w:type="dxa"/>
            <w:tcBorders>
              <w:top w:val="single" w:color="000000" w:sz="4" w:space="0"/>
              <w:left w:val="single" w:color="000000" w:sz="4" w:space="0"/>
              <w:right w:val="single" w:color="000000" w:sz="4" w:space="0"/>
            </w:tcBorders>
          </w:tcPr>
          <w:p>
            <w:pPr>
              <w:pStyle w:val="23"/>
              <w:spacing w:before="51"/>
              <w:ind w:left="240" w:right="216"/>
              <w:jc w:val="center"/>
              <w:rPr>
                <w:rFonts w:hint="default"/>
                <w:sz w:val="21"/>
                <w:lang w:val="en-US" w:eastAsia="zh-CN"/>
              </w:rPr>
            </w:pPr>
            <w:r>
              <w:rPr>
                <w:rFonts w:hint="eastAsia"/>
                <w:sz w:val="21"/>
                <w:lang w:val="en-US" w:eastAsia="zh-CN"/>
              </w:rPr>
              <w:t>喷漆房</w:t>
            </w:r>
          </w:p>
        </w:tc>
        <w:tc>
          <w:tcPr>
            <w:tcW w:w="2361" w:type="dxa"/>
            <w:tcBorders>
              <w:top w:val="single" w:color="000000" w:sz="4" w:space="0"/>
              <w:left w:val="single" w:color="000000" w:sz="4" w:space="0"/>
              <w:right w:val="single" w:color="000000" w:sz="4" w:space="0"/>
            </w:tcBorders>
          </w:tcPr>
          <w:p>
            <w:pPr>
              <w:pStyle w:val="23"/>
              <w:spacing w:before="65"/>
              <w:ind w:left="28"/>
              <w:jc w:val="center"/>
              <w:rPr>
                <w:rFonts w:hint="default" w:ascii="Times New Roman"/>
                <w:w w:val="99"/>
                <w:sz w:val="21"/>
                <w:lang w:val="en-US" w:eastAsia="zh-CN"/>
              </w:rPr>
            </w:pPr>
            <w:r>
              <w:rPr>
                <w:rFonts w:hint="eastAsia" w:ascii="Times New Roman"/>
                <w:w w:val="99"/>
                <w:sz w:val="21"/>
                <w:lang w:val="en-US" w:eastAsia="zh-CN"/>
              </w:rPr>
              <w:t>1</w:t>
            </w:r>
          </w:p>
        </w:tc>
        <w:tc>
          <w:tcPr>
            <w:tcW w:w="2173" w:type="dxa"/>
            <w:tcBorders>
              <w:top w:val="single" w:color="000000" w:sz="4" w:space="0"/>
              <w:left w:val="single" w:color="000000" w:sz="4" w:space="0"/>
              <w:right w:val="single" w:color="000000" w:sz="4" w:space="0"/>
            </w:tcBorders>
            <w:vAlign w:val="top"/>
          </w:tcPr>
          <w:p>
            <w:pPr>
              <w:pStyle w:val="23"/>
              <w:spacing w:before="65"/>
              <w:ind w:left="28" w:leftChars="0"/>
              <w:jc w:val="center"/>
              <w:rPr>
                <w:rFonts w:hint="eastAsia" w:ascii="Times New Roman"/>
                <w:w w:val="99"/>
                <w:sz w:val="21"/>
                <w:lang w:val="en-US" w:eastAsia="zh-CN"/>
              </w:rPr>
            </w:pPr>
            <w:r>
              <w:rPr>
                <w:rFonts w:hint="eastAsia" w:ascii="Times New Roman"/>
                <w:w w:val="99"/>
                <w:sz w:val="21"/>
                <w:lang w:val="en-US" w:eastAsia="zh-CN"/>
              </w:rPr>
              <w:t>1</w:t>
            </w:r>
          </w:p>
        </w:tc>
        <w:tc>
          <w:tcPr>
            <w:tcW w:w="1946" w:type="dxa"/>
            <w:tcBorders>
              <w:top w:val="single" w:color="auto" w:sz="4" w:space="0"/>
              <w:left w:val="single" w:color="000000" w:sz="4" w:space="0"/>
            </w:tcBorders>
          </w:tcPr>
          <w:p>
            <w:pPr>
              <w:spacing w:before="65"/>
              <w:ind w:left="28"/>
              <w:jc w:val="center"/>
              <w:rPr>
                <w:rFonts w:hint="eastAsia" w:ascii="Times New Roman" w:eastAsia="宋体"/>
                <w:w w:val="99"/>
                <w:sz w:val="21"/>
                <w:lang w:val="en-US" w:eastAsia="zh-CN"/>
              </w:rPr>
            </w:pPr>
            <w:r>
              <w:rPr>
                <w:rFonts w:hint="eastAsia" w:ascii="Times New Roman"/>
                <w:w w:val="99"/>
                <w:sz w:val="21"/>
                <w:lang w:val="en-US" w:eastAsia="zh-CN"/>
              </w:rPr>
              <w:t>0</w:t>
            </w:r>
          </w:p>
        </w:tc>
      </w:tr>
    </w:tbl>
    <w:p>
      <w:pPr>
        <w:jc w:val="center"/>
        <w:rPr>
          <w:rFonts w:ascii="Times New Roman"/>
          <w:sz w:val="21"/>
        </w:rPr>
        <w:sectPr>
          <w:pgSz w:w="11910" w:h="16840"/>
          <w:pgMar w:top="1380" w:right="740" w:bottom="1200" w:left="900" w:header="765" w:footer="990" w:gutter="0"/>
          <w:pgNumType w:fmt="decimal"/>
          <w:cols w:space="720" w:num="1"/>
        </w:sectPr>
      </w:pPr>
    </w:p>
    <w:p>
      <w:pPr>
        <w:pStyle w:val="6"/>
        <w:spacing w:before="4"/>
        <w:rPr>
          <w:rFonts w:ascii="黑体"/>
          <w:b/>
          <w:sz w:val="14"/>
        </w:rPr>
      </w:pPr>
    </w:p>
    <w:p>
      <w:pPr>
        <w:spacing w:before="53"/>
        <w:ind w:left="180" w:firstLine="220" w:firstLineChars="100"/>
        <w:rPr>
          <w:rFonts w:ascii="黑体" w:eastAsia="黑体"/>
          <w:b/>
          <w:sz w:val="28"/>
        </w:rPr>
      </w:pPr>
      <w:r>
        <w:rPr>
          <w:lang w:val="en-US"/>
        </w:rPr>
        <w:pict>
          <v:group id="_x0000_s1075" o:spid="_x0000_s1075" o:spt="203" style="position:absolute;left:0pt;margin-left:50.6pt;margin-top:99.25pt;height:660.2pt;width:494.15pt;mso-position-horizontal-relative:page;mso-position-vertical-relative:page;z-index:-251656192;mso-width-relative:page;mso-height-relative:page;" coordorigin="1013,1985" coordsize="9883,13204">
            <o:lock v:ext="edit"/>
            <v:rect id="_x0000_s1076" o:spid="_x0000_s1076" o:spt="1" style="position:absolute;left:1012;top:1985;height:20;width:20;" fillcolor="#000000" filled="t" stroked="f" coordsize="21600,21600">
              <v:path/>
              <v:fill on="t" focussize="0,0"/>
              <v:stroke on="f"/>
              <v:imagedata o:title=""/>
              <o:lock v:ext="edit"/>
            </v:rect>
            <v:line id="_x0000_s1077" o:spid="_x0000_s1077" o:spt="20" style="position:absolute;left:1032;top:1995;height:0;width:9844;" coordsize="21600,21600">
              <v:path arrowok="t"/>
              <v:fill focussize="0,0"/>
              <v:stroke weight="0.96pt"/>
              <v:imagedata o:title=""/>
              <o:lock v:ext="edit"/>
            </v:line>
            <v:rect id="_x0000_s1078" o:spid="_x0000_s1078" o:spt="1" style="position:absolute;left:10876;top:1985;height:20;width:20;" fillcolor="#000000" filled="t" stroked="f" coordsize="21600,21600">
              <v:path/>
              <v:fill on="t" focussize="0,0"/>
              <v:stroke on="f"/>
              <v:imagedata o:title=""/>
              <o:lock v:ext="edit"/>
            </v:rect>
            <v:line id="_x0000_s1079" o:spid="_x0000_s1079" o:spt="20" style="position:absolute;left:1022;top:2005;height:13165;width:0;" coordsize="21600,21600">
              <v:path arrowok="t"/>
              <v:fill focussize="0,0"/>
              <v:stroke weight="0.96pt"/>
              <v:imagedata o:title=""/>
              <o:lock v:ext="edit"/>
            </v:line>
            <v:rect id="_x0000_s1080" o:spid="_x0000_s1080" o:spt="1" style="position:absolute;left:1012;top:15169;height:20;width:20;" fillcolor="#000000" filled="t" stroked="f" coordsize="21600,21600">
              <v:path/>
              <v:fill on="t" focussize="0,0"/>
              <v:stroke on="f"/>
              <v:imagedata o:title=""/>
              <o:lock v:ext="edit"/>
            </v:rect>
            <v:line id="_x0000_s1081" o:spid="_x0000_s1081" o:spt="20" style="position:absolute;left:1032;top:15180;height:0;width:9844;" coordsize="21600,21600">
              <v:path arrowok="t"/>
              <v:fill focussize="0,0"/>
              <v:stroke weight="0.95992125984252pt"/>
              <v:imagedata o:title=""/>
              <o:lock v:ext="edit"/>
            </v:line>
            <v:line id="_x0000_s1082" o:spid="_x0000_s1082" o:spt="20" style="position:absolute;left:10886;top:2005;height:13165;width:0;" coordsize="21600,21600">
              <v:path arrowok="t"/>
              <v:fill focussize="0,0"/>
              <v:stroke weight="0.96pt"/>
              <v:imagedata o:title=""/>
              <o:lock v:ext="edit"/>
            </v:line>
            <v:rect id="_x0000_s1083" o:spid="_x0000_s1083" o:spt="1" style="position:absolute;left:10876;top:15169;height:20;width:20;" fillcolor="#000000" filled="t" stroked="f" coordsize="21600,21600">
              <v:path/>
              <v:fill on="t" focussize="0,0"/>
              <v:stroke on="f"/>
              <v:imagedata o:title=""/>
              <o:lock v:ext="edit"/>
            </v:rect>
          </v:group>
        </w:pict>
      </w:r>
      <w:r>
        <w:rPr>
          <w:rFonts w:hint="eastAsia" w:ascii="黑体" w:eastAsia="黑体"/>
          <w:b/>
          <w:sz w:val="28"/>
        </w:rPr>
        <w:t>续表二</w:t>
      </w:r>
    </w:p>
    <w:p>
      <w:pPr>
        <w:pStyle w:val="4"/>
        <w:numPr>
          <w:ilvl w:val="1"/>
          <w:numId w:val="3"/>
        </w:numPr>
        <w:tabs>
          <w:tab w:val="left" w:pos="591"/>
        </w:tabs>
        <w:spacing w:before="205"/>
        <w:ind w:hanging="360"/>
      </w:pPr>
      <w:r>
        <w:rPr>
          <w:rFonts w:hint="eastAsia"/>
        </w:rPr>
        <w:t>劳动定员及生产班制</w:t>
      </w:r>
    </w:p>
    <w:p>
      <w:pPr>
        <w:pStyle w:val="6"/>
        <w:spacing w:before="158" w:line="364" w:lineRule="auto"/>
        <w:ind w:left="230" w:right="433" w:firstLine="480"/>
        <w:rPr>
          <w:rFonts w:hint="eastAsia" w:eastAsia="宋体"/>
          <w:lang w:eastAsia="zh-CN"/>
        </w:rPr>
      </w:pPr>
      <w:r>
        <w:rPr>
          <w:rFonts w:hint="eastAsia" w:ascii="Times New Roman" w:hAnsi="Times New Roman" w:cs="Times New Roman"/>
        </w:rPr>
        <w:t>本项目劳动定员</w:t>
      </w:r>
      <w:r>
        <w:rPr>
          <w:rFonts w:ascii="Times New Roman" w:hAnsi="Times New Roman" w:cs="Times New Roman"/>
        </w:rPr>
        <w:t xml:space="preserve"> </w:t>
      </w:r>
      <w:r>
        <w:rPr>
          <w:rFonts w:hint="eastAsia" w:ascii="Times New Roman" w:hAnsi="Times New Roman" w:cs="Times New Roman"/>
          <w:lang w:val="en-US" w:eastAsia="zh-CN"/>
        </w:rPr>
        <w:t>10</w:t>
      </w:r>
      <w:r>
        <w:rPr>
          <w:rFonts w:ascii="Times New Roman" w:hAnsi="Times New Roman" w:cs="Times New Roman"/>
          <w:lang w:val="en-US"/>
        </w:rPr>
        <w:t xml:space="preserve"> </w:t>
      </w:r>
      <w:r>
        <w:rPr>
          <w:rFonts w:hint="eastAsia" w:ascii="Times New Roman" w:hAnsi="Times New Roman" w:cs="Times New Roman"/>
        </w:rPr>
        <w:t>人，年有效工作时间共计约</w:t>
      </w:r>
      <w:r>
        <w:rPr>
          <w:rFonts w:ascii="Times New Roman" w:hAnsi="Times New Roman" w:cs="Times New Roman"/>
        </w:rPr>
        <w:t xml:space="preserve"> </w:t>
      </w:r>
      <w:r>
        <w:rPr>
          <w:rFonts w:hint="eastAsia" w:ascii="Times New Roman" w:hAnsi="Times New Roman" w:cs="Times New Roman"/>
          <w:lang w:val="en-US" w:eastAsia="zh-CN"/>
        </w:rPr>
        <w:t>300</w:t>
      </w:r>
      <w:r>
        <w:rPr>
          <w:rFonts w:ascii="Times New Roman" w:hAnsi="Times New Roman" w:cs="Times New Roman"/>
        </w:rPr>
        <w:t xml:space="preserve"> </w:t>
      </w:r>
      <w:r>
        <w:rPr>
          <w:rFonts w:hint="eastAsia" w:ascii="Times New Roman" w:hAnsi="Times New Roman" w:cs="Times New Roman"/>
        </w:rPr>
        <w:t>天</w:t>
      </w:r>
      <w:r>
        <w:rPr>
          <w:rFonts w:hint="eastAsia" w:ascii="Times New Roman" w:hAnsi="Times New Roman" w:cs="Times New Roman"/>
          <w:lang w:eastAsia="zh-CN"/>
        </w:rPr>
        <w:t>。</w:t>
      </w:r>
    </w:p>
    <w:p>
      <w:pPr>
        <w:pStyle w:val="4"/>
        <w:numPr>
          <w:ilvl w:val="1"/>
          <w:numId w:val="3"/>
        </w:numPr>
        <w:tabs>
          <w:tab w:val="left" w:pos="591"/>
        </w:tabs>
        <w:spacing w:before="160"/>
        <w:ind w:hanging="360"/>
      </w:pPr>
      <w:r>
        <w:rPr>
          <w:rFonts w:hint="eastAsia"/>
          <w:lang w:val="en-US"/>
        </w:rPr>
        <w:t>地理位置、</w:t>
      </w:r>
      <w:r>
        <w:rPr>
          <w:rFonts w:hint="eastAsia"/>
        </w:rPr>
        <w:t>项目平面布置及周边情况</w:t>
      </w:r>
    </w:p>
    <w:p>
      <w:pPr>
        <w:pStyle w:val="6"/>
        <w:spacing w:before="158" w:line="364" w:lineRule="auto"/>
        <w:ind w:left="230" w:right="433" w:firstLine="480"/>
      </w:pPr>
      <w:r>
        <w:rPr>
          <w:rFonts w:hint="eastAsia"/>
        </w:rPr>
        <w:t>本项目位于</w:t>
      </w:r>
      <w:r>
        <w:rPr>
          <w:rFonts w:hint="eastAsia"/>
          <w:lang w:eastAsia="zh-CN"/>
        </w:rPr>
        <w:t>山东省菏泽市曹县郑庄办事处孙庄</w:t>
      </w:r>
      <w:r>
        <w:rPr>
          <w:rFonts w:hint="default" w:ascii="Times New Roman" w:hAnsi="Times New Roman" w:cs="Times New Roman"/>
          <w:lang w:eastAsia="zh-CN"/>
        </w:rPr>
        <w:t>村东北365</w:t>
      </w:r>
      <w:r>
        <w:rPr>
          <w:rFonts w:hint="eastAsia"/>
          <w:lang w:eastAsia="zh-CN"/>
        </w:rPr>
        <w:t>米</w:t>
      </w:r>
      <w:r>
        <w:rPr>
          <w:rFonts w:hint="eastAsia"/>
        </w:rPr>
        <w:t>，建设内容主要为</w:t>
      </w:r>
      <w:r>
        <w:rPr>
          <w:rFonts w:hint="eastAsia"/>
          <w:lang w:val="en-US"/>
        </w:rPr>
        <w:t>建</w:t>
      </w:r>
      <w:r>
        <w:rPr>
          <w:rFonts w:hint="eastAsia"/>
        </w:rPr>
        <w:t>设内容包括</w:t>
      </w:r>
      <w:r>
        <w:rPr>
          <w:rFonts w:hint="eastAsia"/>
          <w:lang w:val="en-US"/>
        </w:rPr>
        <w:t>加工</w:t>
      </w:r>
      <w:r>
        <w:rPr>
          <w:rFonts w:hint="eastAsia"/>
          <w:lang w:val="en-US" w:eastAsia="zh-CN"/>
        </w:rPr>
        <w:t>生产</w:t>
      </w:r>
      <w:r>
        <w:rPr>
          <w:rFonts w:hint="eastAsia"/>
          <w:lang w:val="en-US"/>
        </w:rPr>
        <w:t>车间</w:t>
      </w:r>
      <w:r>
        <w:rPr>
          <w:rFonts w:hint="eastAsia"/>
        </w:rPr>
        <w:t>、</w:t>
      </w:r>
      <w:r>
        <w:rPr>
          <w:rFonts w:hint="eastAsia"/>
          <w:lang w:val="en-US"/>
        </w:rPr>
        <w:t>办公室等主辅工程</w:t>
      </w:r>
      <w:r>
        <w:rPr>
          <w:rFonts w:hint="eastAsia"/>
        </w:rPr>
        <w:t>。</w:t>
      </w:r>
      <w:r>
        <w:rPr>
          <w:rFonts w:hint="eastAsia"/>
          <w:spacing w:val="-6"/>
          <w:lang w:val="en-US"/>
        </w:rPr>
        <w:t>该项目平面布置分明，主要为生产区、办公区</w:t>
      </w:r>
      <w:r>
        <w:rPr>
          <w:rFonts w:hint="eastAsia"/>
          <w:spacing w:val="-6"/>
          <w:lang w:val="en-US" w:eastAsia="zh-CN"/>
        </w:rPr>
        <w:t>等，</w:t>
      </w:r>
      <w:r>
        <w:rPr>
          <w:rFonts w:hint="eastAsia"/>
          <w:spacing w:val="-6"/>
        </w:rPr>
        <w:t>本项目地理位</w:t>
      </w:r>
      <w:r>
        <w:rPr>
          <w:rFonts w:hint="eastAsia" w:ascii="Times New Roman" w:hAnsi="Times New Roman" w:cs="Times New Roman"/>
          <w:spacing w:val="-6"/>
        </w:rPr>
        <w:t>置图见图</w:t>
      </w:r>
      <w:r>
        <w:rPr>
          <w:rFonts w:ascii="Times New Roman" w:hAnsi="Times New Roman" w:cs="Times New Roman"/>
          <w:spacing w:val="-6"/>
        </w:rPr>
        <w:t xml:space="preserve"> </w:t>
      </w:r>
      <w:r>
        <w:rPr>
          <w:rFonts w:ascii="Times New Roman" w:hAnsi="Times New Roman" w:cs="Times New Roman"/>
          <w:spacing w:val="-6"/>
          <w:lang w:val="en-US"/>
        </w:rPr>
        <w:t>2-</w:t>
      </w:r>
      <w:r>
        <w:rPr>
          <w:rFonts w:ascii="Times New Roman" w:hAnsi="Times New Roman" w:cs="Times New Roman"/>
          <w:spacing w:val="-27"/>
        </w:rPr>
        <w:t>1</w:t>
      </w:r>
      <w:r>
        <w:rPr>
          <w:rFonts w:hint="eastAsia" w:ascii="Times New Roman" w:hAnsi="Times New Roman" w:cs="Times New Roman"/>
          <w:spacing w:val="-27"/>
        </w:rPr>
        <w:t>，</w:t>
      </w:r>
      <w:r>
        <w:rPr>
          <w:rFonts w:hint="eastAsia"/>
        </w:rPr>
        <w:t>项目厂区平面布置图见图</w:t>
      </w:r>
      <w:r>
        <w:t xml:space="preserve"> </w:t>
      </w:r>
      <w:r>
        <w:rPr>
          <w:rFonts w:ascii="Times New Roman"/>
          <w:lang w:val="en-US"/>
        </w:rPr>
        <w:t>2-2</w:t>
      </w:r>
      <w:r>
        <w:rPr>
          <w:rFonts w:hint="eastAsia"/>
        </w:rPr>
        <w:t>。</w:t>
      </w:r>
    </w:p>
    <w:p>
      <w:pPr>
        <w:pStyle w:val="4"/>
        <w:numPr>
          <w:ilvl w:val="1"/>
          <w:numId w:val="3"/>
        </w:numPr>
        <w:tabs>
          <w:tab w:val="left" w:pos="591"/>
        </w:tabs>
        <w:spacing w:before="167"/>
        <w:ind w:hanging="360"/>
      </w:pPr>
      <w:r>
        <w:rPr>
          <w:rFonts w:hint="eastAsia"/>
        </w:rPr>
        <w:t>项目变更情况</w:t>
      </w:r>
    </w:p>
    <w:p>
      <w:pPr>
        <w:pStyle w:val="6"/>
        <w:spacing w:before="206"/>
        <w:ind w:left="710"/>
        <w:rPr>
          <w:rFonts w:hint="eastAsia" w:eastAsia="宋体"/>
          <w:lang w:eastAsia="zh-CN"/>
        </w:rPr>
      </w:pPr>
      <w:r>
        <w:rPr>
          <w:rFonts w:hint="eastAsia"/>
        </w:rPr>
        <w:t>本项目在实际建设过程中，与环评内容</w:t>
      </w:r>
      <w:r>
        <w:rPr>
          <w:rFonts w:hint="eastAsia"/>
          <w:lang w:val="en-US" w:eastAsia="zh-CN"/>
        </w:rPr>
        <w:t>未</w:t>
      </w:r>
      <w:r>
        <w:rPr>
          <w:rFonts w:hint="eastAsia"/>
        </w:rPr>
        <w:t>发生变更</w:t>
      </w:r>
      <w:r>
        <w:rPr>
          <w:rFonts w:hint="eastAsia"/>
          <w:lang w:eastAsia="zh-CN"/>
        </w:rPr>
        <w:t>。</w:t>
      </w:r>
    </w:p>
    <w:p>
      <w:pPr>
        <w:pStyle w:val="6"/>
        <w:spacing w:before="206"/>
        <w:ind w:left="710"/>
      </w:pPr>
    </w:p>
    <w:p>
      <w:pPr>
        <w:pStyle w:val="6"/>
        <w:spacing w:before="206"/>
        <w:ind w:left="710"/>
      </w:pPr>
    </w:p>
    <w:p>
      <w:pPr>
        <w:pStyle w:val="6"/>
        <w:spacing w:before="206"/>
        <w:ind w:left="710"/>
      </w:pPr>
    </w:p>
    <w:p>
      <w:pPr>
        <w:pStyle w:val="6"/>
        <w:spacing w:before="206"/>
        <w:ind w:left="710"/>
      </w:pPr>
    </w:p>
    <w:p>
      <w:pPr>
        <w:pStyle w:val="6"/>
        <w:spacing w:before="206"/>
        <w:ind w:left="710"/>
      </w:pPr>
    </w:p>
    <w:p>
      <w:pPr>
        <w:pStyle w:val="6"/>
        <w:spacing w:before="206"/>
        <w:ind w:left="710"/>
      </w:pPr>
    </w:p>
    <w:p>
      <w:pPr>
        <w:pStyle w:val="6"/>
        <w:spacing w:before="206"/>
        <w:sectPr>
          <w:pgSz w:w="11910" w:h="16840"/>
          <w:pgMar w:top="1380" w:right="740" w:bottom="1200" w:left="900" w:header="765" w:footer="990" w:gutter="0"/>
          <w:pgNumType w:fmt="decimal"/>
          <w:cols w:space="720" w:num="1"/>
        </w:sectPr>
      </w:pPr>
    </w:p>
    <w:p>
      <w:pPr>
        <w:pStyle w:val="6"/>
        <w:spacing w:before="206"/>
      </w:pPr>
    </w:p>
    <w:p>
      <w:pPr>
        <w:pStyle w:val="6"/>
        <w:spacing w:before="206"/>
        <w:rPr>
          <w:rFonts w:hint="eastAsia" w:eastAsia="宋体"/>
          <w:lang w:eastAsia="zh-CN"/>
        </w:rPr>
      </w:pPr>
    </w:p>
    <w:p>
      <w:pPr>
        <w:pStyle w:val="6"/>
        <w:spacing w:before="206"/>
        <w:rPr>
          <w:rFonts w:hint="eastAsia" w:eastAsia="宋体"/>
          <w:lang w:eastAsia="zh-CN"/>
        </w:rPr>
      </w:pPr>
      <w:r>
        <w:rPr>
          <w:rFonts w:hint="eastAsia" w:eastAsia="宋体"/>
          <w:lang w:eastAsia="zh-CN"/>
        </w:rPr>
        <w:pict>
          <v:shape id="_x0000_i1025" o:spt="75" alt="48c6a36859fb422ae4a2d10b5baeccb" type="#_x0000_t75" style="height:331.65pt;width:710.9pt;" filled="f" o:preferrelative="t" stroked="f" coordsize="21600,21600">
            <v:path/>
            <v:fill on="f" focussize="0,0"/>
            <v:stroke on="f"/>
            <v:imagedata r:id="rId21" o:title="48c6a36859fb422ae4a2d10b5baeccb"/>
            <o:lock v:ext="edit" aspectratio="t"/>
            <w10:wrap type="none"/>
            <w10:anchorlock/>
          </v:shape>
        </w:pict>
      </w:r>
    </w:p>
    <w:p>
      <w:pPr>
        <w:tabs>
          <w:tab w:val="left" w:pos="660"/>
        </w:tabs>
        <w:ind w:right="1"/>
        <w:jc w:val="center"/>
        <w:rPr>
          <w:rFonts w:ascii="Times New Roman" w:hAnsi="Times New Roman" w:cs="Times New Roman"/>
          <w:sz w:val="24"/>
        </w:rPr>
      </w:pPr>
      <w:r>
        <w:rPr>
          <w:rFonts w:hint="eastAsia" w:ascii="Times New Roman" w:hAnsi="Times New Roman" w:cs="Times New Roman"/>
          <w:sz w:val="24"/>
          <w:lang w:val="en-US"/>
        </w:rPr>
        <w:t>图</w:t>
      </w:r>
      <w:r>
        <w:rPr>
          <w:rFonts w:ascii="Times New Roman" w:hAnsi="Times New Roman" w:cs="Times New Roman"/>
          <w:sz w:val="24"/>
          <w:lang w:val="en-US"/>
        </w:rPr>
        <w:t xml:space="preserve">2-1 </w:t>
      </w:r>
      <w:r>
        <w:rPr>
          <w:rFonts w:hint="eastAsia" w:ascii="Times New Roman" w:hAnsi="Times New Roman" w:cs="Times New Roman"/>
          <w:sz w:val="24"/>
        </w:rPr>
        <w:t>项目地理位置图</w:t>
      </w:r>
    </w:p>
    <w:p>
      <w:pPr>
        <w:tabs>
          <w:tab w:val="left" w:pos="660"/>
        </w:tabs>
        <w:ind w:right="1"/>
        <w:jc w:val="center"/>
        <w:rPr>
          <w:rFonts w:ascii="Times New Roman" w:hAnsi="Times New Roman" w:cs="Times New Roman"/>
          <w:sz w:val="24"/>
        </w:rPr>
      </w:pPr>
    </w:p>
    <w:p>
      <w:pPr>
        <w:pStyle w:val="6"/>
        <w:tabs>
          <w:tab w:val="left" w:pos="660"/>
        </w:tabs>
        <w:spacing w:before="74"/>
        <w:ind w:right="108"/>
        <w:jc w:val="center"/>
        <w:rPr>
          <w:rFonts w:ascii="Times New Roman" w:hAnsi="Times New Roman" w:cs="Times New Roman"/>
        </w:rPr>
      </w:pPr>
    </w:p>
    <w:p>
      <w:pPr>
        <w:pStyle w:val="6"/>
        <w:tabs>
          <w:tab w:val="left" w:pos="660"/>
        </w:tabs>
        <w:spacing w:before="74"/>
        <w:ind w:right="108"/>
        <w:jc w:val="center"/>
      </w:pPr>
    </w:p>
    <w:p>
      <w:pPr>
        <w:pStyle w:val="6"/>
        <w:tabs>
          <w:tab w:val="left" w:pos="660"/>
        </w:tabs>
        <w:spacing w:before="74"/>
        <w:ind w:right="108"/>
        <w:jc w:val="center"/>
      </w:pPr>
    </w:p>
    <w:p>
      <w:pPr>
        <w:tabs>
          <w:tab w:val="left" w:pos="660"/>
        </w:tabs>
        <w:ind w:right="1"/>
        <w:jc w:val="both"/>
        <w:rPr>
          <w:rFonts w:ascii="Times New Roman" w:hAnsi="Times New Roman" w:cs="Times New Roman"/>
          <w:sz w:val="24"/>
        </w:rPr>
      </w:pPr>
    </w:p>
    <w:p>
      <w:pPr>
        <w:pStyle w:val="6"/>
        <w:tabs>
          <w:tab w:val="left" w:pos="660"/>
        </w:tabs>
        <w:spacing w:before="74"/>
        <w:ind w:right="108"/>
        <w:jc w:val="center"/>
        <w:rPr>
          <w:rFonts w:hint="eastAsia" w:eastAsia="宋体"/>
          <w:sz w:val="24"/>
          <w:szCs w:val="24"/>
          <w:lang w:eastAsia="zh-CN"/>
        </w:rPr>
      </w:pPr>
    </w:p>
    <w:p>
      <w:pPr>
        <w:pStyle w:val="6"/>
        <w:tabs>
          <w:tab w:val="left" w:pos="660"/>
        </w:tabs>
        <w:spacing w:before="74"/>
        <w:ind w:right="108"/>
        <w:jc w:val="center"/>
        <w:rPr>
          <w:rFonts w:hint="eastAsia" w:eastAsia="宋体"/>
          <w:sz w:val="24"/>
          <w:szCs w:val="24"/>
          <w:lang w:eastAsia="zh-CN"/>
        </w:rPr>
      </w:pPr>
      <w:r>
        <w:rPr>
          <w:rFonts w:hint="eastAsia" w:eastAsia="宋体"/>
          <w:sz w:val="24"/>
          <w:szCs w:val="24"/>
          <w:lang w:eastAsia="zh-CN"/>
        </w:rPr>
        <w:pict>
          <v:shape id="_x0000_i1026" o:spt="75" alt="4860ddd68920225286cabb1681f7fb5" type="#_x0000_t75" style="height:389.6pt;width:470.95pt;" filled="f" o:preferrelative="t" stroked="f" coordsize="21600,21600">
            <v:path/>
            <v:fill on="f" focussize="0,0"/>
            <v:stroke on="f"/>
            <v:imagedata r:id="rId22" o:title="4860ddd68920225286cabb1681f7fb5"/>
            <o:lock v:ext="edit" aspectratio="t"/>
            <w10:wrap type="none"/>
            <w10:anchorlock/>
          </v:shape>
        </w:pict>
      </w:r>
    </w:p>
    <w:p>
      <w:pPr>
        <w:pStyle w:val="6"/>
        <w:tabs>
          <w:tab w:val="left" w:pos="660"/>
        </w:tabs>
        <w:spacing w:before="74"/>
        <w:ind w:right="108"/>
        <w:jc w:val="center"/>
        <w:rPr>
          <w:rFonts w:hint="eastAsia" w:eastAsia="宋体"/>
          <w:sz w:val="24"/>
          <w:szCs w:val="24"/>
          <w:lang w:eastAsia="zh-CN"/>
        </w:rPr>
      </w:pPr>
    </w:p>
    <w:p>
      <w:pPr>
        <w:pStyle w:val="6"/>
        <w:tabs>
          <w:tab w:val="left" w:pos="660"/>
        </w:tabs>
        <w:spacing w:before="74"/>
        <w:ind w:right="108"/>
        <w:jc w:val="center"/>
      </w:pPr>
      <w:r>
        <w:rPr>
          <w:sz w:val="24"/>
          <w:szCs w:val="24"/>
        </w:rPr>
        <w:t xml:space="preserve"> </w:t>
      </w:r>
      <w:r>
        <w:rPr>
          <w:rFonts w:hint="eastAsia"/>
        </w:rPr>
        <w:t>图</w:t>
      </w:r>
      <w:r>
        <w:rPr>
          <w:spacing w:val="-60"/>
        </w:rPr>
        <w:t xml:space="preserve"> </w:t>
      </w:r>
      <w:r>
        <w:rPr>
          <w:rFonts w:ascii="Times New Roman" w:eastAsia="Times New Roman"/>
        </w:rPr>
        <w:t>2</w:t>
      </w:r>
      <w:r>
        <w:rPr>
          <w:rFonts w:ascii="Times New Roman"/>
          <w:lang w:val="en-US"/>
        </w:rPr>
        <w:t xml:space="preserve">-2 </w:t>
      </w:r>
      <w:r>
        <w:rPr>
          <w:rFonts w:ascii="Times New Roman" w:eastAsia="Times New Roman"/>
        </w:rPr>
        <w:tab/>
      </w:r>
      <w:r>
        <w:rPr>
          <w:rFonts w:hint="eastAsia"/>
        </w:rPr>
        <w:t>项目总平面布置图</w:t>
      </w:r>
    </w:p>
    <w:p>
      <w:pPr>
        <w:tabs>
          <w:tab w:val="left" w:pos="660"/>
        </w:tabs>
        <w:ind w:left="31680" w:right="1" w:hanging="5280" w:hangingChars="2200"/>
        <w:jc w:val="both"/>
        <w:rPr>
          <w:rFonts w:ascii="Times New Roman" w:hAnsi="Times New Roman" w:cs="Times New Roman"/>
          <w:sz w:val="24"/>
          <w:lang w:val="en-US"/>
        </w:rPr>
        <w:sectPr>
          <w:pgSz w:w="16840" w:h="11910" w:orient="landscape"/>
          <w:pgMar w:top="900" w:right="1380" w:bottom="740" w:left="1200" w:header="907" w:footer="990" w:gutter="0"/>
          <w:pgNumType w:fmt="decimal"/>
          <w:cols w:space="720" w:num="1"/>
        </w:sectPr>
      </w:pPr>
    </w:p>
    <w:p>
      <w:pPr>
        <w:spacing w:before="53"/>
        <w:ind w:left="180" w:firstLine="281" w:firstLineChars="100"/>
      </w:pPr>
      <w:r>
        <w:rPr>
          <w:rFonts w:hint="eastAsia" w:ascii="黑体" w:eastAsia="黑体"/>
          <w:b/>
          <w:sz w:val="28"/>
        </w:rPr>
        <w:t>续表二</w:t>
      </w:r>
    </w:p>
    <w:p>
      <w:pPr>
        <w:pStyle w:val="6"/>
        <w:spacing w:before="4"/>
        <w:rPr>
          <w:rFonts w:ascii="黑体"/>
          <w:b/>
          <w:sz w:val="14"/>
        </w:rPr>
      </w:pPr>
    </w:p>
    <w:tbl>
      <w:tblPr>
        <w:tblStyle w:val="13"/>
        <w:tblW w:w="10248" w:type="dxa"/>
        <w:tblInd w:w="13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24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10248" w:type="dxa"/>
            <w:tcBorders>
              <w:bottom w:val="single" w:color="000000" w:sz="12" w:space="0"/>
            </w:tcBorders>
          </w:tcPr>
          <w:p>
            <w:pPr>
              <w:pStyle w:val="23"/>
              <w:ind w:right="3515"/>
              <w:jc w:val="both"/>
              <w:rPr>
                <w:b/>
                <w:sz w:val="21"/>
              </w:rPr>
            </w:pPr>
          </w:p>
          <w:p>
            <w:pPr>
              <w:pStyle w:val="23"/>
              <w:spacing w:before="125"/>
              <w:ind w:left="107"/>
              <w:rPr>
                <w:b/>
                <w:sz w:val="24"/>
              </w:rPr>
            </w:pPr>
            <w:r>
              <w:rPr>
                <w:rFonts w:ascii="Times New Roman" w:eastAsia="Times New Roman"/>
                <w:b/>
                <w:sz w:val="24"/>
              </w:rPr>
              <w:t xml:space="preserve">2.6 </w:t>
            </w:r>
            <w:r>
              <w:rPr>
                <w:rFonts w:hint="eastAsia"/>
                <w:b/>
                <w:sz w:val="24"/>
              </w:rPr>
              <w:t>原辅材料消耗</w:t>
            </w:r>
          </w:p>
          <w:p>
            <w:pPr>
              <w:pStyle w:val="23"/>
              <w:spacing w:before="161"/>
              <w:ind w:left="588"/>
              <w:rPr>
                <w:sz w:val="24"/>
              </w:rPr>
            </w:pPr>
            <w:r>
              <w:rPr>
                <w:rFonts w:hint="eastAsia"/>
                <w:sz w:val="24"/>
              </w:rPr>
              <w:t>主要</w:t>
            </w:r>
            <w:r>
              <w:rPr>
                <w:rFonts w:hint="eastAsia"/>
                <w:sz w:val="24"/>
                <w:lang w:val="en-US"/>
              </w:rPr>
              <w:t>原料</w:t>
            </w:r>
            <w:r>
              <w:rPr>
                <w:rFonts w:hint="eastAsia"/>
                <w:sz w:val="24"/>
              </w:rPr>
              <w:t>消耗见表</w:t>
            </w:r>
            <w:r>
              <w:rPr>
                <w:sz w:val="24"/>
              </w:rPr>
              <w:t xml:space="preserve"> </w:t>
            </w:r>
            <w:r>
              <w:rPr>
                <w:rFonts w:ascii="Times New Roman" w:eastAsia="Times New Roman"/>
                <w:sz w:val="24"/>
              </w:rPr>
              <w:t>2-</w:t>
            </w:r>
            <w:r>
              <w:rPr>
                <w:rFonts w:hint="eastAsia" w:ascii="Times New Roman"/>
                <w:sz w:val="24"/>
                <w:lang w:val="en-US" w:eastAsia="zh-CN"/>
              </w:rPr>
              <w:t>5</w:t>
            </w:r>
            <w:r>
              <w:rPr>
                <w:rFonts w:hint="eastAsia"/>
                <w:sz w:val="24"/>
              </w:rPr>
              <w:t>。</w:t>
            </w:r>
          </w:p>
          <w:p>
            <w:pPr>
              <w:pStyle w:val="23"/>
              <w:spacing w:before="157"/>
              <w:ind w:right="3515" w:firstLine="2223" w:firstLineChars="1400"/>
              <w:jc w:val="both"/>
              <w:rPr>
                <w:b/>
                <w:spacing w:val="-1"/>
                <w:sz w:val="21"/>
                <w:szCs w:val="21"/>
                <w:lang w:val="en-US"/>
              </w:rPr>
            </w:pPr>
            <w:r>
              <w:rPr>
                <w:rFonts w:hint="eastAsia"/>
                <w:b/>
                <w:spacing w:val="-26"/>
                <w:sz w:val="21"/>
                <w:szCs w:val="21"/>
              </w:rPr>
              <w:t>表</w:t>
            </w:r>
            <w:r>
              <w:rPr>
                <w:b/>
                <w:spacing w:val="-26"/>
                <w:sz w:val="21"/>
                <w:szCs w:val="21"/>
              </w:rPr>
              <w:t xml:space="preserve"> </w:t>
            </w:r>
            <w:r>
              <w:rPr>
                <w:rFonts w:ascii="Times New Roman" w:eastAsia="Times New Roman"/>
                <w:b/>
                <w:sz w:val="21"/>
                <w:szCs w:val="21"/>
              </w:rPr>
              <w:t>2-</w:t>
            </w:r>
            <w:r>
              <w:rPr>
                <w:rFonts w:hint="eastAsia" w:ascii="Times New Roman"/>
                <w:b/>
                <w:sz w:val="21"/>
                <w:szCs w:val="21"/>
                <w:lang w:val="en-US" w:eastAsia="zh-CN"/>
              </w:rPr>
              <w:t>5</w:t>
            </w:r>
            <w:r>
              <w:rPr>
                <w:rFonts w:ascii="Times New Roman" w:eastAsia="Times New Roman"/>
                <w:b/>
                <w:sz w:val="21"/>
                <w:szCs w:val="21"/>
              </w:rPr>
              <w:t xml:space="preserve"> </w:t>
            </w:r>
            <w:r>
              <w:rPr>
                <w:rFonts w:ascii="Times New Roman"/>
                <w:b/>
                <w:sz w:val="21"/>
                <w:szCs w:val="21"/>
                <w:lang w:val="en-US"/>
              </w:rPr>
              <w:t xml:space="preserve">  </w:t>
            </w:r>
            <w:r>
              <w:rPr>
                <w:rFonts w:hint="eastAsia"/>
                <w:b/>
                <w:spacing w:val="-1"/>
                <w:sz w:val="21"/>
                <w:szCs w:val="21"/>
              </w:rPr>
              <w:t>主要</w:t>
            </w:r>
            <w:r>
              <w:rPr>
                <w:rFonts w:hint="eastAsia"/>
                <w:b/>
                <w:sz w:val="21"/>
                <w:szCs w:val="21"/>
              </w:rPr>
              <w:t>本项目主要原辅材料消耗一览表</w:t>
            </w:r>
            <w:r>
              <w:rPr>
                <w:b/>
                <w:sz w:val="21"/>
                <w:szCs w:val="21"/>
                <w:lang w:val="en-US"/>
              </w:rPr>
              <w:t xml:space="preserve"> </w:t>
            </w:r>
          </w:p>
          <w:tbl>
            <w:tblPr>
              <w:tblStyle w:val="13"/>
              <w:tblW w:w="9760" w:type="dxa"/>
              <w:tblInd w:w="193"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658"/>
              <w:gridCol w:w="2456"/>
              <w:gridCol w:w="2676"/>
              <w:gridCol w:w="1683"/>
              <w:gridCol w:w="2287"/>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25" w:hRule="atLeast"/>
              </w:trPr>
              <w:tc>
                <w:tcPr>
                  <w:tcW w:w="658" w:type="dxa"/>
                  <w:tcBorders>
                    <w:bottom w:val="single" w:color="000000" w:sz="4" w:space="0"/>
                    <w:right w:val="single" w:color="000000" w:sz="4" w:space="0"/>
                  </w:tcBorders>
                </w:tcPr>
                <w:p>
                  <w:pPr>
                    <w:pStyle w:val="23"/>
                    <w:spacing w:before="102"/>
                    <w:ind w:left="160" w:right="126"/>
                    <w:jc w:val="center"/>
                    <w:rPr>
                      <w:b/>
                      <w:sz w:val="21"/>
                    </w:rPr>
                  </w:pPr>
                  <w:r>
                    <w:rPr>
                      <w:rFonts w:hint="eastAsia"/>
                      <w:b/>
                      <w:sz w:val="21"/>
                    </w:rPr>
                    <w:t>序号</w:t>
                  </w:r>
                </w:p>
              </w:tc>
              <w:tc>
                <w:tcPr>
                  <w:tcW w:w="2456" w:type="dxa"/>
                  <w:tcBorders>
                    <w:left w:val="single" w:color="000000" w:sz="4" w:space="0"/>
                    <w:bottom w:val="single" w:color="000000" w:sz="4" w:space="0"/>
                    <w:right w:val="single" w:color="000000" w:sz="4" w:space="0"/>
                  </w:tcBorders>
                </w:tcPr>
                <w:p>
                  <w:pPr>
                    <w:pStyle w:val="23"/>
                    <w:spacing w:before="102"/>
                    <w:ind w:left="684" w:right="655"/>
                    <w:jc w:val="center"/>
                    <w:rPr>
                      <w:b/>
                      <w:sz w:val="21"/>
                    </w:rPr>
                  </w:pPr>
                  <w:r>
                    <w:rPr>
                      <w:rFonts w:hint="eastAsia"/>
                      <w:b/>
                      <w:sz w:val="21"/>
                    </w:rPr>
                    <w:t>名称</w:t>
                  </w:r>
                </w:p>
              </w:tc>
              <w:tc>
                <w:tcPr>
                  <w:tcW w:w="2676" w:type="dxa"/>
                  <w:tcBorders>
                    <w:left w:val="single" w:color="000000" w:sz="4" w:space="0"/>
                    <w:bottom w:val="single" w:color="000000" w:sz="4" w:space="0"/>
                    <w:right w:val="single" w:color="000000" w:sz="4" w:space="0"/>
                  </w:tcBorders>
                </w:tcPr>
                <w:p>
                  <w:pPr>
                    <w:pStyle w:val="23"/>
                    <w:spacing w:before="102"/>
                    <w:ind w:left="994" w:right="968"/>
                    <w:jc w:val="center"/>
                    <w:rPr>
                      <w:b/>
                      <w:sz w:val="21"/>
                    </w:rPr>
                  </w:pPr>
                  <w:r>
                    <w:rPr>
                      <w:rFonts w:hint="eastAsia"/>
                      <w:b/>
                      <w:sz w:val="21"/>
                    </w:rPr>
                    <w:t>单位</w:t>
                  </w:r>
                </w:p>
              </w:tc>
              <w:tc>
                <w:tcPr>
                  <w:tcW w:w="1683" w:type="dxa"/>
                  <w:tcBorders>
                    <w:left w:val="single" w:color="000000" w:sz="4" w:space="0"/>
                    <w:bottom w:val="single" w:color="000000" w:sz="4" w:space="0"/>
                    <w:right w:val="single" w:color="000000" w:sz="4" w:space="0"/>
                  </w:tcBorders>
                </w:tcPr>
                <w:p>
                  <w:pPr>
                    <w:pStyle w:val="23"/>
                    <w:spacing w:before="102"/>
                    <w:ind w:left="226" w:right="198"/>
                    <w:jc w:val="center"/>
                    <w:rPr>
                      <w:b/>
                      <w:sz w:val="21"/>
                    </w:rPr>
                  </w:pPr>
                  <w:r>
                    <w:rPr>
                      <w:rFonts w:hint="eastAsia"/>
                      <w:b/>
                      <w:sz w:val="21"/>
                    </w:rPr>
                    <w:t>环评年耗量</w:t>
                  </w:r>
                </w:p>
              </w:tc>
              <w:tc>
                <w:tcPr>
                  <w:tcW w:w="2287" w:type="dxa"/>
                  <w:tcBorders>
                    <w:left w:val="single" w:color="000000" w:sz="4" w:space="0"/>
                    <w:bottom w:val="single" w:color="000000" w:sz="4" w:space="0"/>
                  </w:tcBorders>
                </w:tcPr>
                <w:p>
                  <w:pPr>
                    <w:pStyle w:val="23"/>
                    <w:spacing w:before="102"/>
                    <w:ind w:left="314"/>
                    <w:rPr>
                      <w:b/>
                      <w:sz w:val="21"/>
                    </w:rPr>
                  </w:pPr>
                  <w:r>
                    <w:rPr>
                      <w:rFonts w:hint="eastAsia"/>
                      <w:b/>
                      <w:sz w:val="21"/>
                    </w:rPr>
                    <w:t>实际年估消耗量</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83" w:hRule="atLeast"/>
              </w:trPr>
              <w:tc>
                <w:tcPr>
                  <w:tcW w:w="658" w:type="dxa"/>
                  <w:tcBorders>
                    <w:top w:val="single" w:color="000000" w:sz="4" w:space="0"/>
                    <w:bottom w:val="single" w:color="000000" w:sz="4" w:space="0"/>
                    <w:right w:val="single" w:color="000000" w:sz="4" w:space="0"/>
                  </w:tcBorders>
                </w:tcPr>
                <w:p>
                  <w:pPr>
                    <w:pStyle w:val="23"/>
                    <w:spacing w:before="117"/>
                    <w:ind w:left="30"/>
                    <w:jc w:val="center"/>
                    <w:rPr>
                      <w:rFonts w:ascii="Times New Roman"/>
                      <w:sz w:val="21"/>
                    </w:rPr>
                  </w:pPr>
                  <w:r>
                    <w:rPr>
                      <w:rFonts w:ascii="Times New Roman"/>
                      <w:w w:val="99"/>
                      <w:sz w:val="21"/>
                    </w:rPr>
                    <w:t>1</w:t>
                  </w:r>
                </w:p>
              </w:tc>
              <w:tc>
                <w:tcPr>
                  <w:tcW w:w="2456" w:type="dxa"/>
                  <w:tcBorders>
                    <w:top w:val="single" w:color="000000" w:sz="4" w:space="0"/>
                    <w:left w:val="single" w:color="000000" w:sz="4" w:space="0"/>
                    <w:bottom w:val="single" w:color="000000" w:sz="4" w:space="0"/>
                    <w:right w:val="single" w:color="000000" w:sz="4" w:space="0"/>
                  </w:tcBorders>
                </w:tcPr>
                <w:p>
                  <w:pPr>
                    <w:pStyle w:val="23"/>
                    <w:spacing w:before="93"/>
                    <w:ind w:left="684" w:right="657"/>
                    <w:jc w:val="center"/>
                    <w:rPr>
                      <w:rFonts w:hint="default" w:eastAsia="宋体"/>
                      <w:sz w:val="21"/>
                      <w:lang w:val="en-US" w:eastAsia="zh-CN"/>
                    </w:rPr>
                  </w:pPr>
                  <w:r>
                    <w:rPr>
                      <w:rFonts w:hint="eastAsia"/>
                      <w:sz w:val="21"/>
                      <w:lang w:val="en-US" w:eastAsia="zh-CN"/>
                    </w:rPr>
                    <w:t>钢板</w:t>
                  </w:r>
                </w:p>
              </w:tc>
              <w:tc>
                <w:tcPr>
                  <w:tcW w:w="2676" w:type="dxa"/>
                  <w:tcBorders>
                    <w:top w:val="single" w:color="000000" w:sz="4" w:space="0"/>
                    <w:left w:val="single" w:color="000000" w:sz="4" w:space="0"/>
                    <w:bottom w:val="single" w:color="000000" w:sz="4" w:space="0"/>
                    <w:right w:val="single" w:color="000000" w:sz="4" w:space="0"/>
                  </w:tcBorders>
                </w:tcPr>
                <w:p>
                  <w:pPr>
                    <w:pStyle w:val="23"/>
                    <w:spacing w:before="117"/>
                    <w:ind w:left="993" w:right="968"/>
                    <w:jc w:val="center"/>
                    <w:rPr>
                      <w:rFonts w:ascii="Times New Roman"/>
                      <w:sz w:val="21"/>
                    </w:rPr>
                  </w:pPr>
                  <w:r>
                    <w:rPr>
                      <w:rFonts w:ascii="Times New Roman"/>
                      <w:sz w:val="21"/>
                    </w:rPr>
                    <w:t>t/a</w:t>
                  </w:r>
                </w:p>
              </w:tc>
              <w:tc>
                <w:tcPr>
                  <w:tcW w:w="1683" w:type="dxa"/>
                  <w:tcBorders>
                    <w:top w:val="single" w:color="000000" w:sz="4" w:space="0"/>
                    <w:left w:val="single" w:color="000000" w:sz="4" w:space="0"/>
                    <w:bottom w:val="single" w:color="000000" w:sz="4" w:space="0"/>
                    <w:right w:val="single" w:color="000000" w:sz="4" w:space="0"/>
                  </w:tcBorders>
                </w:tcPr>
                <w:p>
                  <w:pPr>
                    <w:pStyle w:val="23"/>
                    <w:spacing w:before="117"/>
                    <w:ind w:left="222" w:right="198"/>
                    <w:jc w:val="center"/>
                    <w:rPr>
                      <w:rFonts w:hint="default" w:ascii="Times New Roman" w:eastAsia="仿宋"/>
                      <w:sz w:val="21"/>
                      <w:lang w:val="en-US" w:eastAsia="zh-CN"/>
                    </w:rPr>
                  </w:pPr>
                  <w:r>
                    <w:rPr>
                      <w:rFonts w:hint="eastAsia" w:ascii="Times New Roman" w:eastAsia="仿宋"/>
                      <w:sz w:val="21"/>
                      <w:lang w:val="en-US" w:eastAsia="zh-CN"/>
                    </w:rPr>
                    <w:t>5</w:t>
                  </w:r>
                </w:p>
              </w:tc>
              <w:tc>
                <w:tcPr>
                  <w:tcW w:w="2287" w:type="dxa"/>
                  <w:vMerge w:val="restart"/>
                  <w:tcBorders>
                    <w:top w:val="single" w:color="000000" w:sz="4" w:space="0"/>
                    <w:left w:val="single" w:color="000000" w:sz="4" w:space="0"/>
                  </w:tcBorders>
                </w:tcPr>
                <w:p>
                  <w:pPr>
                    <w:pStyle w:val="23"/>
                    <w:rPr>
                      <w:rFonts w:ascii="Times New Roman"/>
                      <w:sz w:val="20"/>
                    </w:rPr>
                  </w:pPr>
                </w:p>
                <w:p>
                  <w:pPr>
                    <w:pStyle w:val="23"/>
                    <w:rPr>
                      <w:rFonts w:ascii="Times New Roman"/>
                      <w:sz w:val="20"/>
                    </w:rPr>
                  </w:pPr>
                </w:p>
                <w:p>
                  <w:pPr>
                    <w:pStyle w:val="23"/>
                    <w:rPr>
                      <w:rFonts w:ascii="Times New Roman"/>
                      <w:sz w:val="20"/>
                    </w:rPr>
                  </w:pPr>
                </w:p>
                <w:p>
                  <w:pPr>
                    <w:pStyle w:val="23"/>
                    <w:spacing w:before="143"/>
                    <w:ind w:left="523"/>
                    <w:rPr>
                      <w:rFonts w:hint="eastAsia"/>
                      <w:sz w:val="21"/>
                    </w:rPr>
                  </w:pPr>
                </w:p>
                <w:p>
                  <w:pPr>
                    <w:pStyle w:val="23"/>
                    <w:spacing w:before="143"/>
                    <w:ind w:left="523"/>
                    <w:rPr>
                      <w:sz w:val="21"/>
                    </w:rPr>
                  </w:pPr>
                  <w:r>
                    <w:rPr>
                      <w:rFonts w:hint="eastAsia"/>
                      <w:sz w:val="21"/>
                    </w:rPr>
                    <w:t>与环评一致</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658" w:type="dxa"/>
                  <w:tcBorders>
                    <w:top w:val="single" w:color="000000" w:sz="4" w:space="0"/>
                    <w:bottom w:val="single" w:color="000000" w:sz="4" w:space="0"/>
                    <w:right w:val="single" w:color="000000" w:sz="4" w:space="0"/>
                  </w:tcBorders>
                </w:tcPr>
                <w:p>
                  <w:pPr>
                    <w:pStyle w:val="23"/>
                    <w:spacing w:before="106"/>
                    <w:ind w:left="30"/>
                    <w:jc w:val="center"/>
                    <w:rPr>
                      <w:rFonts w:ascii="Times New Roman"/>
                      <w:sz w:val="21"/>
                    </w:rPr>
                  </w:pPr>
                  <w:r>
                    <w:rPr>
                      <w:rFonts w:ascii="Times New Roman"/>
                      <w:w w:val="99"/>
                      <w:sz w:val="21"/>
                    </w:rPr>
                    <w:t>2</w:t>
                  </w:r>
                </w:p>
              </w:tc>
              <w:tc>
                <w:tcPr>
                  <w:tcW w:w="2456" w:type="dxa"/>
                  <w:tcBorders>
                    <w:top w:val="single" w:color="000000" w:sz="4" w:space="0"/>
                    <w:left w:val="single" w:color="000000" w:sz="4" w:space="0"/>
                    <w:bottom w:val="single" w:color="000000" w:sz="4" w:space="0"/>
                    <w:right w:val="single" w:color="000000" w:sz="4" w:space="0"/>
                  </w:tcBorders>
                </w:tcPr>
                <w:p>
                  <w:pPr>
                    <w:pStyle w:val="23"/>
                    <w:spacing w:before="93"/>
                    <w:ind w:right="657" w:firstLine="630" w:firstLineChars="300"/>
                    <w:jc w:val="center"/>
                    <w:rPr>
                      <w:rFonts w:hint="default" w:eastAsia="宋体"/>
                      <w:sz w:val="21"/>
                      <w:lang w:val="en-US" w:eastAsia="zh-CN"/>
                    </w:rPr>
                  </w:pPr>
                  <w:r>
                    <w:rPr>
                      <w:rFonts w:hint="eastAsia"/>
                      <w:sz w:val="21"/>
                      <w:lang w:val="en-US" w:eastAsia="zh-CN"/>
                    </w:rPr>
                    <w:t>机械零配件</w:t>
                  </w:r>
                </w:p>
              </w:tc>
              <w:tc>
                <w:tcPr>
                  <w:tcW w:w="2676" w:type="dxa"/>
                  <w:tcBorders>
                    <w:top w:val="single" w:color="000000" w:sz="4" w:space="0"/>
                    <w:left w:val="single" w:color="000000" w:sz="4" w:space="0"/>
                    <w:bottom w:val="single" w:color="000000" w:sz="4" w:space="0"/>
                    <w:right w:val="single" w:color="000000" w:sz="4" w:space="0"/>
                  </w:tcBorders>
                </w:tcPr>
                <w:p>
                  <w:pPr>
                    <w:pStyle w:val="23"/>
                    <w:spacing w:before="106"/>
                    <w:ind w:left="993" w:right="968"/>
                    <w:jc w:val="center"/>
                    <w:rPr>
                      <w:rFonts w:ascii="Times New Roman"/>
                      <w:sz w:val="21"/>
                    </w:rPr>
                  </w:pPr>
                  <w:r>
                    <w:rPr>
                      <w:rFonts w:hint="eastAsia" w:ascii="Times New Roman"/>
                      <w:sz w:val="21"/>
                      <w:lang w:val="en-US" w:eastAsia="zh-CN"/>
                    </w:rPr>
                    <w:t>套</w:t>
                  </w:r>
                  <w:r>
                    <w:rPr>
                      <w:rFonts w:ascii="Times New Roman"/>
                      <w:sz w:val="21"/>
                    </w:rPr>
                    <w:t>/a</w:t>
                  </w:r>
                </w:p>
              </w:tc>
              <w:tc>
                <w:tcPr>
                  <w:tcW w:w="1683" w:type="dxa"/>
                  <w:tcBorders>
                    <w:top w:val="single" w:color="000000" w:sz="4" w:space="0"/>
                    <w:left w:val="single" w:color="000000" w:sz="4" w:space="0"/>
                    <w:bottom w:val="single" w:color="000000" w:sz="4" w:space="0"/>
                    <w:right w:val="single" w:color="000000" w:sz="4" w:space="0"/>
                  </w:tcBorders>
                </w:tcPr>
                <w:p>
                  <w:pPr>
                    <w:pStyle w:val="23"/>
                    <w:spacing w:before="106"/>
                    <w:ind w:left="222" w:right="198"/>
                    <w:jc w:val="center"/>
                    <w:rPr>
                      <w:rFonts w:hint="default" w:ascii="Times New Roman" w:eastAsia="仿宋"/>
                      <w:sz w:val="21"/>
                      <w:lang w:val="en-US" w:eastAsia="zh-CN"/>
                    </w:rPr>
                  </w:pPr>
                  <w:r>
                    <w:rPr>
                      <w:rFonts w:hint="eastAsia" w:ascii="Times New Roman" w:eastAsia="仿宋"/>
                      <w:sz w:val="21"/>
                      <w:lang w:val="en-US" w:eastAsia="zh-CN"/>
                    </w:rPr>
                    <w:t>350</w:t>
                  </w:r>
                </w:p>
              </w:tc>
              <w:tc>
                <w:tcPr>
                  <w:tcW w:w="2287" w:type="dxa"/>
                  <w:vMerge w:val="continue"/>
                  <w:tcBorders>
                    <w:left w:val="single" w:color="000000" w:sz="4" w:space="0"/>
                  </w:tcBorders>
                </w:tcPr>
                <w:p>
                  <w:pPr>
                    <w:rPr>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658" w:type="dxa"/>
                  <w:tcBorders>
                    <w:top w:val="single" w:color="000000" w:sz="4" w:space="0"/>
                    <w:bottom w:val="single" w:color="000000" w:sz="4" w:space="0"/>
                    <w:right w:val="single" w:color="000000" w:sz="4" w:space="0"/>
                  </w:tcBorders>
                </w:tcPr>
                <w:p>
                  <w:pPr>
                    <w:pStyle w:val="23"/>
                    <w:spacing w:before="106"/>
                    <w:ind w:left="30"/>
                    <w:jc w:val="center"/>
                    <w:rPr>
                      <w:rFonts w:hint="eastAsia" w:ascii="Times New Roman" w:eastAsia="宋体"/>
                      <w:w w:val="99"/>
                      <w:sz w:val="21"/>
                      <w:lang w:val="en-US" w:eastAsia="zh-CN"/>
                    </w:rPr>
                  </w:pPr>
                  <w:r>
                    <w:rPr>
                      <w:rFonts w:hint="eastAsia" w:ascii="Times New Roman"/>
                      <w:w w:val="99"/>
                      <w:sz w:val="21"/>
                      <w:lang w:val="en-US" w:eastAsia="zh-CN"/>
                    </w:rPr>
                    <w:t>3</w:t>
                  </w:r>
                </w:p>
              </w:tc>
              <w:tc>
                <w:tcPr>
                  <w:tcW w:w="2456" w:type="dxa"/>
                  <w:tcBorders>
                    <w:top w:val="single" w:color="000000" w:sz="4" w:space="0"/>
                    <w:left w:val="single" w:color="000000" w:sz="4" w:space="0"/>
                    <w:bottom w:val="single" w:color="000000" w:sz="4" w:space="0"/>
                    <w:right w:val="single" w:color="000000" w:sz="4" w:space="0"/>
                  </w:tcBorders>
                </w:tcPr>
                <w:p>
                  <w:pPr>
                    <w:pStyle w:val="23"/>
                    <w:spacing w:before="93"/>
                    <w:ind w:right="657" w:firstLine="630" w:firstLineChars="300"/>
                    <w:jc w:val="center"/>
                    <w:rPr>
                      <w:rFonts w:hint="default"/>
                      <w:sz w:val="21"/>
                      <w:lang w:val="en-US" w:eastAsia="zh-CN"/>
                    </w:rPr>
                  </w:pPr>
                  <w:r>
                    <w:rPr>
                      <w:rFonts w:hint="eastAsia"/>
                      <w:sz w:val="21"/>
                      <w:lang w:val="en-US" w:eastAsia="zh-CN"/>
                    </w:rPr>
                    <w:t>角铁</w:t>
                  </w:r>
                </w:p>
              </w:tc>
              <w:tc>
                <w:tcPr>
                  <w:tcW w:w="2676" w:type="dxa"/>
                  <w:tcBorders>
                    <w:top w:val="single" w:color="000000" w:sz="4" w:space="0"/>
                    <w:left w:val="single" w:color="000000" w:sz="4" w:space="0"/>
                    <w:bottom w:val="single" w:color="000000" w:sz="4" w:space="0"/>
                    <w:right w:val="single" w:color="000000" w:sz="4" w:space="0"/>
                  </w:tcBorders>
                </w:tcPr>
                <w:p>
                  <w:pPr>
                    <w:pStyle w:val="23"/>
                    <w:spacing w:before="106"/>
                    <w:ind w:left="993" w:right="968"/>
                    <w:jc w:val="center"/>
                    <w:rPr>
                      <w:rFonts w:hint="eastAsia" w:ascii="Times New Roman"/>
                      <w:sz w:val="21"/>
                      <w:lang w:val="en-US" w:eastAsia="zh-CN"/>
                    </w:rPr>
                  </w:pPr>
                  <w:r>
                    <w:rPr>
                      <w:rFonts w:ascii="Times New Roman"/>
                      <w:sz w:val="21"/>
                    </w:rPr>
                    <w:t>t/a</w:t>
                  </w:r>
                </w:p>
              </w:tc>
              <w:tc>
                <w:tcPr>
                  <w:tcW w:w="1683" w:type="dxa"/>
                  <w:tcBorders>
                    <w:top w:val="single" w:color="000000" w:sz="4" w:space="0"/>
                    <w:left w:val="single" w:color="000000" w:sz="4" w:space="0"/>
                    <w:bottom w:val="single" w:color="000000" w:sz="4" w:space="0"/>
                    <w:right w:val="single" w:color="000000" w:sz="4" w:space="0"/>
                  </w:tcBorders>
                </w:tcPr>
                <w:p>
                  <w:pPr>
                    <w:pStyle w:val="23"/>
                    <w:spacing w:before="106"/>
                    <w:ind w:left="222" w:right="198"/>
                    <w:jc w:val="center"/>
                    <w:rPr>
                      <w:rFonts w:hint="default" w:ascii="Times New Roman" w:eastAsia="仿宋"/>
                      <w:sz w:val="21"/>
                      <w:lang w:val="en-US" w:eastAsia="zh-CN"/>
                    </w:rPr>
                  </w:pPr>
                  <w:r>
                    <w:rPr>
                      <w:rFonts w:hint="eastAsia" w:ascii="Times New Roman" w:eastAsia="仿宋"/>
                      <w:sz w:val="21"/>
                      <w:lang w:val="en-US" w:eastAsia="zh-CN"/>
                    </w:rPr>
                    <w:t>15</w:t>
                  </w:r>
                </w:p>
              </w:tc>
              <w:tc>
                <w:tcPr>
                  <w:tcW w:w="2287" w:type="dxa"/>
                  <w:vMerge w:val="continue"/>
                  <w:tcBorders>
                    <w:left w:val="single" w:color="000000" w:sz="4" w:space="0"/>
                  </w:tcBorders>
                </w:tcPr>
                <w:p>
                  <w:pPr>
                    <w:rPr>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58" w:type="dxa"/>
                  <w:tcBorders>
                    <w:top w:val="single" w:color="000000" w:sz="4" w:space="0"/>
                    <w:bottom w:val="single" w:color="000000" w:sz="4" w:space="0"/>
                    <w:right w:val="single" w:color="000000" w:sz="4" w:space="0"/>
                  </w:tcBorders>
                </w:tcPr>
                <w:p>
                  <w:pPr>
                    <w:pStyle w:val="23"/>
                    <w:spacing w:before="107"/>
                    <w:ind w:left="30"/>
                    <w:jc w:val="center"/>
                    <w:rPr>
                      <w:rFonts w:hint="eastAsia" w:ascii="Times New Roman" w:eastAsia="宋体"/>
                      <w:sz w:val="21"/>
                      <w:lang w:eastAsia="zh-CN"/>
                    </w:rPr>
                  </w:pPr>
                  <w:r>
                    <w:rPr>
                      <w:rFonts w:hint="eastAsia" w:ascii="Times New Roman"/>
                      <w:w w:val="99"/>
                      <w:sz w:val="21"/>
                      <w:lang w:val="en-US" w:eastAsia="zh-CN"/>
                    </w:rPr>
                    <w:t>4</w:t>
                  </w:r>
                </w:p>
              </w:tc>
              <w:tc>
                <w:tcPr>
                  <w:tcW w:w="2456" w:type="dxa"/>
                  <w:tcBorders>
                    <w:top w:val="single" w:color="000000" w:sz="4" w:space="0"/>
                    <w:left w:val="single" w:color="000000" w:sz="4" w:space="0"/>
                    <w:bottom w:val="single" w:color="000000" w:sz="4" w:space="0"/>
                    <w:right w:val="single" w:color="000000" w:sz="4" w:space="0"/>
                  </w:tcBorders>
                </w:tcPr>
                <w:p>
                  <w:pPr>
                    <w:pStyle w:val="23"/>
                    <w:spacing w:before="93"/>
                    <w:ind w:left="684" w:right="657"/>
                    <w:jc w:val="center"/>
                    <w:rPr>
                      <w:rFonts w:hint="default" w:eastAsia="宋体"/>
                      <w:sz w:val="21"/>
                      <w:lang w:val="en-US" w:eastAsia="zh-CN"/>
                    </w:rPr>
                  </w:pPr>
                  <w:r>
                    <w:rPr>
                      <w:rFonts w:hint="eastAsia"/>
                      <w:sz w:val="21"/>
                      <w:lang w:val="en-US" w:eastAsia="zh-CN"/>
                    </w:rPr>
                    <w:t>液压油</w:t>
                  </w:r>
                </w:p>
              </w:tc>
              <w:tc>
                <w:tcPr>
                  <w:tcW w:w="2676" w:type="dxa"/>
                  <w:tcBorders>
                    <w:top w:val="single" w:color="000000" w:sz="4" w:space="0"/>
                    <w:left w:val="single" w:color="000000" w:sz="4" w:space="0"/>
                    <w:bottom w:val="single" w:color="000000" w:sz="4" w:space="0"/>
                    <w:right w:val="single" w:color="000000" w:sz="4" w:space="0"/>
                  </w:tcBorders>
                </w:tcPr>
                <w:p>
                  <w:pPr>
                    <w:pStyle w:val="23"/>
                    <w:spacing w:before="107"/>
                    <w:ind w:left="993" w:right="968"/>
                    <w:jc w:val="center"/>
                    <w:rPr>
                      <w:rFonts w:ascii="Times New Roman"/>
                      <w:sz w:val="21"/>
                    </w:rPr>
                  </w:pPr>
                  <w:r>
                    <w:rPr>
                      <w:rFonts w:ascii="Times New Roman"/>
                      <w:sz w:val="21"/>
                    </w:rPr>
                    <w:t>t/a</w:t>
                  </w:r>
                </w:p>
              </w:tc>
              <w:tc>
                <w:tcPr>
                  <w:tcW w:w="1683" w:type="dxa"/>
                  <w:tcBorders>
                    <w:top w:val="single" w:color="000000" w:sz="4" w:space="0"/>
                    <w:left w:val="single" w:color="000000" w:sz="4" w:space="0"/>
                    <w:bottom w:val="single" w:color="000000" w:sz="4" w:space="0"/>
                    <w:right w:val="single" w:color="000000" w:sz="4" w:space="0"/>
                  </w:tcBorders>
                </w:tcPr>
                <w:p>
                  <w:pPr>
                    <w:pStyle w:val="23"/>
                    <w:spacing w:before="107"/>
                    <w:ind w:left="222" w:right="198"/>
                    <w:jc w:val="center"/>
                    <w:rPr>
                      <w:rFonts w:hint="default" w:ascii="Times New Roman" w:eastAsia="仿宋"/>
                      <w:sz w:val="21"/>
                      <w:lang w:val="en-US" w:eastAsia="zh-CN"/>
                    </w:rPr>
                  </w:pPr>
                  <w:r>
                    <w:rPr>
                      <w:rFonts w:hint="eastAsia" w:ascii="Times New Roman" w:eastAsia="仿宋"/>
                      <w:sz w:val="21"/>
                      <w:lang w:val="en-US" w:eastAsia="zh-CN"/>
                    </w:rPr>
                    <w:t>0.2</w:t>
                  </w:r>
                </w:p>
              </w:tc>
              <w:tc>
                <w:tcPr>
                  <w:tcW w:w="2287" w:type="dxa"/>
                  <w:vMerge w:val="continue"/>
                  <w:tcBorders>
                    <w:left w:val="single" w:color="000000" w:sz="4" w:space="0"/>
                  </w:tcBorders>
                </w:tcPr>
                <w:p>
                  <w:pPr>
                    <w:rPr>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658" w:type="dxa"/>
                  <w:tcBorders>
                    <w:top w:val="single" w:color="000000" w:sz="4" w:space="0"/>
                    <w:bottom w:val="single" w:color="000000" w:sz="4" w:space="0"/>
                    <w:right w:val="single" w:color="000000" w:sz="4" w:space="0"/>
                  </w:tcBorders>
                </w:tcPr>
                <w:p>
                  <w:pPr>
                    <w:pStyle w:val="23"/>
                    <w:spacing w:before="107"/>
                    <w:ind w:left="30"/>
                    <w:jc w:val="center"/>
                    <w:rPr>
                      <w:rFonts w:hint="eastAsia" w:ascii="Times New Roman" w:eastAsia="仿宋"/>
                      <w:w w:val="99"/>
                      <w:sz w:val="21"/>
                      <w:lang w:val="en-US" w:eastAsia="zh-CN"/>
                    </w:rPr>
                  </w:pPr>
                  <w:r>
                    <w:rPr>
                      <w:rFonts w:hint="eastAsia" w:ascii="Times New Roman" w:eastAsia="仿宋"/>
                      <w:w w:val="99"/>
                      <w:sz w:val="21"/>
                      <w:lang w:val="en-US" w:eastAsia="zh-CN"/>
                    </w:rPr>
                    <w:t>5</w:t>
                  </w:r>
                </w:p>
              </w:tc>
              <w:tc>
                <w:tcPr>
                  <w:tcW w:w="2456" w:type="dxa"/>
                  <w:tcBorders>
                    <w:top w:val="single" w:color="000000" w:sz="4" w:space="0"/>
                    <w:left w:val="single" w:color="000000" w:sz="4" w:space="0"/>
                    <w:bottom w:val="single" w:color="000000" w:sz="4" w:space="0"/>
                    <w:right w:val="single" w:color="000000" w:sz="4" w:space="0"/>
                  </w:tcBorders>
                </w:tcPr>
                <w:p>
                  <w:pPr>
                    <w:pStyle w:val="23"/>
                    <w:spacing w:before="93"/>
                    <w:ind w:right="657" w:firstLine="630" w:firstLineChars="300"/>
                    <w:jc w:val="center"/>
                    <w:rPr>
                      <w:rFonts w:hint="eastAsia"/>
                      <w:sz w:val="21"/>
                      <w:lang w:val="en-US" w:eastAsia="zh-CN"/>
                    </w:rPr>
                  </w:pPr>
                  <w:r>
                    <w:rPr>
                      <w:rFonts w:hint="eastAsia"/>
                      <w:sz w:val="21"/>
                      <w:lang w:val="en-US" w:eastAsia="zh-CN"/>
                    </w:rPr>
                    <w:t>油漆</w:t>
                  </w:r>
                </w:p>
              </w:tc>
              <w:tc>
                <w:tcPr>
                  <w:tcW w:w="2676" w:type="dxa"/>
                  <w:tcBorders>
                    <w:top w:val="single" w:color="000000" w:sz="4" w:space="0"/>
                    <w:left w:val="single" w:color="000000" w:sz="4" w:space="0"/>
                    <w:bottom w:val="single" w:color="000000" w:sz="4" w:space="0"/>
                    <w:right w:val="single" w:color="000000" w:sz="4" w:space="0"/>
                  </w:tcBorders>
                </w:tcPr>
                <w:p>
                  <w:pPr>
                    <w:pStyle w:val="23"/>
                    <w:spacing w:before="107"/>
                    <w:ind w:left="993" w:right="968"/>
                    <w:jc w:val="center"/>
                    <w:rPr>
                      <w:rFonts w:ascii="Times New Roman"/>
                      <w:sz w:val="21"/>
                    </w:rPr>
                  </w:pPr>
                  <w:r>
                    <w:rPr>
                      <w:rFonts w:hint="eastAsia" w:ascii="Times New Roman"/>
                      <w:sz w:val="21"/>
                      <w:lang w:val="en-US" w:eastAsia="zh-CN"/>
                    </w:rPr>
                    <w:t>t</w:t>
                  </w:r>
                  <w:r>
                    <w:rPr>
                      <w:rFonts w:ascii="Times New Roman"/>
                      <w:sz w:val="21"/>
                    </w:rPr>
                    <w:t>/a</w:t>
                  </w:r>
                </w:p>
              </w:tc>
              <w:tc>
                <w:tcPr>
                  <w:tcW w:w="1683" w:type="dxa"/>
                  <w:tcBorders>
                    <w:top w:val="single" w:color="000000" w:sz="4" w:space="0"/>
                    <w:left w:val="single" w:color="000000" w:sz="4" w:space="0"/>
                    <w:bottom w:val="single" w:color="000000" w:sz="4" w:space="0"/>
                    <w:right w:val="single" w:color="000000" w:sz="4" w:space="0"/>
                  </w:tcBorders>
                </w:tcPr>
                <w:p>
                  <w:pPr>
                    <w:pStyle w:val="23"/>
                    <w:spacing w:before="107"/>
                    <w:ind w:left="222" w:right="198"/>
                    <w:jc w:val="center"/>
                    <w:rPr>
                      <w:rFonts w:hint="eastAsia" w:ascii="Times New Roman" w:eastAsia="宋体"/>
                      <w:sz w:val="21"/>
                      <w:lang w:val="en-US" w:eastAsia="zh-CN"/>
                    </w:rPr>
                  </w:pPr>
                  <w:r>
                    <w:rPr>
                      <w:rFonts w:hint="eastAsia" w:ascii="Times New Roman"/>
                      <w:sz w:val="21"/>
                      <w:lang w:val="en-US" w:eastAsia="zh-CN"/>
                    </w:rPr>
                    <w:t>1</w:t>
                  </w:r>
                </w:p>
              </w:tc>
              <w:tc>
                <w:tcPr>
                  <w:tcW w:w="2287" w:type="dxa"/>
                  <w:vMerge w:val="continue"/>
                  <w:tcBorders>
                    <w:left w:val="single" w:color="000000" w:sz="4" w:space="0"/>
                  </w:tcBorders>
                </w:tcPr>
                <w:p>
                  <w:pPr>
                    <w:rPr>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658" w:type="dxa"/>
                  <w:tcBorders>
                    <w:top w:val="single" w:color="000000" w:sz="4" w:space="0"/>
                    <w:bottom w:val="single" w:color="000000" w:sz="4" w:space="0"/>
                    <w:right w:val="single" w:color="000000" w:sz="4" w:space="0"/>
                  </w:tcBorders>
                </w:tcPr>
                <w:p>
                  <w:pPr>
                    <w:pStyle w:val="23"/>
                    <w:spacing w:before="106"/>
                    <w:ind w:left="30"/>
                    <w:jc w:val="center"/>
                    <w:rPr>
                      <w:rFonts w:hint="eastAsia" w:ascii="Times New Roman" w:eastAsia="仿宋"/>
                      <w:sz w:val="21"/>
                      <w:lang w:eastAsia="zh-CN"/>
                    </w:rPr>
                  </w:pPr>
                  <w:r>
                    <w:rPr>
                      <w:rFonts w:hint="eastAsia" w:ascii="Times New Roman" w:eastAsia="仿宋"/>
                      <w:w w:val="99"/>
                      <w:sz w:val="21"/>
                      <w:lang w:val="en-US" w:eastAsia="zh-CN"/>
                    </w:rPr>
                    <w:t>6</w:t>
                  </w:r>
                </w:p>
              </w:tc>
              <w:tc>
                <w:tcPr>
                  <w:tcW w:w="2456" w:type="dxa"/>
                  <w:tcBorders>
                    <w:top w:val="single" w:color="000000" w:sz="4" w:space="0"/>
                    <w:left w:val="single" w:color="000000" w:sz="4" w:space="0"/>
                    <w:bottom w:val="single" w:color="000000" w:sz="4" w:space="0"/>
                    <w:right w:val="single" w:color="000000" w:sz="4" w:space="0"/>
                  </w:tcBorders>
                </w:tcPr>
                <w:p>
                  <w:pPr>
                    <w:pStyle w:val="23"/>
                    <w:spacing w:before="93"/>
                    <w:ind w:right="657" w:firstLine="630" w:firstLineChars="300"/>
                    <w:jc w:val="center"/>
                    <w:rPr>
                      <w:rFonts w:hint="eastAsia"/>
                      <w:sz w:val="21"/>
                      <w:lang w:val="en-US" w:eastAsia="zh-CN"/>
                    </w:rPr>
                  </w:pPr>
                  <w:r>
                    <w:rPr>
                      <w:rFonts w:hint="eastAsia"/>
                      <w:sz w:val="21"/>
                      <w:lang w:val="en-US" w:eastAsia="zh-CN"/>
                    </w:rPr>
                    <w:t>焊丝</w:t>
                  </w:r>
                </w:p>
              </w:tc>
              <w:tc>
                <w:tcPr>
                  <w:tcW w:w="2676" w:type="dxa"/>
                  <w:tcBorders>
                    <w:top w:val="single" w:color="000000" w:sz="4" w:space="0"/>
                    <w:left w:val="single" w:color="000000" w:sz="4" w:space="0"/>
                    <w:bottom w:val="single" w:color="000000" w:sz="4" w:space="0"/>
                    <w:right w:val="single" w:color="000000" w:sz="4" w:space="0"/>
                  </w:tcBorders>
                </w:tcPr>
                <w:p>
                  <w:pPr>
                    <w:pStyle w:val="23"/>
                    <w:spacing w:before="106"/>
                    <w:ind w:left="993" w:right="968"/>
                    <w:jc w:val="center"/>
                    <w:rPr>
                      <w:rFonts w:ascii="Times New Roman"/>
                      <w:sz w:val="21"/>
                    </w:rPr>
                  </w:pPr>
                  <w:r>
                    <w:rPr>
                      <w:rFonts w:hint="eastAsia" w:ascii="Times New Roman"/>
                      <w:sz w:val="21"/>
                      <w:lang w:val="en-US" w:eastAsia="zh-CN"/>
                    </w:rPr>
                    <w:t>t</w:t>
                  </w:r>
                  <w:r>
                    <w:rPr>
                      <w:rFonts w:ascii="Times New Roman"/>
                      <w:sz w:val="21"/>
                    </w:rPr>
                    <w:t>/a</w:t>
                  </w:r>
                </w:p>
              </w:tc>
              <w:tc>
                <w:tcPr>
                  <w:tcW w:w="1683" w:type="dxa"/>
                  <w:tcBorders>
                    <w:top w:val="single" w:color="000000" w:sz="4" w:space="0"/>
                    <w:left w:val="single" w:color="000000" w:sz="4" w:space="0"/>
                    <w:bottom w:val="single" w:color="000000" w:sz="4" w:space="0"/>
                    <w:right w:val="single" w:color="000000" w:sz="4" w:space="0"/>
                  </w:tcBorders>
                </w:tcPr>
                <w:p>
                  <w:pPr>
                    <w:pStyle w:val="23"/>
                    <w:spacing w:before="106"/>
                    <w:ind w:left="222" w:right="198"/>
                    <w:jc w:val="center"/>
                    <w:rPr>
                      <w:rFonts w:hint="default" w:ascii="Times New Roman" w:eastAsia="仿宋"/>
                      <w:sz w:val="21"/>
                      <w:lang w:val="en-US" w:eastAsia="zh-CN"/>
                    </w:rPr>
                  </w:pPr>
                  <w:r>
                    <w:rPr>
                      <w:rFonts w:hint="eastAsia" w:ascii="Times New Roman" w:eastAsia="仿宋"/>
                      <w:sz w:val="21"/>
                      <w:lang w:val="en-US" w:eastAsia="zh-CN"/>
                    </w:rPr>
                    <w:t>1</w:t>
                  </w:r>
                </w:p>
              </w:tc>
              <w:tc>
                <w:tcPr>
                  <w:tcW w:w="2287" w:type="dxa"/>
                  <w:vMerge w:val="continue"/>
                  <w:tcBorders>
                    <w:left w:val="single" w:color="000000" w:sz="4" w:space="0"/>
                  </w:tcBorders>
                </w:tcPr>
                <w:p>
                  <w:pPr>
                    <w:rPr>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658" w:type="dxa"/>
                  <w:tcBorders>
                    <w:top w:val="single" w:color="000000" w:sz="4" w:space="0"/>
                    <w:right w:val="single" w:color="000000" w:sz="4" w:space="0"/>
                  </w:tcBorders>
                </w:tcPr>
                <w:p>
                  <w:pPr>
                    <w:pStyle w:val="23"/>
                    <w:spacing w:before="106"/>
                    <w:ind w:left="30"/>
                    <w:jc w:val="center"/>
                    <w:rPr>
                      <w:rFonts w:hint="eastAsia" w:ascii="Times New Roman" w:eastAsia="宋体"/>
                      <w:w w:val="99"/>
                      <w:sz w:val="21"/>
                      <w:lang w:val="en-US" w:eastAsia="zh-CN"/>
                    </w:rPr>
                  </w:pPr>
                  <w:r>
                    <w:rPr>
                      <w:rFonts w:hint="eastAsia" w:ascii="Times New Roman"/>
                      <w:w w:val="99"/>
                      <w:sz w:val="21"/>
                      <w:lang w:val="en-US" w:eastAsia="zh-CN"/>
                    </w:rPr>
                    <w:t>7</w:t>
                  </w:r>
                </w:p>
              </w:tc>
              <w:tc>
                <w:tcPr>
                  <w:tcW w:w="2456" w:type="dxa"/>
                  <w:tcBorders>
                    <w:top w:val="single" w:color="000000" w:sz="4" w:space="0"/>
                    <w:left w:val="single" w:color="000000" w:sz="4" w:space="0"/>
                    <w:right w:val="single" w:color="000000" w:sz="4" w:space="0"/>
                  </w:tcBorders>
                </w:tcPr>
                <w:p>
                  <w:pPr>
                    <w:pStyle w:val="23"/>
                    <w:spacing w:before="93"/>
                    <w:ind w:right="657" w:firstLine="630" w:firstLineChars="300"/>
                    <w:jc w:val="center"/>
                    <w:rPr>
                      <w:rFonts w:hint="default"/>
                      <w:sz w:val="21"/>
                      <w:lang w:val="en-US" w:eastAsia="zh-CN"/>
                    </w:rPr>
                  </w:pPr>
                  <w:r>
                    <w:rPr>
                      <w:rFonts w:hint="eastAsia"/>
                      <w:sz w:val="21"/>
                      <w:lang w:val="en-US" w:eastAsia="zh-CN"/>
                    </w:rPr>
                    <w:t>稀释剂</w:t>
                  </w:r>
                </w:p>
              </w:tc>
              <w:tc>
                <w:tcPr>
                  <w:tcW w:w="2676" w:type="dxa"/>
                  <w:tcBorders>
                    <w:top w:val="single" w:color="000000" w:sz="4" w:space="0"/>
                    <w:left w:val="single" w:color="000000" w:sz="4" w:space="0"/>
                    <w:right w:val="single" w:color="000000" w:sz="4" w:space="0"/>
                  </w:tcBorders>
                </w:tcPr>
                <w:p>
                  <w:pPr>
                    <w:pStyle w:val="23"/>
                    <w:spacing w:before="106"/>
                    <w:ind w:left="993" w:right="968"/>
                    <w:jc w:val="center"/>
                    <w:rPr>
                      <w:rFonts w:hint="eastAsia" w:ascii="Times New Roman"/>
                      <w:sz w:val="21"/>
                      <w:lang w:val="en-US" w:eastAsia="zh-CN"/>
                    </w:rPr>
                  </w:pPr>
                  <w:r>
                    <w:rPr>
                      <w:rFonts w:hint="eastAsia" w:ascii="Times New Roman"/>
                      <w:sz w:val="21"/>
                      <w:lang w:val="en-US" w:eastAsia="zh-CN"/>
                    </w:rPr>
                    <w:t>t</w:t>
                  </w:r>
                  <w:r>
                    <w:rPr>
                      <w:rFonts w:ascii="Times New Roman"/>
                      <w:sz w:val="21"/>
                    </w:rPr>
                    <w:t>/a</w:t>
                  </w:r>
                </w:p>
              </w:tc>
              <w:tc>
                <w:tcPr>
                  <w:tcW w:w="1683" w:type="dxa"/>
                  <w:tcBorders>
                    <w:top w:val="single" w:color="000000" w:sz="4" w:space="0"/>
                    <w:left w:val="single" w:color="000000" w:sz="4" w:space="0"/>
                    <w:right w:val="single" w:color="000000" w:sz="4" w:space="0"/>
                  </w:tcBorders>
                </w:tcPr>
                <w:p>
                  <w:pPr>
                    <w:pStyle w:val="23"/>
                    <w:spacing w:before="106"/>
                    <w:ind w:left="222" w:right="198"/>
                    <w:jc w:val="center"/>
                    <w:rPr>
                      <w:rFonts w:hint="default" w:ascii="Times New Roman" w:eastAsia="仿宋"/>
                      <w:sz w:val="21"/>
                      <w:lang w:val="en-US" w:eastAsia="zh-CN"/>
                    </w:rPr>
                  </w:pPr>
                  <w:r>
                    <w:rPr>
                      <w:rFonts w:hint="eastAsia" w:ascii="Times New Roman" w:eastAsia="仿宋"/>
                      <w:sz w:val="21"/>
                      <w:lang w:val="en-US" w:eastAsia="zh-CN"/>
                    </w:rPr>
                    <w:t>0.1</w:t>
                  </w:r>
                </w:p>
              </w:tc>
              <w:tc>
                <w:tcPr>
                  <w:tcW w:w="2287" w:type="dxa"/>
                  <w:vMerge w:val="continue"/>
                  <w:tcBorders>
                    <w:left w:val="single" w:color="000000" w:sz="4" w:space="0"/>
                  </w:tcBorders>
                </w:tcPr>
                <w:p>
                  <w:pPr>
                    <w:rPr>
                      <w:sz w:val="2"/>
                      <w:szCs w:val="2"/>
                    </w:rPr>
                  </w:pPr>
                </w:p>
              </w:tc>
            </w:tr>
          </w:tbl>
          <w:p>
            <w:pPr>
              <w:pStyle w:val="23"/>
              <w:spacing w:before="125"/>
              <w:ind w:left="107"/>
              <w:rPr>
                <w:rFonts w:ascii="Times New Roman" w:hAnsi="Times New Roman" w:cs="Times New Roman"/>
                <w:b/>
                <w:sz w:val="24"/>
              </w:rPr>
            </w:pPr>
            <w:r>
              <w:rPr>
                <w:rFonts w:ascii="Times New Roman" w:hAnsi="Times New Roman" w:cs="Times New Roman"/>
                <w:b/>
                <w:sz w:val="24"/>
                <w:lang w:val="en-US"/>
              </w:rPr>
              <w:t>2.7</w:t>
            </w:r>
            <w:r>
              <w:rPr>
                <w:rFonts w:hint="eastAsia" w:ascii="Times New Roman" w:hAnsi="Times New Roman" w:cs="Times New Roman"/>
                <w:b/>
                <w:sz w:val="24"/>
              </w:rPr>
              <w:t>、主要产品及生产规模</w:t>
            </w:r>
          </w:p>
          <w:p>
            <w:pPr>
              <w:pStyle w:val="23"/>
              <w:spacing w:before="125"/>
              <w:ind w:left="107" w:firstLine="440" w:firstLineChars="200"/>
              <w:rPr>
                <w:rFonts w:ascii="Times New Roman" w:hAnsi="Times New Roman" w:cs="Times New Roman"/>
                <w:b/>
                <w:sz w:val="24"/>
              </w:rPr>
            </w:pPr>
            <w:r>
              <w:fldChar w:fldCharType="begin"/>
            </w:r>
            <w:r>
              <w:instrText xml:space="preserve"> HYPERLINK \l "_bookmark3" </w:instrText>
            </w:r>
            <w:r>
              <w:fldChar w:fldCharType="separate"/>
            </w:r>
            <w:r>
              <w:rPr>
                <w:rFonts w:hint="eastAsia" w:ascii="Times New Roman" w:hAnsi="Times New Roman" w:cs="Times New Roman"/>
                <w:bCs/>
                <w:sz w:val="24"/>
              </w:rPr>
              <w:t>本项目主要产品及生产规模，详见表</w:t>
            </w:r>
            <w:r>
              <w:rPr>
                <w:rFonts w:ascii="Times New Roman" w:hAnsi="Times New Roman" w:cs="Times New Roman"/>
                <w:bCs/>
                <w:sz w:val="24"/>
              </w:rPr>
              <w:t xml:space="preserve"> 2</w:t>
            </w:r>
            <w:r>
              <w:rPr>
                <w:rFonts w:ascii="Times New Roman" w:hAnsi="Times New Roman" w:cs="Times New Roman"/>
                <w:bCs/>
                <w:sz w:val="24"/>
              </w:rPr>
              <w:fldChar w:fldCharType="end"/>
            </w:r>
            <w:r>
              <w:rPr>
                <w:rFonts w:ascii="Times New Roman" w:hAnsi="Times New Roman" w:cs="Times New Roman"/>
                <w:bCs/>
                <w:sz w:val="24"/>
                <w:lang w:val="en-US"/>
              </w:rPr>
              <w:t>-</w:t>
            </w:r>
            <w:r>
              <w:rPr>
                <w:rFonts w:hint="eastAsia" w:ascii="Times New Roman" w:hAnsi="Times New Roman" w:cs="Times New Roman"/>
                <w:bCs/>
                <w:sz w:val="24"/>
                <w:lang w:val="en-US" w:eastAsia="zh-CN"/>
              </w:rPr>
              <w:t>6</w:t>
            </w:r>
            <w:r>
              <w:rPr>
                <w:rFonts w:hint="eastAsia" w:ascii="Times New Roman" w:hAnsi="Times New Roman" w:cs="Times New Roman"/>
                <w:bCs/>
                <w:sz w:val="24"/>
              </w:rPr>
              <w:t>。</w:t>
            </w:r>
          </w:p>
          <w:p>
            <w:pPr>
              <w:pStyle w:val="23"/>
              <w:tabs>
                <w:tab w:val="left" w:pos="1149"/>
              </w:tabs>
              <w:spacing w:before="159"/>
              <w:ind w:left="489"/>
              <w:jc w:val="center"/>
              <w:rPr>
                <w:b/>
                <w:spacing w:val="-1"/>
                <w:sz w:val="21"/>
              </w:rPr>
            </w:pPr>
            <w:r>
              <w:rPr>
                <w:rFonts w:hint="eastAsia"/>
                <w:sz w:val="24"/>
              </w:rPr>
              <w:t>表</w:t>
            </w:r>
            <w:r>
              <w:rPr>
                <w:spacing w:val="-60"/>
                <w:sz w:val="24"/>
              </w:rPr>
              <w:t xml:space="preserve"> </w:t>
            </w:r>
            <w:r>
              <w:rPr>
                <w:rFonts w:ascii="Times New Roman" w:eastAsia="Times New Roman"/>
                <w:sz w:val="24"/>
              </w:rPr>
              <w:t>2</w:t>
            </w:r>
            <w:r>
              <w:rPr>
                <w:rFonts w:ascii="Times New Roman"/>
                <w:sz w:val="24"/>
                <w:lang w:val="en-US"/>
              </w:rPr>
              <w:t>-</w:t>
            </w:r>
            <w:r>
              <w:rPr>
                <w:rFonts w:hint="eastAsia" w:ascii="Times New Roman"/>
                <w:sz w:val="24"/>
                <w:lang w:val="en-US" w:eastAsia="zh-CN"/>
              </w:rPr>
              <w:t>6</w:t>
            </w:r>
            <w:r>
              <w:rPr>
                <w:rFonts w:ascii="Times New Roman"/>
                <w:sz w:val="24"/>
                <w:lang w:val="en-US"/>
              </w:rPr>
              <w:t xml:space="preserve"> </w:t>
            </w:r>
            <w:r>
              <w:rPr>
                <w:rFonts w:ascii="Times New Roman" w:eastAsia="Times New Roman"/>
                <w:sz w:val="24"/>
              </w:rPr>
              <w:tab/>
            </w:r>
            <w:r>
              <w:rPr>
                <w:rFonts w:hint="eastAsia"/>
                <w:sz w:val="24"/>
              </w:rPr>
              <w:t>本项目产品方案</w:t>
            </w:r>
          </w:p>
          <w:tbl>
            <w:tblPr>
              <w:tblStyle w:val="13"/>
              <w:tblpPr w:leftFromText="180" w:rightFromText="180" w:vertAnchor="text" w:horzAnchor="page" w:tblpX="219" w:tblpY="366"/>
              <w:tblOverlap w:val="never"/>
              <w:tblW w:w="9760" w:type="dxa"/>
              <w:tblInd w:w="-5"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1030"/>
              <w:gridCol w:w="1700"/>
              <w:gridCol w:w="2571"/>
              <w:gridCol w:w="1534"/>
              <w:gridCol w:w="1535"/>
              <w:gridCol w:w="139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1030" w:type="dxa"/>
                  <w:tcBorders>
                    <w:bottom w:val="single" w:color="000000" w:sz="4" w:space="0"/>
                    <w:right w:val="single" w:color="000000" w:sz="4" w:space="0"/>
                  </w:tcBorders>
                </w:tcPr>
                <w:p>
                  <w:pPr>
                    <w:pStyle w:val="23"/>
                    <w:spacing w:before="178"/>
                    <w:ind w:left="156" w:right="130"/>
                    <w:jc w:val="center"/>
                    <w:rPr>
                      <w:b/>
                      <w:sz w:val="21"/>
                    </w:rPr>
                  </w:pPr>
                  <w:r>
                    <w:rPr>
                      <w:rFonts w:hint="eastAsia"/>
                      <w:b/>
                      <w:sz w:val="21"/>
                    </w:rPr>
                    <w:t>序号</w:t>
                  </w:r>
                </w:p>
              </w:tc>
              <w:tc>
                <w:tcPr>
                  <w:tcW w:w="1700" w:type="dxa"/>
                  <w:tcBorders>
                    <w:left w:val="single" w:color="000000" w:sz="4" w:space="0"/>
                    <w:bottom w:val="single" w:color="000000" w:sz="4" w:space="0"/>
                    <w:right w:val="single" w:color="000000" w:sz="4" w:space="0"/>
                  </w:tcBorders>
                </w:tcPr>
                <w:p>
                  <w:pPr>
                    <w:pStyle w:val="23"/>
                    <w:spacing w:before="178"/>
                    <w:ind w:left="408"/>
                    <w:rPr>
                      <w:b/>
                      <w:sz w:val="21"/>
                    </w:rPr>
                  </w:pPr>
                  <w:r>
                    <w:rPr>
                      <w:rFonts w:hint="eastAsia"/>
                      <w:b/>
                      <w:sz w:val="21"/>
                    </w:rPr>
                    <w:t>工程名称</w:t>
                  </w:r>
                </w:p>
              </w:tc>
              <w:tc>
                <w:tcPr>
                  <w:tcW w:w="2571" w:type="dxa"/>
                  <w:tcBorders>
                    <w:left w:val="single" w:color="000000" w:sz="4" w:space="0"/>
                    <w:bottom w:val="single" w:color="000000" w:sz="4" w:space="0"/>
                    <w:right w:val="single" w:color="000000" w:sz="4" w:space="0"/>
                  </w:tcBorders>
                </w:tcPr>
                <w:p>
                  <w:pPr>
                    <w:pStyle w:val="23"/>
                    <w:spacing w:before="178"/>
                    <w:ind w:left="180" w:right="167"/>
                    <w:jc w:val="center"/>
                    <w:rPr>
                      <w:b/>
                      <w:sz w:val="21"/>
                    </w:rPr>
                  </w:pPr>
                  <w:r>
                    <w:rPr>
                      <w:rFonts w:hint="eastAsia"/>
                      <w:b/>
                      <w:sz w:val="21"/>
                    </w:rPr>
                    <w:t>产品名称及规格</w:t>
                  </w:r>
                </w:p>
              </w:tc>
              <w:tc>
                <w:tcPr>
                  <w:tcW w:w="1534" w:type="dxa"/>
                  <w:tcBorders>
                    <w:left w:val="single" w:color="000000" w:sz="4" w:space="0"/>
                    <w:bottom w:val="single" w:color="000000" w:sz="4" w:space="0"/>
                    <w:right w:val="single" w:color="000000" w:sz="4" w:space="0"/>
                  </w:tcBorders>
                </w:tcPr>
                <w:p>
                  <w:pPr>
                    <w:pStyle w:val="23"/>
                    <w:spacing w:before="178"/>
                    <w:ind w:left="146" w:right="136"/>
                    <w:jc w:val="center"/>
                    <w:rPr>
                      <w:b/>
                      <w:sz w:val="21"/>
                    </w:rPr>
                  </w:pPr>
                  <w:r>
                    <w:rPr>
                      <w:rFonts w:hint="eastAsia"/>
                      <w:b/>
                      <w:sz w:val="21"/>
                    </w:rPr>
                    <w:t>设计产能</w:t>
                  </w:r>
                </w:p>
              </w:tc>
              <w:tc>
                <w:tcPr>
                  <w:tcW w:w="1535" w:type="dxa"/>
                  <w:tcBorders>
                    <w:left w:val="single" w:color="000000" w:sz="4" w:space="0"/>
                    <w:bottom w:val="single" w:color="000000" w:sz="4" w:space="0"/>
                    <w:right w:val="single" w:color="000000" w:sz="4" w:space="0"/>
                  </w:tcBorders>
                </w:tcPr>
                <w:p>
                  <w:pPr>
                    <w:pStyle w:val="23"/>
                    <w:spacing w:before="178"/>
                    <w:ind w:left="146" w:right="135"/>
                    <w:jc w:val="center"/>
                    <w:rPr>
                      <w:b/>
                      <w:sz w:val="21"/>
                    </w:rPr>
                  </w:pPr>
                  <w:r>
                    <w:rPr>
                      <w:rFonts w:hint="eastAsia"/>
                      <w:b/>
                      <w:sz w:val="21"/>
                    </w:rPr>
                    <w:t>实际产能</w:t>
                  </w:r>
                </w:p>
              </w:tc>
              <w:tc>
                <w:tcPr>
                  <w:tcW w:w="1390" w:type="dxa"/>
                  <w:tcBorders>
                    <w:left w:val="single" w:color="000000" w:sz="4" w:space="0"/>
                    <w:bottom w:val="single" w:color="000000" w:sz="4" w:space="0"/>
                  </w:tcBorders>
                </w:tcPr>
                <w:p>
                  <w:pPr>
                    <w:pStyle w:val="23"/>
                    <w:spacing w:before="178"/>
                    <w:ind w:left="123" w:right="127"/>
                    <w:jc w:val="center"/>
                    <w:rPr>
                      <w:b/>
                      <w:sz w:val="21"/>
                    </w:rPr>
                  </w:pPr>
                  <w:r>
                    <w:rPr>
                      <w:rFonts w:hint="eastAsia"/>
                      <w:b/>
                      <w:sz w:val="21"/>
                    </w:rPr>
                    <w:t>年生产时数</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1030" w:type="dxa"/>
                  <w:tcBorders>
                    <w:top w:val="single" w:color="000000" w:sz="4" w:space="0"/>
                    <w:bottom w:val="single" w:color="000000" w:sz="4" w:space="0"/>
                    <w:right w:val="single" w:color="000000" w:sz="4" w:space="0"/>
                  </w:tcBorders>
                </w:tcPr>
                <w:p>
                  <w:pPr>
                    <w:pStyle w:val="23"/>
                    <w:spacing w:before="191"/>
                    <w:ind w:left="27"/>
                    <w:jc w:val="center"/>
                    <w:rPr>
                      <w:rFonts w:ascii="Times New Roman"/>
                      <w:sz w:val="21"/>
                    </w:rPr>
                  </w:pPr>
                  <w:r>
                    <w:rPr>
                      <w:rFonts w:ascii="Times New Roman"/>
                      <w:w w:val="99"/>
                      <w:sz w:val="21"/>
                    </w:rPr>
                    <w:t>1</w:t>
                  </w:r>
                </w:p>
              </w:tc>
              <w:tc>
                <w:tcPr>
                  <w:tcW w:w="1700" w:type="dxa"/>
                  <w:tcBorders>
                    <w:top w:val="single" w:color="000000" w:sz="4" w:space="0"/>
                    <w:left w:val="single" w:color="000000" w:sz="4" w:space="0"/>
                    <w:bottom w:val="single" w:color="000000" w:sz="4" w:space="0"/>
                    <w:right w:val="single" w:color="000000" w:sz="4" w:space="0"/>
                  </w:tcBorders>
                </w:tcPr>
                <w:p>
                  <w:pPr>
                    <w:pStyle w:val="23"/>
                    <w:spacing w:before="21"/>
                    <w:jc w:val="center"/>
                    <w:rPr>
                      <w:rFonts w:hint="default" w:eastAsia="宋体"/>
                      <w:sz w:val="21"/>
                      <w:lang w:val="en-US" w:eastAsia="zh-CN"/>
                    </w:rPr>
                  </w:pPr>
                  <w:r>
                    <w:rPr>
                      <w:rFonts w:hint="eastAsia" w:ascii="Times New Roman" w:hAnsi="Times New Roman" w:cs="Times New Roman"/>
                      <w:sz w:val="21"/>
                      <w:lang w:val="en-US" w:eastAsia="zh-CN"/>
                    </w:rPr>
                    <w:t>年产350台粮食加工机械加工项目</w:t>
                  </w:r>
                </w:p>
              </w:tc>
              <w:tc>
                <w:tcPr>
                  <w:tcW w:w="2571" w:type="dxa"/>
                  <w:tcBorders>
                    <w:top w:val="single" w:color="000000" w:sz="4" w:space="0"/>
                    <w:left w:val="single" w:color="000000" w:sz="4" w:space="0"/>
                    <w:bottom w:val="single" w:color="000000" w:sz="4" w:space="0"/>
                    <w:right w:val="single" w:color="000000" w:sz="4" w:space="0"/>
                  </w:tcBorders>
                </w:tcPr>
                <w:p>
                  <w:pPr>
                    <w:pStyle w:val="23"/>
                    <w:spacing w:before="177"/>
                    <w:ind w:left="180" w:right="176"/>
                    <w:jc w:val="center"/>
                    <w:rPr>
                      <w:rFonts w:hint="default" w:eastAsia="宋体"/>
                      <w:sz w:val="21"/>
                      <w:lang w:val="en-US" w:eastAsia="zh-CN"/>
                    </w:rPr>
                  </w:pPr>
                  <w:r>
                    <w:rPr>
                      <w:rFonts w:hint="eastAsia"/>
                      <w:sz w:val="21"/>
                      <w:lang w:val="en-US" w:eastAsia="zh-CN"/>
                    </w:rPr>
                    <w:t>粮食加工机械</w:t>
                  </w:r>
                </w:p>
              </w:tc>
              <w:tc>
                <w:tcPr>
                  <w:tcW w:w="1534" w:type="dxa"/>
                  <w:tcBorders>
                    <w:top w:val="single" w:color="000000" w:sz="4" w:space="0"/>
                    <w:left w:val="single" w:color="000000" w:sz="4" w:space="0"/>
                    <w:bottom w:val="single" w:color="000000" w:sz="4" w:space="0"/>
                    <w:right w:val="single" w:color="000000" w:sz="4" w:space="0"/>
                  </w:tcBorders>
                </w:tcPr>
                <w:p>
                  <w:pPr>
                    <w:pStyle w:val="23"/>
                    <w:spacing w:before="177"/>
                    <w:ind w:left="145" w:right="139"/>
                    <w:jc w:val="center"/>
                    <w:rPr>
                      <w:sz w:val="21"/>
                    </w:rPr>
                  </w:pPr>
                  <w:r>
                    <w:rPr>
                      <w:rFonts w:hint="eastAsia" w:ascii="Times New Roman"/>
                      <w:sz w:val="21"/>
                      <w:lang w:val="en-US" w:eastAsia="zh-CN"/>
                    </w:rPr>
                    <w:t>350台</w:t>
                  </w:r>
                  <w:r>
                    <w:rPr>
                      <w:rFonts w:ascii="Times New Roman" w:eastAsia="Times New Roman"/>
                      <w:sz w:val="21"/>
                    </w:rPr>
                    <w:t>/</w:t>
                  </w:r>
                  <w:r>
                    <w:rPr>
                      <w:rFonts w:hint="eastAsia"/>
                      <w:sz w:val="21"/>
                    </w:rPr>
                    <w:t>年</w:t>
                  </w:r>
                </w:p>
              </w:tc>
              <w:tc>
                <w:tcPr>
                  <w:tcW w:w="1535" w:type="dxa"/>
                  <w:tcBorders>
                    <w:top w:val="single" w:color="000000" w:sz="4" w:space="0"/>
                    <w:left w:val="single" w:color="000000" w:sz="4" w:space="0"/>
                    <w:bottom w:val="single" w:color="000000" w:sz="4" w:space="0"/>
                    <w:right w:val="single" w:color="000000" w:sz="4" w:space="0"/>
                  </w:tcBorders>
                </w:tcPr>
                <w:p>
                  <w:pPr>
                    <w:pStyle w:val="23"/>
                    <w:spacing w:before="177"/>
                    <w:ind w:left="146" w:right="139"/>
                    <w:jc w:val="center"/>
                    <w:rPr>
                      <w:sz w:val="21"/>
                    </w:rPr>
                  </w:pPr>
                  <w:r>
                    <w:rPr>
                      <w:rFonts w:hint="eastAsia" w:ascii="Times New Roman"/>
                      <w:sz w:val="21"/>
                      <w:lang w:val="en-US" w:eastAsia="zh-CN"/>
                    </w:rPr>
                    <w:t>350台</w:t>
                  </w:r>
                  <w:r>
                    <w:rPr>
                      <w:rFonts w:ascii="Times New Roman" w:eastAsia="Times New Roman"/>
                      <w:sz w:val="21"/>
                    </w:rPr>
                    <w:t>/</w:t>
                  </w:r>
                  <w:r>
                    <w:rPr>
                      <w:rFonts w:hint="eastAsia"/>
                      <w:sz w:val="21"/>
                    </w:rPr>
                    <w:t>年</w:t>
                  </w:r>
                </w:p>
              </w:tc>
              <w:tc>
                <w:tcPr>
                  <w:tcW w:w="1390" w:type="dxa"/>
                  <w:tcBorders>
                    <w:top w:val="single" w:color="000000" w:sz="4" w:space="0"/>
                    <w:left w:val="single" w:color="000000" w:sz="4" w:space="0"/>
                    <w:bottom w:val="single" w:color="000000" w:sz="4" w:space="0"/>
                  </w:tcBorders>
                </w:tcPr>
                <w:p>
                  <w:pPr>
                    <w:pStyle w:val="23"/>
                    <w:spacing w:before="191"/>
                    <w:ind w:left="119" w:right="127"/>
                    <w:jc w:val="center"/>
                    <w:rPr>
                      <w:rFonts w:hint="default" w:ascii="Times New Roman"/>
                      <w:sz w:val="21"/>
                      <w:lang w:val="en-US"/>
                    </w:rPr>
                  </w:pPr>
                  <w:r>
                    <w:rPr>
                      <w:rFonts w:hint="eastAsia" w:ascii="Times New Roman"/>
                      <w:sz w:val="21"/>
                      <w:lang w:val="en-US" w:eastAsia="zh-CN"/>
                    </w:rPr>
                    <w:t>2400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760" w:type="dxa"/>
                  <w:gridSpan w:val="6"/>
                  <w:tcBorders>
                    <w:top w:val="single" w:color="000000" w:sz="4" w:space="0"/>
                    <w:bottom w:val="single" w:color="000000" w:sz="4" w:space="0"/>
                  </w:tcBorders>
                </w:tcPr>
                <w:p>
                  <w:pPr>
                    <w:pStyle w:val="23"/>
                    <w:spacing w:before="177"/>
                    <w:ind w:left="123"/>
                    <w:rPr>
                      <w:rFonts w:eastAsia="仿宋"/>
                      <w:sz w:val="21"/>
                      <w:lang w:val="en-US"/>
                    </w:rPr>
                  </w:pPr>
                  <w:r>
                    <w:rPr>
                      <w:rFonts w:hint="eastAsia" w:ascii="Times New Roman"/>
                      <w:sz w:val="21"/>
                      <w:lang w:val="en-US"/>
                    </w:rPr>
                    <w:t>劳动定员</w:t>
                  </w:r>
                  <w:r>
                    <w:rPr>
                      <w:rFonts w:hint="eastAsia" w:ascii="Times New Roman"/>
                      <w:sz w:val="21"/>
                      <w:lang w:val="en-US" w:eastAsia="zh-CN"/>
                    </w:rPr>
                    <w:t>10</w:t>
                  </w:r>
                  <w:r>
                    <w:rPr>
                      <w:rFonts w:hint="eastAsia" w:ascii="Times New Roman"/>
                      <w:sz w:val="21"/>
                      <w:lang w:val="en-US"/>
                    </w:rPr>
                    <w:t>人；</w:t>
                  </w:r>
                  <w:r>
                    <w:rPr>
                      <w:rFonts w:hint="eastAsia" w:ascii="Times New Roman"/>
                      <w:color w:val="000000" w:themeColor="text1"/>
                      <w:sz w:val="21"/>
                      <w:lang w:val="en-US"/>
                    </w:rPr>
                    <w:t>年</w:t>
                  </w:r>
                  <w:r>
                    <w:rPr>
                      <w:rFonts w:hint="eastAsia" w:ascii="Times New Roman"/>
                      <w:color w:val="000000" w:themeColor="text1"/>
                      <w:sz w:val="21"/>
                      <w:lang w:val="en-US" w:eastAsia="zh-CN"/>
                    </w:rPr>
                    <w:t>有效</w:t>
                  </w:r>
                  <w:r>
                    <w:rPr>
                      <w:rFonts w:hint="eastAsia" w:ascii="Times New Roman"/>
                      <w:color w:val="000000" w:themeColor="text1"/>
                      <w:sz w:val="21"/>
                      <w:lang w:val="en-US"/>
                    </w:rPr>
                    <w:t>工作</w:t>
                  </w:r>
                  <w:r>
                    <w:rPr>
                      <w:rFonts w:ascii="Times New Roman"/>
                      <w:color w:val="000000" w:themeColor="text1"/>
                      <w:sz w:val="21"/>
                      <w:lang w:val="en-US"/>
                    </w:rPr>
                    <w:t xml:space="preserve"> </w:t>
                  </w:r>
                  <w:r>
                    <w:rPr>
                      <w:rFonts w:hint="eastAsia" w:ascii="Times New Roman"/>
                      <w:color w:val="000000" w:themeColor="text1"/>
                      <w:sz w:val="21"/>
                      <w:lang w:val="en-US" w:eastAsia="zh-CN"/>
                    </w:rPr>
                    <w:t>300</w:t>
                  </w:r>
                  <w:r>
                    <w:rPr>
                      <w:rFonts w:ascii="Times New Roman"/>
                      <w:color w:val="000000" w:themeColor="text1"/>
                      <w:sz w:val="21"/>
                      <w:lang w:val="en-US"/>
                    </w:rPr>
                    <w:t xml:space="preserve"> </w:t>
                  </w:r>
                  <w:r>
                    <w:rPr>
                      <w:rFonts w:hint="eastAsia" w:ascii="Times New Roman"/>
                      <w:color w:val="000000" w:themeColor="text1"/>
                      <w:sz w:val="21"/>
                      <w:lang w:val="en-US"/>
                    </w:rPr>
                    <w:t>天；年工作时间</w:t>
                  </w:r>
                  <w:r>
                    <w:rPr>
                      <w:rFonts w:ascii="Times New Roman"/>
                      <w:color w:val="000000" w:themeColor="text1"/>
                      <w:sz w:val="21"/>
                      <w:lang w:val="en-US"/>
                    </w:rPr>
                    <w:t xml:space="preserve"> </w:t>
                  </w:r>
                  <w:r>
                    <w:rPr>
                      <w:rFonts w:hint="eastAsia" w:ascii="Times New Roman"/>
                      <w:color w:val="000000" w:themeColor="text1"/>
                      <w:sz w:val="21"/>
                      <w:lang w:val="en-US" w:eastAsia="zh-CN"/>
                    </w:rPr>
                    <w:t>2400</w:t>
                  </w:r>
                  <w:r>
                    <w:rPr>
                      <w:rFonts w:ascii="Times New Roman"/>
                      <w:color w:val="000000" w:themeColor="text1"/>
                      <w:sz w:val="21"/>
                      <w:lang w:val="en-US"/>
                    </w:rPr>
                    <w:t>h</w:t>
                  </w:r>
                  <w:r>
                    <w:rPr>
                      <w:rFonts w:hint="eastAsia" w:ascii="Times New Roman"/>
                      <w:color w:val="000000" w:themeColor="text1"/>
                      <w:sz w:val="21"/>
                      <w:lang w:val="en-US"/>
                    </w:rPr>
                    <w:t>。</w:t>
                  </w:r>
                </w:p>
              </w:tc>
            </w:tr>
          </w:tbl>
          <w:p>
            <w:pPr>
              <w:pStyle w:val="23"/>
              <w:spacing w:before="47"/>
              <w:ind w:left="107"/>
              <w:jc w:val="both"/>
              <w:rPr>
                <w:rFonts w:ascii="Times New Roman" w:eastAsia="Times New Roman"/>
                <w:b/>
                <w:sz w:val="24"/>
              </w:rPr>
            </w:pPr>
          </w:p>
          <w:p>
            <w:pPr>
              <w:pStyle w:val="23"/>
              <w:spacing w:before="47"/>
              <w:ind w:left="107"/>
              <w:jc w:val="both"/>
              <w:rPr>
                <w:rFonts w:ascii="Times New Roman" w:eastAsia="Times New Roman"/>
                <w:b/>
                <w:sz w:val="24"/>
              </w:rPr>
            </w:pPr>
          </w:p>
          <w:p>
            <w:pPr>
              <w:pStyle w:val="23"/>
              <w:spacing w:before="47"/>
              <w:ind w:firstLine="240" w:firstLineChars="100"/>
              <w:jc w:val="both"/>
              <w:rPr>
                <w:b/>
                <w:sz w:val="24"/>
              </w:rPr>
            </w:pPr>
            <w:r>
              <w:rPr>
                <w:rFonts w:ascii="Times New Roman" w:eastAsia="Times New Roman"/>
                <w:b/>
                <w:sz w:val="24"/>
              </w:rPr>
              <w:t>2.</w:t>
            </w:r>
            <w:r>
              <w:rPr>
                <w:rFonts w:ascii="Times New Roman"/>
                <w:b/>
                <w:sz w:val="24"/>
                <w:lang w:val="en-US"/>
              </w:rPr>
              <w:t>8</w:t>
            </w:r>
            <w:r>
              <w:rPr>
                <w:rFonts w:ascii="Times New Roman" w:eastAsia="Times New Roman"/>
                <w:b/>
                <w:sz w:val="24"/>
              </w:rPr>
              <w:t xml:space="preserve"> </w:t>
            </w:r>
            <w:r>
              <w:rPr>
                <w:rFonts w:hint="eastAsia"/>
                <w:b/>
                <w:sz w:val="24"/>
              </w:rPr>
              <w:t>主要工艺流程及产污环节</w:t>
            </w:r>
          </w:p>
          <w:p>
            <w:pPr>
              <w:pStyle w:val="6"/>
              <w:spacing w:before="66" w:line="362" w:lineRule="auto"/>
              <w:ind w:left="238" w:right="345" w:firstLine="479"/>
              <w:rPr>
                <w:rFonts w:hint="eastAsia" w:ascii="Times New Roman" w:hAnsi="Times New Roman" w:cs="Times New Roman"/>
              </w:rPr>
            </w:pPr>
            <w:r>
              <w:rPr>
                <w:rFonts w:hint="eastAsia"/>
              </w:rPr>
              <w:t>工艺流程图及产污环节分别见</w:t>
            </w:r>
            <w:r>
              <w:rPr>
                <w:rFonts w:hint="eastAsia" w:ascii="Times New Roman" w:hAnsi="Times New Roman" w:cs="Times New Roman"/>
              </w:rPr>
              <w:t>图</w:t>
            </w:r>
            <w:r>
              <w:rPr>
                <w:rFonts w:ascii="Times New Roman" w:hAnsi="Times New Roman" w:cs="Times New Roman"/>
                <w:lang w:val="en-US"/>
              </w:rPr>
              <w:t>2-4</w:t>
            </w:r>
            <w:r>
              <w:rPr>
                <w:rFonts w:hint="eastAsia" w:ascii="Times New Roman" w:hAnsi="Times New Roman" w:cs="Times New Roman"/>
              </w:rPr>
              <w:t>。</w:t>
            </w:r>
          </w:p>
          <w:p>
            <w:pPr>
              <w:pStyle w:val="23"/>
              <w:spacing w:before="157"/>
              <w:ind w:right="3515"/>
              <w:jc w:val="both"/>
              <w:rPr>
                <w:b/>
                <w:spacing w:val="-1"/>
                <w:sz w:val="21"/>
              </w:rPr>
            </w:pPr>
          </w:p>
          <w:p>
            <w:pPr>
              <w:pStyle w:val="23"/>
              <w:spacing w:before="157"/>
              <w:ind w:left="3532" w:right="3515"/>
              <w:jc w:val="center"/>
              <w:rPr>
                <w:b/>
                <w:spacing w:val="-1"/>
                <w:sz w:val="21"/>
              </w:rPr>
            </w:pPr>
          </w:p>
          <w:p>
            <w:pPr>
              <w:pStyle w:val="23"/>
              <w:spacing w:before="157"/>
              <w:ind w:left="3532" w:right="3515"/>
              <w:jc w:val="center"/>
              <w:rPr>
                <w:b/>
                <w:spacing w:val="-1"/>
                <w:sz w:val="21"/>
              </w:rPr>
            </w:pPr>
          </w:p>
          <w:p>
            <w:pPr>
              <w:pStyle w:val="23"/>
              <w:spacing w:before="157"/>
              <w:ind w:right="3515"/>
              <w:jc w:val="both"/>
              <w:rPr>
                <w:b/>
                <w:spacing w:val="-1"/>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16" w:hRule="atLeast"/>
        </w:trPr>
        <w:tc>
          <w:tcPr>
            <w:tcW w:w="10248" w:type="dxa"/>
            <w:tcBorders>
              <w:top w:val="single" w:color="000000" w:sz="18" w:space="0"/>
              <w:bottom w:val="single" w:color="000000" w:sz="18" w:space="0"/>
            </w:tcBorders>
          </w:tcPr>
          <w:p>
            <w:pPr>
              <w:pStyle w:val="23"/>
              <w:spacing w:before="11"/>
              <w:rPr>
                <w:rFonts w:hint="eastAsia" w:ascii="黑体"/>
                <w:b/>
                <w:sz w:val="15"/>
                <w:lang w:val="en-US" w:eastAsia="zh-CN"/>
              </w:rPr>
            </w:pPr>
            <w:r>
              <w:rPr>
                <w:rFonts w:hint="eastAsia" w:ascii="黑体"/>
                <w:b/>
                <w:sz w:val="15"/>
                <w:lang w:val="en-US" w:eastAsia="zh-CN"/>
              </w:rPr>
              <w:t xml:space="preserve">        </w:t>
            </w:r>
          </w:p>
          <w:p>
            <w:pPr>
              <w:pStyle w:val="23"/>
              <w:spacing w:before="11"/>
              <w:rPr>
                <w:rFonts w:hint="eastAsia" w:ascii="黑体"/>
                <w:b/>
                <w:sz w:val="15"/>
                <w:lang w:val="en-US" w:eastAsia="zh-CN"/>
              </w:rPr>
            </w:pPr>
          </w:p>
          <w:p>
            <w:pPr>
              <w:pStyle w:val="23"/>
              <w:spacing w:before="11"/>
              <w:rPr>
                <w:rFonts w:hint="default" w:ascii="黑体"/>
                <w:b/>
                <w:sz w:val="15"/>
                <w:lang w:val="en-US" w:eastAsia="zh-CN"/>
              </w:rPr>
            </w:pPr>
            <w:r>
              <w:rPr>
                <w:rFonts w:hint="eastAsia" w:ascii="黑体"/>
                <w:b/>
                <w:sz w:val="15"/>
                <w:lang w:val="en-US" w:eastAsia="zh-CN"/>
              </w:rPr>
              <w:t xml:space="preserve">         </w:t>
            </w:r>
          </w:p>
          <w:p>
            <w:pPr>
              <w:pStyle w:val="23"/>
              <w:ind w:left="356"/>
              <w:rPr>
                <w:rFonts w:hint="eastAsia" w:ascii="黑体" w:eastAsia="宋体"/>
                <w:sz w:val="20"/>
                <w:lang w:eastAsia="zh-CN"/>
              </w:rPr>
            </w:pPr>
            <w:r>
              <w:rPr>
                <w:rFonts w:hint="eastAsia" w:ascii="黑体"/>
                <w:sz w:val="20"/>
                <w:lang w:val="en-US" w:eastAsia="zh-CN"/>
              </w:rPr>
              <w:t xml:space="preserve">                          </w:t>
            </w:r>
            <w:r>
              <w:rPr>
                <w:rFonts w:hint="eastAsia" w:ascii="黑体" w:eastAsia="宋体"/>
                <w:sz w:val="20"/>
                <w:lang w:eastAsia="zh-CN"/>
              </w:rPr>
              <w:pict>
                <v:shape id="_x0000_i1027" o:spt="75" alt="1e808bd5059c877b6f7fea17f022314" type="#_x0000_t75" style="height:280.3pt;width:317.3pt;" filled="f" o:preferrelative="t" stroked="f" coordsize="21600,21600">
                  <v:path/>
                  <v:fill on="f" focussize="0,0"/>
                  <v:stroke on="f"/>
                  <v:imagedata r:id="rId23" o:title="1e808bd5059c877b6f7fea17f022314"/>
                  <o:lock v:ext="edit" aspectratio="t"/>
                  <w10:wrap type="none"/>
                  <w10:anchorlock/>
                </v:shape>
              </w:pict>
            </w:r>
          </w:p>
          <w:p>
            <w:pPr>
              <w:pStyle w:val="23"/>
              <w:ind w:left="356"/>
              <w:rPr>
                <w:rFonts w:hint="eastAsia" w:ascii="黑体" w:eastAsia="宋体"/>
                <w:sz w:val="20"/>
                <w:lang w:eastAsia="zh-CN"/>
              </w:rPr>
            </w:pPr>
            <w:r>
              <w:rPr>
                <w:rFonts w:hint="eastAsia" w:ascii="黑体"/>
                <w:sz w:val="20"/>
                <w:lang w:val="en-US" w:eastAsia="zh-CN"/>
              </w:rPr>
              <w:t xml:space="preserve">                       </w:t>
            </w:r>
          </w:p>
          <w:p>
            <w:pPr>
              <w:spacing w:before="1"/>
              <w:ind w:left="2993"/>
              <w:rPr>
                <w:rFonts w:ascii="Times New Roman" w:hAnsi="Times New Roman" w:cs="Times New Roman"/>
                <w:bCs/>
                <w:sz w:val="24"/>
                <w:szCs w:val="24"/>
              </w:rPr>
            </w:pPr>
            <w:r>
              <w:rPr>
                <w:rFonts w:hint="eastAsia" w:ascii="Times New Roman" w:hAnsi="Times New Roman" w:cs="Times New Roman"/>
                <w:bCs/>
                <w:sz w:val="24"/>
                <w:szCs w:val="24"/>
              </w:rPr>
              <w:t>图</w:t>
            </w:r>
            <w:r>
              <w:rPr>
                <w:rFonts w:ascii="Times New Roman" w:hAnsi="Times New Roman" w:cs="Times New Roman"/>
                <w:bCs/>
                <w:sz w:val="24"/>
                <w:szCs w:val="24"/>
                <w:lang w:val="en-US"/>
              </w:rPr>
              <w:t xml:space="preserve">2-4 </w:t>
            </w:r>
            <w:r>
              <w:rPr>
                <w:rFonts w:ascii="Times New Roman" w:hAnsi="Times New Roman" w:cs="Times New Roman"/>
                <w:bCs/>
                <w:sz w:val="24"/>
                <w:szCs w:val="24"/>
              </w:rPr>
              <w:t xml:space="preserve"> </w:t>
            </w:r>
            <w:r>
              <w:rPr>
                <w:rFonts w:hint="eastAsia" w:ascii="Times New Roman" w:hAnsi="Times New Roman" w:cs="Times New Roman"/>
                <w:bCs/>
                <w:sz w:val="24"/>
                <w:szCs w:val="24"/>
              </w:rPr>
              <w:t>工艺流程及产污环节示意图</w:t>
            </w:r>
          </w:p>
          <w:p>
            <w:pPr>
              <w:pStyle w:val="23"/>
              <w:spacing w:before="8"/>
              <w:rPr>
                <w:rFonts w:ascii="黑体"/>
                <w:b/>
                <w:sz w:val="14"/>
              </w:rPr>
            </w:pPr>
          </w:p>
          <w:p>
            <w:pPr>
              <w:pStyle w:val="6"/>
              <w:spacing w:before="1" w:line="360" w:lineRule="auto"/>
              <w:ind w:right="253" w:firstLine="480" w:firstLineChars="200"/>
              <w:rPr>
                <w:rFonts w:hint="eastAsia"/>
                <w:lang w:val="en-US"/>
              </w:rPr>
            </w:pPr>
            <w:r>
              <w:rPr>
                <w:rFonts w:hint="eastAsia"/>
                <w:lang w:val="en-US"/>
              </w:rPr>
              <w:t>生产工艺说明：</w:t>
            </w:r>
          </w:p>
          <w:p>
            <w:pPr>
              <w:pStyle w:val="6"/>
              <w:spacing w:before="1" w:line="360" w:lineRule="auto"/>
              <w:ind w:right="253"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1、下料</w:t>
            </w:r>
            <w:r>
              <w:rPr>
                <w:rFonts w:hint="eastAsia" w:ascii="Times New Roman" w:hAnsi="Times New Roman" w:cs="Times New Roman"/>
                <w:lang w:val="en-US" w:eastAsia="zh-CN"/>
              </w:rPr>
              <w:t>：</w:t>
            </w:r>
            <w:r>
              <w:rPr>
                <w:rFonts w:hint="default" w:ascii="Times New Roman" w:hAnsi="Times New Roman" w:cs="Times New Roman"/>
                <w:lang w:val="en-US" w:eastAsia="zh-CN"/>
              </w:rPr>
              <w:t>钢材进行初步处理,经折弯机,剪板机等机械设备初步加工成项目所需规格。此工序产生粉尘</w:t>
            </w:r>
            <w:r>
              <w:rPr>
                <w:rFonts w:hint="eastAsia" w:ascii="Times New Roman" w:hAnsi="Times New Roman" w:cs="Times New Roman"/>
                <w:lang w:val="en-US" w:eastAsia="zh-CN"/>
              </w:rPr>
              <w:t>、</w:t>
            </w:r>
            <w:r>
              <w:rPr>
                <w:rFonts w:hint="default" w:ascii="Times New Roman" w:hAnsi="Times New Roman" w:cs="Times New Roman"/>
                <w:lang w:val="en-US" w:eastAsia="zh-CN"/>
              </w:rPr>
              <w:t>噪声和固废。</w:t>
            </w:r>
          </w:p>
          <w:p>
            <w:pPr>
              <w:pStyle w:val="6"/>
              <w:spacing w:before="1" w:line="360" w:lineRule="auto"/>
              <w:ind w:right="253"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2、机加工</w:t>
            </w:r>
            <w:r>
              <w:rPr>
                <w:rFonts w:hint="eastAsia" w:ascii="Times New Roman" w:hAnsi="Times New Roman" w:cs="Times New Roman"/>
                <w:lang w:val="en-US" w:eastAsia="zh-CN"/>
              </w:rPr>
              <w:t>：</w:t>
            </w:r>
            <w:r>
              <w:rPr>
                <w:rFonts w:hint="default" w:ascii="Times New Roman" w:hAnsi="Times New Roman" w:cs="Times New Roman"/>
                <w:lang w:val="en-US" w:eastAsia="zh-CN"/>
              </w:rPr>
              <w:t>初加工完成后用</w:t>
            </w:r>
            <w:r>
              <w:rPr>
                <w:rFonts w:hint="eastAsia" w:ascii="Times New Roman" w:hAnsi="Times New Roman" w:cs="Times New Roman"/>
                <w:lang w:val="en-US" w:eastAsia="zh-CN"/>
              </w:rPr>
              <w:t>台钻</w:t>
            </w:r>
            <w:r>
              <w:rPr>
                <w:rFonts w:hint="default" w:ascii="Times New Roman" w:hAnsi="Times New Roman" w:cs="Times New Roman"/>
                <w:lang w:val="en-US" w:eastAsia="zh-CN"/>
              </w:rPr>
              <w:t>、车床等进行机加工处理。此工序产生的污染物主要是粉尘和噪声。</w:t>
            </w:r>
          </w:p>
          <w:p>
            <w:pPr>
              <w:pStyle w:val="6"/>
              <w:spacing w:before="1" w:line="360" w:lineRule="auto"/>
              <w:ind w:right="253"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3、焊接</w:t>
            </w:r>
            <w:r>
              <w:rPr>
                <w:rFonts w:hint="eastAsia" w:ascii="Times New Roman" w:hAnsi="Times New Roman" w:cs="Times New Roman"/>
                <w:lang w:val="en-US" w:eastAsia="zh-CN"/>
              </w:rPr>
              <w:t>：</w:t>
            </w:r>
            <w:r>
              <w:rPr>
                <w:rFonts w:hint="default" w:ascii="Times New Roman" w:hAnsi="Times New Roman" w:cs="Times New Roman"/>
                <w:lang w:val="en-US" w:eastAsia="zh-CN"/>
              </w:rPr>
              <w:t xml:space="preserve">初加工完成的钢材拼装以后,进行连接处等的焊接。此工序产生焊接烟尘、噪声和焊渣。 </w:t>
            </w:r>
          </w:p>
          <w:p>
            <w:pPr>
              <w:pStyle w:val="6"/>
              <w:spacing w:before="1" w:line="360" w:lineRule="auto"/>
              <w:ind w:right="253" w:firstLine="480" w:firstLineChars="200"/>
              <w:rPr>
                <w:rFonts w:hint="default" w:ascii="Times New Roman" w:hAnsi="Times New Roman" w:eastAsia="宋体" w:cs="Times New Roman"/>
                <w:lang w:eastAsia="zh-CN"/>
              </w:rPr>
            </w:pPr>
            <w:r>
              <w:rPr>
                <w:rFonts w:hint="eastAsia" w:ascii="Times New Roman" w:hAnsi="Times New Roman" w:cs="Times New Roman"/>
                <w:lang w:val="en-US" w:eastAsia="zh-CN"/>
              </w:rPr>
              <w:t>4</w:t>
            </w:r>
            <w:r>
              <w:rPr>
                <w:rFonts w:hint="default" w:ascii="Times New Roman" w:hAnsi="Times New Roman" w:eastAsia="宋体" w:cs="Times New Roman"/>
                <w:lang w:eastAsia="zh-CN"/>
              </w:rPr>
              <w:t>、</w:t>
            </w:r>
            <w:r>
              <w:rPr>
                <w:rFonts w:hint="eastAsia" w:ascii="Times New Roman" w:hAnsi="Times New Roman" w:cs="Times New Roman"/>
                <w:lang w:val="en-US" w:eastAsia="zh-CN"/>
              </w:rPr>
              <w:t>喷漆</w:t>
            </w:r>
            <w:r>
              <w:rPr>
                <w:rFonts w:hint="eastAsia" w:ascii="Times New Roman" w:hAnsi="Times New Roman" w:cs="Times New Roman"/>
                <w:lang w:eastAsia="zh-CN"/>
              </w:rPr>
              <w:t>：</w:t>
            </w:r>
            <w:r>
              <w:rPr>
                <w:rFonts w:hint="eastAsia" w:ascii="Times New Roman" w:hAnsi="Times New Roman" w:cs="Times New Roman"/>
                <w:lang w:val="en-US" w:eastAsia="zh-CN"/>
              </w:rPr>
              <w:t>表面处理后的产品在喷漆房内进行表面喷漆，晾干后即为成品。此工序产生的污染物有机废气、噪声和固废。</w:t>
            </w:r>
          </w:p>
          <w:p>
            <w:pPr>
              <w:pStyle w:val="6"/>
              <w:spacing w:before="1" w:line="360" w:lineRule="auto"/>
              <w:ind w:right="253" w:firstLine="480" w:firstLineChars="200"/>
              <w:rPr>
                <w:rFonts w:hint="default" w:ascii="Times New Roman" w:hAnsi="Times New Roman" w:eastAsia="宋体" w:cs="Times New Roman"/>
                <w:lang w:eastAsia="zh-CN"/>
              </w:rPr>
            </w:pPr>
            <w:r>
              <w:rPr>
                <w:rFonts w:hint="eastAsia" w:ascii="Times New Roman" w:hAnsi="Times New Roman" w:cs="Times New Roman"/>
                <w:lang w:val="en-US" w:eastAsia="zh-CN"/>
              </w:rPr>
              <w:t>5</w:t>
            </w:r>
            <w:r>
              <w:rPr>
                <w:rFonts w:hint="default" w:ascii="Times New Roman" w:hAnsi="Times New Roman" w:eastAsia="宋体" w:cs="Times New Roman"/>
                <w:lang w:eastAsia="zh-CN"/>
              </w:rPr>
              <w:t>、组装</w:t>
            </w:r>
            <w:r>
              <w:rPr>
                <w:rFonts w:hint="eastAsia" w:ascii="Times New Roman" w:hAnsi="Times New Roman" w:cs="Times New Roman"/>
                <w:lang w:eastAsia="zh-CN"/>
              </w:rPr>
              <w:t>：</w:t>
            </w:r>
            <w:r>
              <w:rPr>
                <w:rFonts w:hint="default" w:ascii="Times New Roman" w:hAnsi="Times New Roman" w:eastAsia="宋体" w:cs="Times New Roman"/>
                <w:lang w:eastAsia="zh-CN"/>
              </w:rPr>
              <w:t>喷漆结束后进行各部件组装,组装完成后即为成品。</w:t>
            </w:r>
          </w:p>
          <w:p>
            <w:pPr>
              <w:pStyle w:val="6"/>
              <w:spacing w:before="1" w:line="360" w:lineRule="auto"/>
              <w:ind w:right="253"/>
              <w:rPr>
                <w:rFonts w:hint="eastAsia" w:eastAsia="宋体"/>
                <w:lang w:eastAsia="zh-CN"/>
              </w:rPr>
            </w:pPr>
          </w:p>
        </w:tc>
      </w:tr>
    </w:tbl>
    <w:p>
      <w:pPr>
        <w:spacing w:line="364" w:lineRule="auto"/>
        <w:jc w:val="both"/>
        <w:rPr>
          <w:sz w:val="24"/>
        </w:rPr>
        <w:sectPr>
          <w:pgSz w:w="11910" w:h="16840"/>
          <w:pgMar w:top="1380" w:right="740" w:bottom="1200" w:left="900" w:header="765" w:footer="990" w:gutter="0"/>
          <w:pgNumType w:fmt="decimal"/>
          <w:cols w:space="720" w:num="1"/>
        </w:sectPr>
      </w:pPr>
    </w:p>
    <w:p>
      <w:pPr>
        <w:spacing w:before="53"/>
        <w:ind w:left="180" w:firstLine="220" w:firstLineChars="100"/>
        <w:rPr>
          <w:rFonts w:ascii="黑体" w:eastAsia="黑体"/>
          <w:b/>
          <w:sz w:val="28"/>
          <w:lang w:val="en-US"/>
        </w:rPr>
      </w:pPr>
      <w:r>
        <w:rPr>
          <w:lang w:val="en-US"/>
        </w:rPr>
        <w:pict>
          <v:group id="_x0000_s1084" o:spid="_x0000_s1084" o:spt="203" style="position:absolute;left:0pt;margin-left:51pt;margin-top:99.25pt;height:657.8pt;width:493.3pt;mso-position-horizontal-relative:page;mso-position-vertical-relative:page;z-index:-251655168;mso-width-relative:page;mso-height-relative:page;" coordorigin="1020,1985" coordsize="9866,13156">
            <o:lock v:ext="edit"/>
            <v:rect id="_x0000_s1085" o:spid="_x0000_s1085" o:spt="1" style="position:absolute;left:1020;top:1985;height:10;width:10;" fillcolor="#000000" filled="t" stroked="f" coordsize="21600,21600">
              <v:path/>
              <v:fill on="t" focussize="0,0"/>
              <v:stroke on="f"/>
              <v:imagedata o:title=""/>
              <o:lock v:ext="edit"/>
            </v:rect>
            <v:line id="_x0000_s1086" o:spid="_x0000_s1086" o:spt="20" style="position:absolute;left:1030;top:1990;height:0;width:9846;" coordsize="21600,21600">
              <v:path arrowok="t"/>
              <v:fill focussize="0,0"/>
              <v:stroke weight="0.48pt"/>
              <v:imagedata o:title=""/>
              <o:lock v:ext="edit"/>
            </v:line>
            <v:rect id="_x0000_s1087" o:spid="_x0000_s1087" o:spt="1" style="position:absolute;left:10876;top:1985;height:10;width:10;" fillcolor="#000000" filled="t" stroked="f" coordsize="21600,21600">
              <v:path/>
              <v:fill on="t" focussize="0,0"/>
              <v:stroke on="f"/>
              <v:imagedata o:title=""/>
              <o:lock v:ext="edit"/>
            </v:rect>
            <v:line id="_x0000_s1088" o:spid="_x0000_s1088" o:spt="20" style="position:absolute;left:1025;top:1995;height:13146;width:0;" coordsize="21600,21600">
              <v:path arrowok="t"/>
              <v:fill focussize="0,0"/>
              <v:stroke weight="0.48pt"/>
              <v:imagedata o:title=""/>
              <o:lock v:ext="edit"/>
            </v:line>
            <v:line id="_x0000_s1089" o:spid="_x0000_s1089" o:spt="20" style="position:absolute;left:1030;top:15136;height:0;width:9846;" coordsize="21600,21600">
              <v:path arrowok="t"/>
              <v:fill focussize="0,0"/>
              <v:stroke weight="0.48007874015748pt"/>
              <v:imagedata o:title=""/>
              <o:lock v:ext="edit"/>
            </v:line>
            <v:line id="_x0000_s1090" o:spid="_x0000_s1090" o:spt="20" style="position:absolute;left:10881;top:1995;height:13146;width:0;" coordsize="21600,21600">
              <v:path arrowok="t"/>
              <v:fill focussize="0,0"/>
              <v:stroke weight="0.48007874015748pt"/>
              <v:imagedata o:title=""/>
              <o:lock v:ext="edit"/>
            </v:line>
          </v:group>
        </w:pict>
      </w:r>
      <w:r>
        <w:rPr>
          <w:rFonts w:hint="eastAsia" w:ascii="黑体" w:eastAsia="黑体"/>
          <w:b/>
          <w:sz w:val="28"/>
        </w:rPr>
        <w:t>表三</w:t>
      </w:r>
      <w:r>
        <w:rPr>
          <w:rFonts w:ascii="黑体" w:eastAsia="黑体"/>
          <w:b/>
          <w:sz w:val="28"/>
          <w:lang w:val="en-US"/>
        </w:rPr>
        <w:t xml:space="preserve"> </w:t>
      </w:r>
      <w:r>
        <w:rPr>
          <w:rFonts w:hint="eastAsia" w:ascii="黑体" w:eastAsia="黑体"/>
          <w:b/>
          <w:sz w:val="28"/>
          <w:lang w:val="en-US"/>
        </w:rPr>
        <w:t>环境保护设施</w:t>
      </w:r>
    </w:p>
    <w:p>
      <w:pPr>
        <w:pStyle w:val="4"/>
        <w:numPr>
          <w:ilvl w:val="1"/>
          <w:numId w:val="4"/>
        </w:numPr>
        <w:tabs>
          <w:tab w:val="left" w:pos="594"/>
        </w:tabs>
        <w:spacing w:before="241"/>
        <w:rPr>
          <w:b/>
          <w:sz w:val="28"/>
        </w:rPr>
      </w:pPr>
      <w:r>
        <w:rPr>
          <w:rFonts w:hint="eastAsia"/>
        </w:rPr>
        <w:t>主要污染源、污染物处理和排放</w:t>
      </w:r>
    </w:p>
    <w:p>
      <w:pPr>
        <w:pStyle w:val="6"/>
        <w:ind w:left="713"/>
      </w:pPr>
      <w:r>
        <w:rPr>
          <w:rFonts w:hint="eastAsia"/>
        </w:rPr>
        <w:t>本项目运营期主要污染物分析见表</w:t>
      </w:r>
      <w:r>
        <w:t xml:space="preserve"> </w:t>
      </w:r>
      <w:r>
        <w:rPr>
          <w:rFonts w:ascii="Times New Roman" w:eastAsia="Times New Roman"/>
        </w:rPr>
        <w:t>3-</w:t>
      </w:r>
      <w:r>
        <w:rPr>
          <w:rFonts w:hint="eastAsia" w:ascii="Times New Roman"/>
          <w:lang w:val="en-US" w:eastAsia="zh-CN"/>
        </w:rPr>
        <w:t>1</w:t>
      </w:r>
      <w:r>
        <w:rPr>
          <w:rFonts w:hint="eastAsia"/>
        </w:rPr>
        <w:t>。</w:t>
      </w:r>
    </w:p>
    <w:p>
      <w:pPr>
        <w:spacing w:before="49" w:after="45"/>
        <w:ind w:left="2750"/>
        <w:rPr>
          <w:b/>
          <w:sz w:val="21"/>
        </w:rPr>
      </w:pPr>
      <w:r>
        <w:rPr>
          <w:rFonts w:hint="eastAsia"/>
          <w:b/>
          <w:sz w:val="21"/>
        </w:rPr>
        <w:t>表</w:t>
      </w:r>
      <w:r>
        <w:rPr>
          <w:b/>
          <w:sz w:val="21"/>
        </w:rPr>
        <w:t xml:space="preserve"> </w:t>
      </w:r>
      <w:r>
        <w:rPr>
          <w:rFonts w:ascii="Times New Roman" w:eastAsia="Times New Roman"/>
          <w:b/>
          <w:sz w:val="21"/>
        </w:rPr>
        <w:t>3-</w:t>
      </w:r>
      <w:r>
        <w:rPr>
          <w:rFonts w:hint="eastAsia" w:ascii="Times New Roman"/>
          <w:b/>
          <w:sz w:val="21"/>
          <w:lang w:val="en-US" w:eastAsia="zh-CN"/>
        </w:rPr>
        <w:t xml:space="preserve">1  </w:t>
      </w:r>
      <w:r>
        <w:rPr>
          <w:rFonts w:hint="eastAsia"/>
          <w:b/>
          <w:sz w:val="21"/>
        </w:rPr>
        <w:t>运营期主要污染源、污染物处理及排放情况</w:t>
      </w:r>
    </w:p>
    <w:tbl>
      <w:tblPr>
        <w:tblStyle w:val="13"/>
        <w:tblW w:w="9620" w:type="dxa"/>
        <w:tblInd w:w="225"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753"/>
        <w:gridCol w:w="1681"/>
        <w:gridCol w:w="2396"/>
        <w:gridCol w:w="2545"/>
        <w:gridCol w:w="2245"/>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25" w:hRule="atLeast"/>
        </w:trPr>
        <w:tc>
          <w:tcPr>
            <w:tcW w:w="753" w:type="dxa"/>
            <w:tcBorders>
              <w:bottom w:val="single" w:color="auto" w:sz="4" w:space="0"/>
              <w:right w:val="single" w:color="000000" w:sz="4" w:space="0"/>
            </w:tcBorders>
          </w:tcPr>
          <w:p>
            <w:pPr>
              <w:pStyle w:val="23"/>
              <w:spacing w:before="63"/>
              <w:ind w:left="160" w:right="127"/>
              <w:jc w:val="center"/>
              <w:rPr>
                <w:b/>
                <w:sz w:val="21"/>
              </w:rPr>
            </w:pPr>
            <w:r>
              <w:rPr>
                <w:rFonts w:hint="eastAsia"/>
                <w:b/>
                <w:sz w:val="21"/>
              </w:rPr>
              <w:t>项目</w:t>
            </w:r>
          </w:p>
        </w:tc>
        <w:tc>
          <w:tcPr>
            <w:tcW w:w="1681" w:type="dxa"/>
            <w:tcBorders>
              <w:left w:val="single" w:color="000000" w:sz="4" w:space="0"/>
              <w:bottom w:val="single" w:color="auto" w:sz="4" w:space="0"/>
              <w:right w:val="single" w:color="000000" w:sz="4" w:space="0"/>
            </w:tcBorders>
          </w:tcPr>
          <w:p>
            <w:pPr>
              <w:pStyle w:val="23"/>
              <w:spacing w:before="63"/>
              <w:ind w:left="189" w:right="163"/>
              <w:jc w:val="center"/>
              <w:rPr>
                <w:b/>
                <w:sz w:val="21"/>
              </w:rPr>
            </w:pPr>
            <w:r>
              <w:rPr>
                <w:rFonts w:hint="eastAsia"/>
                <w:b/>
                <w:sz w:val="21"/>
              </w:rPr>
              <w:t>污染源</w:t>
            </w:r>
          </w:p>
        </w:tc>
        <w:tc>
          <w:tcPr>
            <w:tcW w:w="2396" w:type="dxa"/>
            <w:tcBorders>
              <w:left w:val="single" w:color="000000" w:sz="4" w:space="0"/>
              <w:bottom w:val="single" w:color="auto" w:sz="4" w:space="0"/>
              <w:right w:val="single" w:color="000000" w:sz="4" w:space="0"/>
            </w:tcBorders>
          </w:tcPr>
          <w:p>
            <w:pPr>
              <w:pStyle w:val="23"/>
              <w:spacing w:before="63"/>
              <w:ind w:left="178" w:right="146"/>
              <w:jc w:val="center"/>
              <w:rPr>
                <w:b/>
                <w:sz w:val="21"/>
              </w:rPr>
            </w:pPr>
            <w:r>
              <w:rPr>
                <w:rFonts w:hint="eastAsia"/>
                <w:b/>
                <w:sz w:val="21"/>
              </w:rPr>
              <w:t>主要污染物</w:t>
            </w:r>
          </w:p>
        </w:tc>
        <w:tc>
          <w:tcPr>
            <w:tcW w:w="2545" w:type="dxa"/>
            <w:tcBorders>
              <w:left w:val="single" w:color="000000" w:sz="4" w:space="0"/>
              <w:bottom w:val="single" w:color="auto" w:sz="4" w:space="0"/>
              <w:right w:val="single" w:color="000000" w:sz="4" w:space="0"/>
            </w:tcBorders>
          </w:tcPr>
          <w:p>
            <w:pPr>
              <w:pStyle w:val="23"/>
              <w:spacing w:before="63"/>
              <w:ind w:left="112" w:right="79"/>
              <w:jc w:val="center"/>
              <w:rPr>
                <w:b/>
                <w:sz w:val="21"/>
              </w:rPr>
            </w:pPr>
            <w:r>
              <w:rPr>
                <w:rFonts w:hint="eastAsia"/>
                <w:b/>
                <w:sz w:val="21"/>
              </w:rPr>
              <w:t>环评建议处理措施</w:t>
            </w:r>
          </w:p>
        </w:tc>
        <w:tc>
          <w:tcPr>
            <w:tcW w:w="2245" w:type="dxa"/>
            <w:tcBorders>
              <w:left w:val="single" w:color="000000" w:sz="4" w:space="0"/>
              <w:bottom w:val="single" w:color="auto" w:sz="4" w:space="0"/>
            </w:tcBorders>
          </w:tcPr>
          <w:p>
            <w:pPr>
              <w:pStyle w:val="23"/>
              <w:spacing w:before="63"/>
              <w:ind w:left="138" w:right="104"/>
              <w:jc w:val="center"/>
              <w:rPr>
                <w:b/>
                <w:sz w:val="21"/>
              </w:rPr>
            </w:pPr>
            <w:r>
              <w:rPr>
                <w:rFonts w:hint="eastAsia"/>
                <w:b/>
                <w:sz w:val="21"/>
              </w:rPr>
              <w:t>实际处理情况</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71" w:hRule="atLeast"/>
        </w:trPr>
        <w:tc>
          <w:tcPr>
            <w:tcW w:w="753" w:type="dxa"/>
            <w:tcBorders>
              <w:top w:val="single" w:color="auto" w:sz="4" w:space="0"/>
              <w:bottom w:val="single" w:color="000000" w:sz="4" w:space="0"/>
              <w:right w:val="single" w:color="000000" w:sz="4" w:space="0"/>
            </w:tcBorders>
          </w:tcPr>
          <w:p>
            <w:pPr>
              <w:pStyle w:val="23"/>
              <w:spacing w:before="8"/>
              <w:rPr>
                <w:rFonts w:hint="default" w:ascii="Times New Roman" w:hAnsi="Times New Roman" w:eastAsia="宋体" w:cs="Times New Roman"/>
                <w:b/>
                <w:sz w:val="21"/>
                <w:szCs w:val="21"/>
              </w:rPr>
            </w:pPr>
          </w:p>
          <w:p>
            <w:pPr>
              <w:pStyle w:val="23"/>
              <w:ind w:left="18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1681" w:type="dxa"/>
            <w:tcBorders>
              <w:top w:val="single" w:color="auto" w:sz="4" w:space="0"/>
              <w:left w:val="single" w:color="000000" w:sz="4" w:space="0"/>
              <w:bottom w:val="single" w:color="000000" w:sz="4" w:space="0"/>
              <w:right w:val="single" w:color="000000" w:sz="4" w:space="0"/>
            </w:tcBorders>
            <w:vAlign w:val="top"/>
          </w:tcPr>
          <w:p>
            <w:pPr>
              <w:pStyle w:val="23"/>
              <w:spacing w:before="5"/>
              <w:rPr>
                <w:rFonts w:hint="default" w:ascii="Times New Roman" w:hAnsi="Times New Roman" w:eastAsia="宋体" w:cs="Times New Roman"/>
                <w:b/>
                <w:sz w:val="21"/>
                <w:szCs w:val="21"/>
              </w:rPr>
            </w:pPr>
          </w:p>
          <w:p>
            <w:pPr>
              <w:pStyle w:val="23"/>
              <w:ind w:left="192" w:leftChars="0" w:right="163"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生活废水</w:t>
            </w:r>
          </w:p>
        </w:tc>
        <w:tc>
          <w:tcPr>
            <w:tcW w:w="2396" w:type="dxa"/>
            <w:tcBorders>
              <w:top w:val="single" w:color="auto" w:sz="4" w:space="0"/>
              <w:left w:val="single" w:color="000000" w:sz="4" w:space="0"/>
              <w:bottom w:val="single" w:color="000000" w:sz="4" w:space="0"/>
              <w:right w:val="single" w:color="000000" w:sz="4" w:space="0"/>
            </w:tcBorders>
            <w:vAlign w:val="top"/>
          </w:tcPr>
          <w:p>
            <w:pPr>
              <w:pStyle w:val="23"/>
              <w:spacing w:before="1"/>
              <w:ind w:left="197"/>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化学需氧量、五日生</w:t>
            </w:r>
          </w:p>
          <w:p>
            <w:pPr>
              <w:pStyle w:val="23"/>
              <w:spacing w:before="3" w:line="270" w:lineRule="atLeast"/>
              <w:ind w:left="302" w:leftChars="0" w:right="165" w:rightChars="0" w:hanging="106"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化需氧量、悬浮物、氨氮、动植物油等</w:t>
            </w:r>
          </w:p>
        </w:tc>
        <w:tc>
          <w:tcPr>
            <w:tcW w:w="2545" w:type="dxa"/>
            <w:tcBorders>
              <w:top w:val="single" w:color="auto" w:sz="4" w:space="0"/>
              <w:left w:val="single" w:color="000000" w:sz="4" w:space="0"/>
              <w:bottom w:val="single" w:color="000000" w:sz="4" w:space="0"/>
              <w:right w:val="single" w:color="000000" w:sz="4" w:space="0"/>
            </w:tcBorders>
            <w:vAlign w:val="top"/>
          </w:tcPr>
          <w:p>
            <w:pPr>
              <w:pStyle w:val="23"/>
              <w:spacing w:before="5"/>
              <w:rPr>
                <w:rFonts w:hint="default" w:ascii="Times New Roman" w:hAnsi="Times New Roman" w:eastAsia="宋体" w:cs="Times New Roman"/>
                <w:b/>
                <w:sz w:val="21"/>
                <w:szCs w:val="21"/>
              </w:rPr>
            </w:pPr>
          </w:p>
          <w:p>
            <w:pPr>
              <w:pStyle w:val="23"/>
              <w:ind w:left="112" w:leftChars="0" w:right="79"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生活污水</w:t>
            </w:r>
            <w:r>
              <w:rPr>
                <w:rFonts w:hint="default" w:ascii="Times New Roman" w:hAnsi="Times New Roman" w:eastAsia="宋体" w:cs="Times New Roman"/>
                <w:sz w:val="21"/>
                <w:szCs w:val="21"/>
                <w:lang w:val="en-US"/>
              </w:rPr>
              <w:t>化粪池</w:t>
            </w:r>
            <w:r>
              <w:rPr>
                <w:rFonts w:hint="default" w:ascii="Times New Roman" w:hAnsi="Times New Roman" w:eastAsia="宋体" w:cs="Times New Roman"/>
                <w:sz w:val="21"/>
                <w:szCs w:val="21"/>
              </w:rPr>
              <w:t>收集肥田，不外排</w:t>
            </w:r>
          </w:p>
        </w:tc>
        <w:tc>
          <w:tcPr>
            <w:tcW w:w="2245" w:type="dxa"/>
            <w:tcBorders>
              <w:top w:val="single" w:color="auto" w:sz="4" w:space="0"/>
              <w:left w:val="single" w:color="000000" w:sz="4" w:space="0"/>
              <w:bottom w:val="single" w:color="000000" w:sz="4" w:space="0"/>
            </w:tcBorders>
            <w:vAlign w:val="top"/>
          </w:tcPr>
          <w:p>
            <w:pPr>
              <w:pStyle w:val="23"/>
              <w:spacing w:before="5"/>
              <w:rPr>
                <w:rFonts w:hint="default" w:ascii="Times New Roman" w:hAnsi="Times New Roman" w:eastAsia="宋体" w:cs="Times New Roman"/>
                <w:b/>
                <w:sz w:val="21"/>
                <w:szCs w:val="21"/>
              </w:rPr>
            </w:pPr>
          </w:p>
          <w:p>
            <w:pPr>
              <w:pStyle w:val="23"/>
              <w:ind w:left="138" w:leftChars="0" w:right="104"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rPr>
              <w:t>化粪池</w:t>
            </w:r>
            <w:r>
              <w:rPr>
                <w:rFonts w:hint="default" w:ascii="Times New Roman" w:hAnsi="Times New Roman" w:eastAsia="宋体" w:cs="Times New Roman"/>
                <w:sz w:val="21"/>
                <w:szCs w:val="21"/>
              </w:rPr>
              <w:t>收集肥田，不外排</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75" w:hRule="atLeast"/>
        </w:trPr>
        <w:tc>
          <w:tcPr>
            <w:tcW w:w="753" w:type="dxa"/>
            <w:vMerge w:val="restart"/>
            <w:tcBorders>
              <w:top w:val="single" w:color="000000" w:sz="4" w:space="0"/>
              <w:bottom w:val="single" w:color="auto" w:sz="4" w:space="0"/>
              <w:right w:val="single" w:color="000000" w:sz="4" w:space="0"/>
            </w:tcBorders>
          </w:tcPr>
          <w:p>
            <w:pPr>
              <w:pStyle w:val="23"/>
              <w:rPr>
                <w:rFonts w:hint="default" w:ascii="Times New Roman" w:hAnsi="Times New Roman" w:eastAsia="宋体" w:cs="Times New Roman"/>
                <w:b/>
                <w:sz w:val="21"/>
                <w:szCs w:val="21"/>
              </w:rPr>
            </w:pPr>
          </w:p>
          <w:p>
            <w:pPr>
              <w:pStyle w:val="23"/>
              <w:spacing w:before="170"/>
              <w:rPr>
                <w:rFonts w:hint="default" w:ascii="Times New Roman" w:hAnsi="Times New Roman" w:eastAsia="宋体" w:cs="Times New Roman"/>
                <w:sz w:val="21"/>
                <w:szCs w:val="21"/>
              </w:rPr>
            </w:pPr>
          </w:p>
          <w:p>
            <w:pPr>
              <w:pStyle w:val="23"/>
              <w:spacing w:before="170"/>
              <w:ind w:left="180"/>
              <w:rPr>
                <w:rFonts w:hint="default" w:ascii="Times New Roman" w:hAnsi="Times New Roman" w:eastAsia="宋体" w:cs="Times New Roman"/>
                <w:sz w:val="21"/>
                <w:szCs w:val="21"/>
              </w:rPr>
            </w:pPr>
          </w:p>
          <w:p>
            <w:pPr>
              <w:pStyle w:val="23"/>
              <w:spacing w:before="170"/>
              <w:ind w:left="180"/>
              <w:rPr>
                <w:rFonts w:hint="default" w:ascii="Times New Roman" w:hAnsi="Times New Roman" w:eastAsia="宋体" w:cs="Times New Roman"/>
                <w:sz w:val="21"/>
                <w:szCs w:val="21"/>
              </w:rPr>
            </w:pPr>
          </w:p>
          <w:p>
            <w:pPr>
              <w:pStyle w:val="23"/>
              <w:spacing w:before="170"/>
              <w:ind w:left="18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1681" w:type="dxa"/>
            <w:tcBorders>
              <w:top w:val="single" w:color="000000" w:sz="4" w:space="0"/>
              <w:left w:val="single" w:color="000000" w:sz="4" w:space="0"/>
              <w:bottom w:val="single" w:color="000000" w:sz="8" w:space="0"/>
              <w:right w:val="single" w:color="000000" w:sz="4" w:space="0"/>
            </w:tcBorders>
          </w:tcPr>
          <w:p>
            <w:pPr>
              <w:pStyle w:val="23"/>
              <w:spacing w:before="63"/>
              <w:ind w:left="192" w:right="163"/>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焊接烟尘</w:t>
            </w:r>
          </w:p>
        </w:tc>
        <w:tc>
          <w:tcPr>
            <w:tcW w:w="2396" w:type="dxa"/>
            <w:tcBorders>
              <w:top w:val="single" w:color="000000" w:sz="4" w:space="0"/>
              <w:left w:val="single" w:color="000000" w:sz="4" w:space="0"/>
              <w:bottom w:val="single" w:color="000000" w:sz="4" w:space="0"/>
              <w:right w:val="single" w:color="000000" w:sz="4" w:space="0"/>
            </w:tcBorders>
          </w:tcPr>
          <w:p>
            <w:pPr>
              <w:pStyle w:val="23"/>
              <w:spacing w:before="170"/>
              <w:ind w:right="145"/>
              <w:jc w:val="both"/>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 xml:space="preserve">        颗粒物</w:t>
            </w:r>
          </w:p>
        </w:tc>
        <w:tc>
          <w:tcPr>
            <w:tcW w:w="2545" w:type="dxa"/>
            <w:tcBorders>
              <w:top w:val="single" w:color="000000" w:sz="4" w:space="0"/>
              <w:left w:val="single" w:color="000000" w:sz="4" w:space="0"/>
              <w:bottom w:val="single" w:color="000000" w:sz="4" w:space="0"/>
              <w:right w:val="single" w:color="000000" w:sz="4" w:space="0"/>
            </w:tcBorders>
          </w:tcPr>
          <w:p>
            <w:pPr>
              <w:pStyle w:val="23"/>
              <w:spacing w:line="242" w:lineRule="auto"/>
              <w:ind w:right="94"/>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经移动式焊接烟尘净化器处理后无组织排放</w:t>
            </w:r>
          </w:p>
        </w:tc>
        <w:tc>
          <w:tcPr>
            <w:tcW w:w="2245" w:type="dxa"/>
            <w:tcBorders>
              <w:top w:val="single" w:color="000000" w:sz="4" w:space="0"/>
              <w:left w:val="single" w:color="000000" w:sz="4" w:space="0"/>
              <w:bottom w:val="single" w:color="000000" w:sz="4" w:space="0"/>
            </w:tcBorders>
          </w:tcPr>
          <w:p>
            <w:pPr>
              <w:pStyle w:val="23"/>
              <w:spacing w:line="242" w:lineRule="auto"/>
              <w:ind w:right="9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经移动式焊接烟尘净化器处理后无组织排放</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753" w:type="dxa"/>
            <w:vMerge w:val="continue"/>
            <w:tcBorders>
              <w:top w:val="single" w:color="auto" w:sz="4" w:space="0"/>
              <w:bottom w:val="single" w:color="auto" w:sz="4" w:space="0"/>
              <w:right w:val="single" w:color="000000" w:sz="4" w:space="0"/>
            </w:tcBorders>
          </w:tcPr>
          <w:p>
            <w:pPr>
              <w:rPr>
                <w:rFonts w:hint="default" w:ascii="Times New Roman" w:hAnsi="Times New Roman" w:eastAsia="宋体" w:cs="Times New Roman"/>
                <w:sz w:val="21"/>
                <w:szCs w:val="21"/>
              </w:rPr>
            </w:pPr>
          </w:p>
        </w:tc>
        <w:tc>
          <w:tcPr>
            <w:tcW w:w="1681" w:type="dxa"/>
            <w:tcBorders>
              <w:top w:val="single" w:color="000000" w:sz="8" w:space="0"/>
              <w:left w:val="single" w:color="000000" w:sz="4" w:space="0"/>
              <w:bottom w:val="single" w:color="000000" w:sz="8" w:space="0"/>
              <w:right w:val="single" w:color="000000" w:sz="4" w:space="0"/>
            </w:tcBorders>
          </w:tcPr>
          <w:p>
            <w:pPr>
              <w:pStyle w:val="23"/>
              <w:spacing w:before="65"/>
              <w:ind w:left="192" w:right="163"/>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下料、机加工</w:t>
            </w:r>
            <w:r>
              <w:rPr>
                <w:rFonts w:hint="default" w:ascii="Times New Roman" w:hAnsi="Times New Roman" w:eastAsia="宋体" w:cs="Times New Roman"/>
                <w:sz w:val="21"/>
                <w:szCs w:val="21"/>
                <w:lang w:val="en-US"/>
              </w:rPr>
              <w:t>工序产生的废气</w:t>
            </w:r>
          </w:p>
        </w:tc>
        <w:tc>
          <w:tcPr>
            <w:tcW w:w="2396" w:type="dxa"/>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lang w:val="en-US"/>
              </w:rPr>
            </w:pPr>
          </w:p>
          <w:p>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颗粒物</w:t>
            </w:r>
          </w:p>
        </w:tc>
        <w:tc>
          <w:tcPr>
            <w:tcW w:w="2545" w:type="dxa"/>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下料切割时产生的钢铁粉尘，质量较大，沉降较快。因此通过厂房通风设备并结合自然风无组织排放。</w:t>
            </w:r>
          </w:p>
        </w:tc>
        <w:tc>
          <w:tcPr>
            <w:tcW w:w="2245" w:type="dxa"/>
            <w:tcBorders>
              <w:top w:val="nil"/>
              <w:left w:val="single" w:color="000000" w:sz="4" w:space="0"/>
              <w:bottom w:val="single" w:color="000000" w:sz="4" w:space="0"/>
            </w:tcBorders>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下料切割时产生的钢铁粉尘，质量较大，沉降较快。因此通过厂房通风设备并结合自然风无组织排放。</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753" w:type="dxa"/>
            <w:vMerge w:val="continue"/>
            <w:tcBorders>
              <w:top w:val="single" w:color="auto" w:sz="4" w:space="0"/>
              <w:bottom w:val="single" w:color="auto" w:sz="4" w:space="0"/>
              <w:right w:val="single" w:color="000000" w:sz="4" w:space="0"/>
            </w:tcBorders>
          </w:tcPr>
          <w:p>
            <w:pPr>
              <w:rPr>
                <w:rFonts w:hint="default" w:ascii="Times New Roman" w:hAnsi="Times New Roman" w:eastAsia="宋体" w:cs="Times New Roman"/>
                <w:sz w:val="21"/>
                <w:szCs w:val="21"/>
              </w:rPr>
            </w:pPr>
          </w:p>
        </w:tc>
        <w:tc>
          <w:tcPr>
            <w:tcW w:w="1681" w:type="dxa"/>
            <w:tcBorders>
              <w:top w:val="single" w:color="000000" w:sz="8" w:space="0"/>
              <w:left w:val="single" w:color="000000" w:sz="4" w:space="0"/>
              <w:bottom w:val="single" w:color="000000" w:sz="8" w:space="0"/>
              <w:right w:val="single" w:color="000000" w:sz="4" w:space="0"/>
            </w:tcBorders>
            <w:vAlign w:val="top"/>
          </w:tcPr>
          <w:p>
            <w:pPr>
              <w:pStyle w:val="23"/>
              <w:spacing w:before="63"/>
              <w:ind w:left="192" w:leftChars="0" w:right="163"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喷漆工序废气</w:t>
            </w:r>
          </w:p>
        </w:tc>
        <w:tc>
          <w:tcPr>
            <w:tcW w:w="2396" w:type="dxa"/>
            <w:tcBorders>
              <w:top w:val="nil"/>
              <w:left w:val="single" w:color="000000" w:sz="4" w:space="0"/>
              <w:bottom w:val="single" w:color="000000" w:sz="4" w:space="0"/>
              <w:right w:val="single" w:color="000000" w:sz="4" w:space="0"/>
            </w:tcBorders>
            <w:vAlign w:val="top"/>
          </w:tcPr>
          <w:p>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VOCs、苯、甲苯、二甲苯</w:t>
            </w:r>
          </w:p>
        </w:tc>
        <w:tc>
          <w:tcPr>
            <w:tcW w:w="2545" w:type="dxa"/>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通过水帘柜+喷淋+UV光氧催化设施处理后</w:t>
            </w:r>
            <w:r>
              <w:rPr>
                <w:rFonts w:hint="default" w:ascii="Times New Roman" w:hAnsi="Times New Roman" w:eastAsia="宋体" w:cs="Times New Roman"/>
                <w:sz w:val="21"/>
                <w:szCs w:val="21"/>
                <w:lang w:val="en-US"/>
              </w:rPr>
              <w:t>经一根15m高排气筒有组织排放</w:t>
            </w:r>
          </w:p>
        </w:tc>
        <w:tc>
          <w:tcPr>
            <w:tcW w:w="2245" w:type="dxa"/>
            <w:tcBorders>
              <w:top w:val="nil"/>
              <w:left w:val="single" w:color="000000" w:sz="4" w:space="0"/>
              <w:bottom w:val="single" w:color="000000" w:sz="4" w:space="0"/>
            </w:tcBorders>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通过水帘柜+喷淋+UV光氧催化设施处理后</w:t>
            </w:r>
            <w:r>
              <w:rPr>
                <w:rFonts w:hint="default" w:ascii="Times New Roman" w:hAnsi="Times New Roman" w:eastAsia="宋体" w:cs="Times New Roman"/>
                <w:sz w:val="21"/>
                <w:szCs w:val="21"/>
                <w:lang w:val="en-US"/>
              </w:rPr>
              <w:t>经一根15m高排气筒有组织排放</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824" w:hRule="atLeast"/>
        </w:trPr>
        <w:tc>
          <w:tcPr>
            <w:tcW w:w="753" w:type="dxa"/>
            <w:tcBorders>
              <w:top w:val="single" w:color="auto" w:sz="4" w:space="0"/>
              <w:bottom w:val="single" w:color="auto" w:sz="4" w:space="0"/>
              <w:right w:val="single" w:color="000000" w:sz="4" w:space="0"/>
            </w:tcBorders>
          </w:tcPr>
          <w:p>
            <w:pPr>
              <w:pStyle w:val="23"/>
              <w:spacing w:before="137"/>
              <w:ind w:left="160" w:right="12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681" w:type="dxa"/>
            <w:tcBorders>
              <w:top w:val="single" w:color="000000" w:sz="4" w:space="0"/>
              <w:left w:val="single" w:color="000000" w:sz="4" w:space="0"/>
              <w:bottom w:val="single" w:color="000000" w:sz="4" w:space="0"/>
              <w:right w:val="single" w:color="000000" w:sz="4" w:space="0"/>
            </w:tcBorders>
          </w:tcPr>
          <w:p>
            <w:pPr>
              <w:pStyle w:val="23"/>
              <w:spacing w:before="137"/>
              <w:ind w:left="192" w:right="16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设备噪声</w:t>
            </w:r>
          </w:p>
        </w:tc>
        <w:tc>
          <w:tcPr>
            <w:tcW w:w="2396" w:type="dxa"/>
            <w:tcBorders>
              <w:top w:val="single" w:color="000000" w:sz="4" w:space="0"/>
              <w:left w:val="single" w:color="000000" w:sz="4" w:space="0"/>
              <w:bottom w:val="single" w:color="000000" w:sz="4" w:space="0"/>
              <w:right w:val="single" w:color="000000" w:sz="4" w:space="0"/>
            </w:tcBorders>
          </w:tcPr>
          <w:p>
            <w:pPr>
              <w:pStyle w:val="23"/>
              <w:spacing w:before="137"/>
              <w:ind w:left="178" w:right="14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2545" w:type="dxa"/>
            <w:tcBorders>
              <w:top w:val="single" w:color="000000" w:sz="4" w:space="0"/>
              <w:left w:val="single" w:color="000000" w:sz="4" w:space="0"/>
              <w:bottom w:val="single" w:color="000000" w:sz="4" w:space="0"/>
              <w:right w:val="single" w:color="000000" w:sz="4" w:space="0"/>
            </w:tcBorders>
          </w:tcPr>
          <w:p>
            <w:pPr>
              <w:pStyle w:val="23"/>
              <w:spacing w:before="2" w:line="270" w:lineRule="atLeast"/>
              <w:ind w:left="864" w:right="94" w:hanging="73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选用低噪声设备、绿化、距离衰减</w:t>
            </w:r>
          </w:p>
        </w:tc>
        <w:tc>
          <w:tcPr>
            <w:tcW w:w="2245" w:type="dxa"/>
            <w:tcBorders>
              <w:top w:val="single" w:color="000000" w:sz="4" w:space="0"/>
              <w:left w:val="single" w:color="000000" w:sz="4" w:space="0"/>
              <w:bottom w:val="single" w:color="000000" w:sz="4" w:space="0"/>
            </w:tcBorders>
          </w:tcPr>
          <w:p>
            <w:pPr>
              <w:pStyle w:val="23"/>
              <w:spacing w:before="2" w:line="270" w:lineRule="atLeast"/>
              <w:ind w:right="1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选用低噪声设备、绿化、距离衰减、安装消声器</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824" w:hRule="atLeast"/>
        </w:trPr>
        <w:tc>
          <w:tcPr>
            <w:tcW w:w="753" w:type="dxa"/>
            <w:tcBorders>
              <w:top w:val="single" w:color="auto" w:sz="4" w:space="0"/>
              <w:right w:val="single" w:color="000000" w:sz="4" w:space="0"/>
            </w:tcBorders>
          </w:tcPr>
          <w:p>
            <w:pPr>
              <w:pStyle w:val="23"/>
              <w:spacing w:before="137"/>
              <w:ind w:left="160" w:right="127"/>
              <w:jc w:val="center"/>
              <w:rPr>
                <w:rFonts w:hint="default" w:ascii="Times New Roman" w:hAnsi="Times New Roman" w:eastAsia="宋体" w:cs="Times New Roman"/>
                <w:sz w:val="21"/>
                <w:szCs w:val="21"/>
                <w:lang w:val="en-US" w:eastAsia="zh-CN"/>
              </w:rPr>
            </w:pPr>
          </w:p>
          <w:p>
            <w:pPr>
              <w:pStyle w:val="23"/>
              <w:spacing w:before="137"/>
              <w:ind w:left="160" w:right="127"/>
              <w:jc w:val="center"/>
              <w:rPr>
                <w:rFonts w:hint="default" w:ascii="Times New Roman" w:hAnsi="Times New Roman" w:eastAsia="宋体" w:cs="Times New Roman"/>
                <w:sz w:val="21"/>
                <w:szCs w:val="21"/>
                <w:lang w:val="en-US" w:eastAsia="zh-CN"/>
              </w:rPr>
            </w:pPr>
          </w:p>
          <w:p>
            <w:pPr>
              <w:pStyle w:val="23"/>
              <w:spacing w:before="137"/>
              <w:ind w:left="160" w:right="127"/>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固废</w:t>
            </w:r>
          </w:p>
        </w:tc>
        <w:tc>
          <w:tcPr>
            <w:tcW w:w="1681" w:type="dxa"/>
            <w:tcBorders>
              <w:top w:val="single" w:color="000000" w:sz="4" w:space="0"/>
              <w:left w:val="single" w:color="000000" w:sz="4" w:space="0"/>
              <w:right w:val="single" w:color="000000" w:sz="4" w:space="0"/>
            </w:tcBorders>
          </w:tcPr>
          <w:p>
            <w:pPr>
              <w:pStyle w:val="23"/>
              <w:spacing w:before="137"/>
              <w:ind w:left="192" w:right="163"/>
              <w:jc w:val="center"/>
              <w:rPr>
                <w:rFonts w:hint="default" w:ascii="Times New Roman" w:hAnsi="Times New Roman" w:eastAsia="宋体" w:cs="Times New Roman"/>
                <w:sz w:val="21"/>
                <w:szCs w:val="21"/>
                <w:lang w:val="en-US" w:eastAsia="zh-CN"/>
              </w:rPr>
            </w:pPr>
          </w:p>
          <w:p>
            <w:pPr>
              <w:pStyle w:val="23"/>
              <w:spacing w:before="137"/>
              <w:ind w:left="192" w:right="163"/>
              <w:jc w:val="center"/>
              <w:rPr>
                <w:rFonts w:hint="default" w:ascii="Times New Roman" w:hAnsi="Times New Roman" w:eastAsia="宋体" w:cs="Times New Roman"/>
                <w:sz w:val="21"/>
                <w:szCs w:val="21"/>
                <w:lang w:val="en-US" w:eastAsia="zh-CN"/>
              </w:rPr>
            </w:pPr>
          </w:p>
          <w:p>
            <w:pPr>
              <w:pStyle w:val="23"/>
              <w:spacing w:before="137"/>
              <w:ind w:left="192" w:right="163"/>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固废废物</w:t>
            </w:r>
          </w:p>
        </w:tc>
        <w:tc>
          <w:tcPr>
            <w:tcW w:w="2396" w:type="dxa"/>
            <w:tcBorders>
              <w:top w:val="single" w:color="000000" w:sz="4" w:space="0"/>
              <w:left w:val="single" w:color="000000" w:sz="4" w:space="0"/>
              <w:right w:val="single" w:color="000000" w:sz="4" w:space="0"/>
            </w:tcBorders>
          </w:tcPr>
          <w:p>
            <w:pPr>
              <w:pStyle w:val="23"/>
              <w:spacing w:before="137"/>
              <w:ind w:right="145"/>
              <w:jc w:val="center"/>
              <w:rPr>
                <w:rFonts w:hint="default" w:ascii="Times New Roman" w:hAnsi="Times New Roman" w:eastAsia="宋体" w:cs="Times New Roman"/>
                <w:sz w:val="21"/>
                <w:szCs w:val="21"/>
                <w:lang w:val="en-US" w:eastAsia="zh-CN"/>
              </w:rPr>
            </w:pPr>
          </w:p>
          <w:p>
            <w:pPr>
              <w:pStyle w:val="23"/>
              <w:spacing w:before="137"/>
              <w:ind w:right="145"/>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下脚料、焊渣、漆渣、废油漆桶、废油漆沾染物、废UV灯管</w:t>
            </w:r>
          </w:p>
        </w:tc>
        <w:tc>
          <w:tcPr>
            <w:tcW w:w="2545" w:type="dxa"/>
            <w:tcBorders>
              <w:top w:val="single" w:color="000000" w:sz="4" w:space="0"/>
              <w:left w:val="single" w:color="000000" w:sz="4" w:space="0"/>
              <w:right w:val="single" w:color="000000" w:sz="4" w:space="0"/>
            </w:tcBorders>
          </w:tcPr>
          <w:p>
            <w:pPr>
              <w:pStyle w:val="23"/>
              <w:spacing w:before="2" w:line="270" w:lineRule="atLeast"/>
              <w:ind w:right="94"/>
              <w:jc w:val="center"/>
              <w:rPr>
                <w:rFonts w:hint="default" w:ascii="Times New Roman" w:hAnsi="Times New Roman" w:eastAsia="宋体" w:cs="Times New Roman"/>
                <w:sz w:val="21"/>
                <w:szCs w:val="21"/>
                <w:lang w:val="en-US" w:eastAsia="zh-CN"/>
              </w:rPr>
            </w:pPr>
          </w:p>
          <w:p>
            <w:pPr>
              <w:pStyle w:val="23"/>
              <w:spacing w:before="2" w:line="270" w:lineRule="atLeast"/>
              <w:ind w:right="94"/>
              <w:jc w:val="center"/>
              <w:rPr>
                <w:rFonts w:hint="default" w:ascii="Times New Roman" w:hAnsi="Times New Roman" w:eastAsia="宋体" w:cs="Times New Roman"/>
                <w:sz w:val="21"/>
                <w:szCs w:val="21"/>
                <w:lang w:val="en-US" w:eastAsia="zh-CN"/>
              </w:rPr>
            </w:pPr>
          </w:p>
          <w:p>
            <w:pPr>
              <w:pStyle w:val="23"/>
              <w:spacing w:before="2" w:line="270" w:lineRule="atLeast"/>
              <w:ind w:right="94"/>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下脚料、焊渣外售物资单位；废漆渣、废漆桶、废UV灯管须交由有资质单位处理。</w:t>
            </w:r>
          </w:p>
        </w:tc>
        <w:tc>
          <w:tcPr>
            <w:tcW w:w="2245" w:type="dxa"/>
            <w:tcBorders>
              <w:top w:val="single" w:color="000000" w:sz="4" w:space="0"/>
              <w:left w:val="single" w:color="000000" w:sz="4" w:space="0"/>
            </w:tcBorders>
          </w:tcPr>
          <w:p>
            <w:pPr>
              <w:pStyle w:val="23"/>
              <w:spacing w:before="2" w:line="270" w:lineRule="atLeast"/>
              <w:ind w:right="12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下脚料、焊渣外售物资单位；废漆渣、废漆桶、废油漆沾染物委托有资质单位处置；目前暂时未产生废UV灯管，如日后产生废UV灯管，则委托有资质单位处置。</w:t>
            </w:r>
          </w:p>
        </w:tc>
      </w:tr>
    </w:tbl>
    <w:p>
      <w:pPr>
        <w:jc w:val="center"/>
        <w:rPr>
          <w:sz w:val="21"/>
        </w:rPr>
      </w:pPr>
    </w:p>
    <w:p>
      <w:pPr>
        <w:jc w:val="center"/>
        <w:rPr>
          <w:sz w:val="21"/>
        </w:rPr>
      </w:pPr>
    </w:p>
    <w:p>
      <w:pPr>
        <w:jc w:val="center"/>
        <w:rPr>
          <w:sz w:val="21"/>
        </w:rPr>
      </w:pPr>
    </w:p>
    <w:p>
      <w:pPr>
        <w:pStyle w:val="2"/>
        <w:rPr>
          <w:sz w:val="21"/>
        </w:rPr>
      </w:pPr>
    </w:p>
    <w:p>
      <w:pPr>
        <w:pStyle w:val="2"/>
        <w:rPr>
          <w:sz w:val="21"/>
        </w:rPr>
      </w:pPr>
    </w:p>
    <w:p>
      <w:pPr>
        <w:pStyle w:val="2"/>
        <w:rPr>
          <w:sz w:val="21"/>
        </w:rPr>
      </w:pPr>
    </w:p>
    <w:p>
      <w:pPr>
        <w:pStyle w:val="2"/>
        <w:rPr>
          <w:sz w:val="21"/>
        </w:rPr>
      </w:pPr>
    </w:p>
    <w:p>
      <w:pPr>
        <w:pStyle w:val="2"/>
        <w:rPr>
          <w:sz w:val="21"/>
        </w:rPr>
      </w:pPr>
    </w:p>
    <w:p>
      <w:pPr>
        <w:pStyle w:val="2"/>
        <w:rPr>
          <w:sz w:val="21"/>
        </w:rPr>
      </w:pPr>
    </w:p>
    <w:p>
      <w:pPr>
        <w:pStyle w:val="2"/>
        <w:rPr>
          <w:sz w:val="21"/>
        </w:rPr>
      </w:pPr>
    </w:p>
    <w:p>
      <w:pPr>
        <w:pStyle w:val="2"/>
        <w:rPr>
          <w:sz w:val="21"/>
        </w:rPr>
      </w:pPr>
    </w:p>
    <w:p>
      <w:pPr>
        <w:pStyle w:val="2"/>
        <w:rPr>
          <w:sz w:val="21"/>
        </w:rPr>
      </w:pPr>
    </w:p>
    <w:p>
      <w:pPr>
        <w:pStyle w:val="2"/>
        <w:rPr>
          <w:sz w:val="21"/>
        </w:rPr>
      </w:pPr>
    </w:p>
    <w:p>
      <w:pPr>
        <w:pStyle w:val="2"/>
        <w:rPr>
          <w:sz w:val="21"/>
        </w:rPr>
      </w:pPr>
    </w:p>
    <w:p>
      <w:pPr>
        <w:pStyle w:val="2"/>
        <w:rPr>
          <w:sz w:val="21"/>
        </w:rPr>
      </w:pPr>
    </w:p>
    <w:p>
      <w:pPr>
        <w:pStyle w:val="2"/>
        <w:rPr>
          <w:sz w:val="21"/>
        </w:rPr>
      </w:pPr>
    </w:p>
    <w:p>
      <w:pPr>
        <w:pStyle w:val="2"/>
        <w:rPr>
          <w:sz w:val="21"/>
        </w:rPr>
      </w:pPr>
    </w:p>
    <w:p>
      <w:pPr>
        <w:pStyle w:val="2"/>
        <w:rPr>
          <w:sz w:val="21"/>
        </w:rPr>
      </w:pPr>
    </w:p>
    <w:p>
      <w:pPr>
        <w:pStyle w:val="2"/>
        <w:rPr>
          <w:sz w:val="21"/>
        </w:rPr>
      </w:pPr>
    </w:p>
    <w:p>
      <w:pPr>
        <w:pStyle w:val="2"/>
        <w:rPr>
          <w:sz w:val="21"/>
        </w:rPr>
      </w:pPr>
    </w:p>
    <w:p>
      <w:pPr>
        <w:spacing w:before="53"/>
        <w:ind w:firstLine="562" w:firstLineChars="200"/>
        <w:rPr>
          <w:sz w:val="21"/>
        </w:rPr>
      </w:pPr>
      <w:r>
        <w:rPr>
          <w:rFonts w:hint="eastAsia" w:ascii="黑体" w:eastAsia="黑体"/>
          <w:b/>
          <w:sz w:val="28"/>
          <w:lang w:val="en-US"/>
        </w:rPr>
        <w:t>续表</w:t>
      </w:r>
      <w:r>
        <w:rPr>
          <w:rFonts w:hint="eastAsia" w:ascii="黑体" w:eastAsia="黑体"/>
          <w:b/>
          <w:sz w:val="28"/>
        </w:rPr>
        <w:t>三</w:t>
      </w:r>
      <w:r>
        <w:rPr>
          <w:rFonts w:ascii="黑体" w:eastAsia="黑体"/>
          <w:b/>
          <w:sz w:val="28"/>
          <w:lang w:val="en-US"/>
        </w:rPr>
        <w:t xml:space="preserve"> </w:t>
      </w:r>
    </w:p>
    <w:p>
      <w:pPr>
        <w:pStyle w:val="4"/>
        <w:numPr>
          <w:ilvl w:val="1"/>
          <w:numId w:val="4"/>
        </w:numPr>
        <w:tabs>
          <w:tab w:val="left" w:pos="663"/>
        </w:tabs>
        <w:spacing w:before="196"/>
        <w:ind w:left="662" w:hanging="360"/>
      </w:pPr>
      <w:r>
        <w:rPr>
          <w:rFonts w:hint="eastAsia"/>
        </w:rPr>
        <w:t>废水污染物处理和排放流程</w:t>
      </w:r>
    </w:p>
    <w:p>
      <w:pPr>
        <w:pStyle w:val="6"/>
        <w:spacing w:before="160"/>
        <w:ind w:firstLine="720" w:firstLineChars="300"/>
      </w:pPr>
      <w:r>
        <w:rPr>
          <w:rFonts w:hint="eastAsia"/>
        </w:rPr>
        <w:t>项目废水主要为生活废水。</w:t>
      </w:r>
    </w:p>
    <w:p>
      <w:pPr>
        <w:pStyle w:val="6"/>
        <w:spacing w:before="161" w:line="364" w:lineRule="auto"/>
        <w:ind w:left="238" w:right="308" w:firstLine="479"/>
        <w:rPr>
          <w:spacing w:val="-10"/>
        </w:rPr>
      </w:pPr>
      <w:r>
        <w:rPr>
          <w:rFonts w:hint="eastAsia"/>
        </w:rPr>
        <w:t>处理措施：生活废水由旱厕收集后肥田</w:t>
      </w:r>
      <w:r>
        <w:rPr>
          <w:rFonts w:hint="eastAsia"/>
          <w:lang w:eastAsia="zh-CN"/>
        </w:rPr>
        <w:t>。</w:t>
      </w:r>
    </w:p>
    <w:p>
      <w:pPr>
        <w:pStyle w:val="4"/>
        <w:numPr>
          <w:ilvl w:val="1"/>
          <w:numId w:val="4"/>
        </w:numPr>
        <w:tabs>
          <w:tab w:val="left" w:pos="723"/>
        </w:tabs>
        <w:spacing w:before="191"/>
        <w:ind w:left="722" w:hanging="420"/>
      </w:pPr>
      <w:r>
        <w:rPr>
          <w:lang w:val="en-US"/>
        </w:rPr>
        <w:pict>
          <v:group id="_x0000_s1098" o:spid="_x0000_s1098" o:spt="203" style="position:absolute;left:0pt;margin-left:55.95pt;margin-top:91.75pt;height:658.4pt;width:486.5pt;mso-position-horizontal-relative:page;mso-position-vertical-relative:page;z-index:-251654144;mso-width-relative:page;mso-height-relative:page;" coordorigin="1090,1985" coordsize="9730,13168">
            <o:lock v:ext="edit"/>
            <v:rect id="_x0000_s1099" o:spid="_x0000_s1099" o:spt="1" style="position:absolute;left:1089;top:1985;height:10;width:10;" fillcolor="#000000" filled="t" stroked="f" coordsize="21600,21600">
              <v:path/>
              <v:fill on="t" focussize="0,0"/>
              <v:stroke on="f"/>
              <v:imagedata o:title=""/>
              <o:lock v:ext="edit"/>
            </v:rect>
            <v:line id="_x0000_s1100" o:spid="_x0000_s1100" o:spt="20" style="position:absolute;left:1099;top:1990;height:0;width:9710;" coordsize="21600,21600">
              <v:path arrowok="t"/>
              <v:fill focussize="0,0"/>
              <v:stroke weight="0.48pt"/>
              <v:imagedata o:title=""/>
              <o:lock v:ext="edit"/>
            </v:line>
            <v:rect id="_x0000_s1101" o:spid="_x0000_s1101" o:spt="1" style="position:absolute;left:10809;top:1985;height:10;width:10;" fillcolor="#000000" filled="t" stroked="f" coordsize="21600,21600">
              <v:path/>
              <v:fill on="t" focussize="0,0"/>
              <v:stroke on="f"/>
              <v:imagedata o:title=""/>
              <o:lock v:ext="edit"/>
            </v:rect>
            <v:line id="_x0000_s1102" o:spid="_x0000_s1102" o:spt="20" style="position:absolute;left:1094;top:1995;height:13149;width:0;" coordsize="21600,21600">
              <v:path arrowok="t"/>
              <v:fill focussize="0,0"/>
              <v:stroke weight="0.48pt"/>
              <v:imagedata o:title=""/>
              <o:lock v:ext="edit"/>
            </v:line>
            <v:rect id="_x0000_s1103" o:spid="_x0000_s1103" o:spt="1" style="position:absolute;left:1089;top:15143;height:10;width:10;" fillcolor="#000000" filled="t" stroked="f" coordsize="21600,21600">
              <v:path/>
              <v:fill on="t" focussize="0,0"/>
              <v:stroke on="f"/>
              <v:imagedata o:title=""/>
              <o:lock v:ext="edit"/>
            </v:rect>
            <v:line id="_x0000_s1104" o:spid="_x0000_s1104" o:spt="20" style="position:absolute;left:1099;top:15148;height:0;width:9710;" coordsize="21600,21600">
              <v:path arrowok="t"/>
              <v:fill focussize="0,0"/>
              <v:stroke weight="0.48pt"/>
              <v:imagedata o:title=""/>
              <o:lock v:ext="edit"/>
            </v:line>
            <v:line id="_x0000_s1105" o:spid="_x0000_s1105" o:spt="20" style="position:absolute;left:10814;top:1995;height:13149;width:0;" coordsize="21600,21600">
              <v:path arrowok="t"/>
              <v:fill focussize="0,0"/>
              <v:stroke weight="0.48007874015748pt"/>
              <v:imagedata o:title=""/>
              <o:lock v:ext="edit"/>
            </v:line>
            <v:rect id="_x0000_s1106" o:spid="_x0000_s1106" o:spt="1" style="position:absolute;left:10809;top:15143;height:10;width:10;" fillcolor="#000000" filled="t" stroked="f" coordsize="21600,21600">
              <v:path/>
              <v:fill on="t" focussize="0,0"/>
              <v:stroke on="f"/>
              <v:imagedata o:title=""/>
              <o:lock v:ext="edit"/>
            </v:rect>
          </v:group>
        </w:pict>
      </w:r>
      <w:r>
        <w:rPr>
          <w:rFonts w:hint="eastAsia"/>
        </w:rPr>
        <w:t>废气污染物处理和排放流程</w:t>
      </w:r>
    </w:p>
    <w:p>
      <w:pPr>
        <w:pStyle w:val="6"/>
        <w:spacing w:before="161" w:line="364" w:lineRule="auto"/>
        <w:ind w:left="302" w:right="601" w:firstLine="480"/>
        <w:jc w:val="both"/>
      </w:pPr>
      <w:r>
        <w:rPr>
          <w:rFonts w:hint="eastAsia"/>
        </w:rPr>
        <w:t>项目产生的废气主要为</w:t>
      </w:r>
      <w:r>
        <w:rPr>
          <w:rFonts w:hint="eastAsia"/>
          <w:lang w:val="en-US" w:eastAsia="zh-CN"/>
        </w:rPr>
        <w:t>下料、机加工产生的粉尘；焊接工序产生的焊接烟尘；喷漆工序产生的有机废气</w:t>
      </w:r>
      <w:r>
        <w:rPr>
          <w:rFonts w:hint="default" w:ascii="Times New Roman" w:hAnsi="Times New Roman" w:cs="Times New Roman"/>
          <w:lang w:val="en-US" w:eastAsia="zh-CN"/>
        </w:rPr>
        <w:t>VOCs</w:t>
      </w:r>
      <w:r>
        <w:rPr>
          <w:rFonts w:hint="eastAsia"/>
          <w:lang w:val="en-US" w:eastAsia="zh-CN"/>
        </w:rPr>
        <w:t>、苯、甲苯、二甲苯等污染物；</w:t>
      </w:r>
      <w:r>
        <w:rPr>
          <w:rFonts w:hint="eastAsia"/>
        </w:rPr>
        <w:t>项目废气排点多，较为</w:t>
      </w:r>
      <w:r>
        <w:rPr>
          <w:rFonts w:hint="eastAsia"/>
          <w:lang w:val="en-US"/>
        </w:rPr>
        <w:t>集中</w:t>
      </w:r>
      <w:r>
        <w:rPr>
          <w:rFonts w:hint="eastAsia"/>
        </w:rPr>
        <w:t>，主要呈</w:t>
      </w:r>
      <w:r>
        <w:rPr>
          <w:rFonts w:hint="eastAsia"/>
          <w:lang w:val="en-US"/>
        </w:rPr>
        <w:t>有组织排放和</w:t>
      </w:r>
      <w:r>
        <w:rPr>
          <w:rFonts w:hint="eastAsia"/>
        </w:rPr>
        <w:t>无组织排放。</w:t>
      </w:r>
    </w:p>
    <w:p>
      <w:pPr>
        <w:pStyle w:val="6"/>
        <w:spacing w:line="364" w:lineRule="auto"/>
        <w:ind w:left="302" w:right="600" w:firstLine="480"/>
        <w:jc w:val="both"/>
      </w:pPr>
      <w:r>
        <w:rPr>
          <w:rFonts w:hint="eastAsia"/>
        </w:rPr>
        <w:t>处理</w:t>
      </w:r>
      <w:r>
        <w:rPr>
          <w:rFonts w:hint="default" w:ascii="Times New Roman" w:hAnsi="Times New Roman" w:cs="Times New Roman"/>
        </w:rPr>
        <w:t>措施：</w:t>
      </w:r>
      <w:r>
        <w:rPr>
          <w:rFonts w:hint="default" w:ascii="Times New Roman" w:hAnsi="Times New Roman" w:cs="Times New Roman"/>
          <w:lang w:val="en-US" w:eastAsia="zh-CN"/>
        </w:rPr>
        <w:t>焊接烟尘经移动式焊接烟尘净化器处理后无组织排放；</w:t>
      </w:r>
      <w:r>
        <w:rPr>
          <w:rFonts w:hint="eastAsia" w:ascii="Times New Roman" w:hAnsi="Times New Roman" w:cs="Times New Roman"/>
          <w:lang w:val="en-US" w:eastAsia="zh-CN"/>
        </w:rPr>
        <w:t>喷漆</w:t>
      </w:r>
      <w:r>
        <w:rPr>
          <w:rFonts w:hint="default" w:ascii="Times New Roman" w:hAnsi="Times New Roman" w:cs="Times New Roman"/>
          <w:lang w:val="en-US" w:eastAsia="zh-CN"/>
        </w:rPr>
        <w:t>废气由</w:t>
      </w:r>
      <w:r>
        <w:rPr>
          <w:rFonts w:hint="eastAsia" w:ascii="Times New Roman" w:hAnsi="Times New Roman" w:cs="Times New Roman"/>
          <w:lang w:val="en-US" w:eastAsia="zh-CN"/>
        </w:rPr>
        <w:t>水帘柜+喷淋+</w:t>
      </w:r>
      <w:r>
        <w:rPr>
          <w:rFonts w:hint="default" w:ascii="Times New Roman" w:hAnsi="Times New Roman" w:cs="Times New Roman"/>
          <w:lang w:val="en-US" w:eastAsia="zh-CN"/>
        </w:rPr>
        <w:t>UV光氧催化设施处理后</w:t>
      </w:r>
      <w:r>
        <w:rPr>
          <w:rFonts w:hint="default" w:ascii="Times New Roman" w:hAnsi="Times New Roman" w:cs="Times New Roman"/>
          <w:lang w:val="en-US"/>
        </w:rPr>
        <w:t>经一根15m高排气筒有组织排放</w:t>
      </w:r>
      <w:r>
        <w:rPr>
          <w:rFonts w:hint="default" w:ascii="Times New Roman" w:hAnsi="Times New Roman" w:cs="Times New Roman"/>
          <w:lang w:val="en-US" w:eastAsia="zh-CN"/>
        </w:rPr>
        <w:t>；</w:t>
      </w:r>
      <w:r>
        <w:rPr>
          <w:rFonts w:hint="eastAsia"/>
          <w:lang w:val="en-US" w:eastAsia="zh-CN"/>
        </w:rPr>
        <w:t>下料、机加工产生的粉尘质量较大，自然沉降，因此通过厂房无组织排放。</w:t>
      </w:r>
    </w:p>
    <w:p>
      <w:pPr>
        <w:pStyle w:val="4"/>
        <w:numPr>
          <w:ilvl w:val="1"/>
          <w:numId w:val="4"/>
        </w:numPr>
        <w:tabs>
          <w:tab w:val="left" w:pos="663"/>
        </w:tabs>
        <w:spacing w:before="158"/>
        <w:ind w:left="662" w:hanging="360"/>
      </w:pPr>
      <w:r>
        <w:rPr>
          <w:rFonts w:hint="eastAsia"/>
        </w:rPr>
        <w:t>主要噪声源及其控制措施</w:t>
      </w:r>
    </w:p>
    <w:p>
      <w:pPr>
        <w:pStyle w:val="6"/>
        <w:spacing w:before="160"/>
        <w:ind w:left="782"/>
      </w:pPr>
      <w:r>
        <w:rPr>
          <w:rFonts w:hint="eastAsia"/>
        </w:rPr>
        <w:t>项目噪声主要为设备噪声。</w:t>
      </w:r>
    </w:p>
    <w:p>
      <w:pPr>
        <w:pStyle w:val="6"/>
        <w:spacing w:before="159" w:line="364" w:lineRule="auto"/>
        <w:ind w:left="302" w:right="601" w:firstLine="480"/>
      </w:pPr>
      <w:r>
        <w:rPr>
          <w:rFonts w:hint="eastAsia"/>
        </w:rPr>
        <w:t>处理措施：项目在设备选型上选用低噪声设备、基础隔声、消音器、绿化等措施来减少噪声对环境的影响。</w:t>
      </w:r>
    </w:p>
    <w:p>
      <w:pPr>
        <w:pStyle w:val="4"/>
        <w:numPr>
          <w:ilvl w:val="1"/>
          <w:numId w:val="4"/>
        </w:numPr>
        <w:tabs>
          <w:tab w:val="left" w:pos="723"/>
        </w:tabs>
        <w:spacing w:before="158"/>
        <w:ind w:left="722" w:hanging="420"/>
      </w:pPr>
      <w:r>
        <w:rPr>
          <w:rFonts w:hint="eastAsia"/>
        </w:rPr>
        <w:t>固体废物排放情况</w:t>
      </w:r>
    </w:p>
    <w:p>
      <w:pPr>
        <w:pStyle w:val="6"/>
        <w:spacing w:before="160" w:line="364" w:lineRule="auto"/>
        <w:ind w:left="302" w:right="841" w:firstLine="480"/>
        <w:rPr>
          <w:rFonts w:hint="eastAsia" w:eastAsia="宋体"/>
          <w:lang w:val="en-US" w:eastAsia="zh-CN"/>
        </w:rPr>
      </w:pPr>
      <w:r>
        <w:rPr>
          <w:rFonts w:hint="eastAsia"/>
        </w:rPr>
        <w:t>项目产生的固体废物主要包括：</w:t>
      </w:r>
      <w:r>
        <w:rPr>
          <w:rFonts w:hint="eastAsia"/>
          <w:lang w:val="en-US" w:eastAsia="zh-CN"/>
        </w:rPr>
        <w:t>生活垃圾、</w:t>
      </w:r>
      <w:r>
        <w:rPr>
          <w:rFonts w:hint="eastAsia"/>
        </w:rPr>
        <w:t>下脚料、焊渣、</w:t>
      </w:r>
      <w:r>
        <w:rPr>
          <w:rFonts w:hint="eastAsia"/>
          <w:lang w:eastAsia="zh-CN"/>
        </w:rPr>
        <w:t>除尘器收集的分成、废机油、</w:t>
      </w:r>
      <w:r>
        <w:rPr>
          <w:rFonts w:hint="eastAsia"/>
        </w:rPr>
        <w:t>漆渣、废油漆桶、</w:t>
      </w:r>
      <w:r>
        <w:rPr>
          <w:rFonts w:hint="eastAsia"/>
          <w:lang w:eastAsia="zh-CN"/>
        </w:rPr>
        <w:t>水帘喷淋塔更换废液</w:t>
      </w:r>
      <w:r>
        <w:rPr>
          <w:rFonts w:hint="eastAsia"/>
        </w:rPr>
        <w:t>、废UV灯管</w:t>
      </w:r>
      <w:r>
        <w:rPr>
          <w:rFonts w:hint="eastAsia"/>
          <w:lang w:eastAsia="zh-CN"/>
        </w:rPr>
        <w:t>。</w:t>
      </w:r>
    </w:p>
    <w:p>
      <w:pPr>
        <w:pStyle w:val="6"/>
        <w:spacing w:before="160" w:line="364" w:lineRule="auto"/>
        <w:ind w:left="302" w:right="841" w:firstLine="480"/>
        <w:sectPr>
          <w:pgSz w:w="11910" w:h="16840"/>
          <w:pgMar w:top="1380" w:right="740" w:bottom="1180" w:left="900" w:header="765" w:footer="990" w:gutter="0"/>
          <w:pgNumType w:fmt="decimal"/>
          <w:cols w:space="720" w:num="1"/>
        </w:sectPr>
      </w:pPr>
      <w:r>
        <w:rPr>
          <w:rFonts w:hint="eastAsia"/>
        </w:rPr>
        <w:t>处理措施：</w:t>
      </w:r>
      <w:r>
        <w:rPr>
          <w:rFonts w:hint="eastAsia"/>
          <w:lang w:val="en-US" w:eastAsia="zh-CN"/>
        </w:rPr>
        <w:t>下脚料、焊渣外售物资单位；</w:t>
      </w:r>
      <w:r>
        <w:rPr>
          <w:rFonts w:hint="eastAsia"/>
          <w:lang w:eastAsia="zh-CN"/>
        </w:rPr>
        <w:t>废机油、</w:t>
      </w:r>
      <w:r>
        <w:rPr>
          <w:rFonts w:hint="eastAsia"/>
        </w:rPr>
        <w:t>漆渣、废油漆桶、</w:t>
      </w:r>
      <w:r>
        <w:rPr>
          <w:rFonts w:hint="eastAsia"/>
          <w:lang w:eastAsia="zh-CN"/>
        </w:rPr>
        <w:t>水帘喷淋塔更换废液</w:t>
      </w:r>
      <w:r>
        <w:rPr>
          <w:rFonts w:hint="eastAsia"/>
        </w:rPr>
        <w:t>、废UV灯管</w:t>
      </w:r>
      <w:r>
        <w:rPr>
          <w:rFonts w:hint="eastAsia"/>
          <w:lang w:val="en-US" w:eastAsia="zh-CN"/>
        </w:rPr>
        <w:t>委托有资质单位处置；目前暂时未产生废UV灯管、</w:t>
      </w:r>
      <w:r>
        <w:rPr>
          <w:rFonts w:hint="eastAsia"/>
          <w:lang w:eastAsia="zh-CN"/>
        </w:rPr>
        <w:t>水帘喷淋塔更换废液，</w:t>
      </w:r>
      <w:r>
        <w:rPr>
          <w:rFonts w:hint="eastAsia"/>
          <w:lang w:val="en-US" w:eastAsia="zh-CN"/>
        </w:rPr>
        <w:t>如日后产生废UV灯管，则委托有资质单位处置；</w:t>
      </w:r>
      <w:r>
        <w:rPr>
          <w:rFonts w:hint="eastAsia"/>
        </w:rPr>
        <w:t>办公生活垃圾</w:t>
      </w:r>
      <w:r>
        <w:rPr>
          <w:rFonts w:hint="eastAsia"/>
          <w:lang w:val="en-US"/>
        </w:rPr>
        <w:t>交由当地环卫部门清运处理。</w:t>
      </w:r>
    </w:p>
    <w:p>
      <w:pPr>
        <w:pStyle w:val="3"/>
        <w:ind w:firstLine="281" w:firstLineChars="100"/>
      </w:pPr>
      <w:r>
        <w:rPr>
          <w:rFonts w:hint="eastAsia"/>
        </w:rPr>
        <w:t>续表三</w:t>
      </w:r>
    </w:p>
    <w:p>
      <w:pPr>
        <w:pStyle w:val="6"/>
        <w:spacing w:before="4"/>
        <w:rPr>
          <w:rFonts w:ascii="黑体"/>
          <w:b/>
          <w:sz w:val="14"/>
        </w:rPr>
      </w:pPr>
    </w:p>
    <w:tbl>
      <w:tblPr>
        <w:tblStyle w:val="13"/>
        <w:tblW w:w="9636" w:type="dxa"/>
        <w:tblInd w:w="2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7" w:hRule="atLeast"/>
        </w:trPr>
        <w:tc>
          <w:tcPr>
            <w:tcW w:w="9636" w:type="dxa"/>
            <w:tcBorders>
              <w:top w:val="single" w:color="auto" w:sz="4" w:space="0"/>
            </w:tcBorders>
          </w:tcPr>
          <w:p>
            <w:pPr>
              <w:pStyle w:val="23"/>
              <w:numPr>
                <w:ilvl w:val="1"/>
                <w:numId w:val="5"/>
              </w:numPr>
              <w:tabs>
                <w:tab w:val="left" w:pos="529"/>
              </w:tabs>
              <w:rPr>
                <w:rFonts w:ascii="Times New Roman" w:hAnsi="Times New Roman" w:cs="Times New Roman"/>
                <w:b/>
                <w:bCs/>
                <w:sz w:val="24"/>
                <w:lang w:val="en-US"/>
              </w:rPr>
            </w:pPr>
            <w:r>
              <w:rPr>
                <w:rFonts w:hint="eastAsia" w:ascii="Times New Roman" w:hAnsi="Times New Roman" w:cs="Times New Roman"/>
                <w:b/>
                <w:bCs/>
                <w:sz w:val="24"/>
                <w:lang w:val="en-US"/>
              </w:rPr>
              <w:t>环保设施投资情况</w:t>
            </w:r>
          </w:p>
          <w:p>
            <w:pPr>
              <w:pStyle w:val="6"/>
              <w:spacing w:before="199" w:line="364" w:lineRule="auto"/>
              <w:ind w:left="238" w:right="383" w:firstLine="479"/>
            </w:pPr>
            <w:r>
              <w:rPr>
                <w:rFonts w:hint="eastAsia"/>
              </w:rPr>
              <w:t>本工程实际总投资</w:t>
            </w:r>
            <w:r>
              <w:t xml:space="preserve"> </w:t>
            </w:r>
            <w:r>
              <w:rPr>
                <w:rFonts w:hint="eastAsia" w:ascii="Times New Roman"/>
                <w:lang w:val="en-US" w:eastAsia="zh-CN"/>
              </w:rPr>
              <w:t>50</w:t>
            </w:r>
            <w:r>
              <w:rPr>
                <w:rFonts w:hint="eastAsia"/>
              </w:rPr>
              <w:t>万元，本工程实际环保投资为</w:t>
            </w:r>
            <w:r>
              <w:t xml:space="preserve"> </w:t>
            </w:r>
            <w:r>
              <w:rPr>
                <w:rFonts w:hint="eastAsia" w:ascii="Times New Roman"/>
                <w:lang w:val="en-US" w:eastAsia="zh-CN"/>
              </w:rPr>
              <w:t xml:space="preserve">5 </w:t>
            </w:r>
            <w:r>
              <w:rPr>
                <w:rFonts w:hint="eastAsia"/>
              </w:rPr>
              <w:t>万元。实际环保投资占总投资比例为</w:t>
            </w:r>
            <w:r>
              <w:t xml:space="preserve"> </w:t>
            </w:r>
            <w:r>
              <w:rPr>
                <w:rFonts w:hint="eastAsia" w:ascii="Times New Roman"/>
                <w:lang w:val="en-US" w:eastAsia="zh-CN"/>
              </w:rPr>
              <w:t>10</w:t>
            </w:r>
            <w:r>
              <w:rPr>
                <w:rFonts w:hint="eastAsia"/>
              </w:rPr>
              <w:t>％。环保设施投资情况具体见表</w:t>
            </w:r>
            <w:r>
              <w:t xml:space="preserve"> </w:t>
            </w:r>
            <w:r>
              <w:rPr>
                <w:rFonts w:ascii="Times New Roman"/>
                <w:lang w:val="en-US"/>
              </w:rPr>
              <w:t>3-</w:t>
            </w:r>
            <w:r>
              <w:rPr>
                <w:rFonts w:hint="eastAsia" w:ascii="Times New Roman"/>
                <w:lang w:val="en-US" w:eastAsia="zh-CN"/>
              </w:rPr>
              <w:t>2</w:t>
            </w:r>
            <w:r>
              <w:rPr>
                <w:rFonts w:hint="eastAsia"/>
              </w:rPr>
              <w:t>。</w:t>
            </w:r>
          </w:p>
          <w:p>
            <w:pPr>
              <w:ind w:left="3073"/>
              <w:rPr>
                <w:b/>
                <w:sz w:val="21"/>
                <w:szCs w:val="21"/>
              </w:rPr>
            </w:pPr>
            <w:r>
              <w:rPr>
                <w:rFonts w:hint="eastAsia"/>
                <w:b/>
                <w:spacing w:val="-26"/>
                <w:sz w:val="21"/>
                <w:szCs w:val="21"/>
              </w:rPr>
              <w:t>表</w:t>
            </w:r>
            <w:r>
              <w:rPr>
                <w:b/>
                <w:spacing w:val="-26"/>
                <w:sz w:val="21"/>
                <w:szCs w:val="21"/>
              </w:rPr>
              <w:t xml:space="preserve"> </w:t>
            </w:r>
            <w:r>
              <w:rPr>
                <w:rFonts w:ascii="Times New Roman"/>
                <w:b/>
                <w:sz w:val="21"/>
                <w:szCs w:val="21"/>
                <w:lang w:val="en-US"/>
              </w:rPr>
              <w:t>3-</w:t>
            </w:r>
            <w:r>
              <w:rPr>
                <w:rFonts w:hint="eastAsia" w:ascii="Times New Roman"/>
                <w:b/>
                <w:sz w:val="21"/>
                <w:szCs w:val="21"/>
                <w:lang w:val="en-US" w:eastAsia="zh-CN"/>
              </w:rPr>
              <w:t>2</w:t>
            </w:r>
            <w:r>
              <w:rPr>
                <w:rFonts w:ascii="Times New Roman"/>
                <w:b/>
                <w:sz w:val="21"/>
                <w:szCs w:val="21"/>
                <w:lang w:val="en-US"/>
              </w:rPr>
              <w:t xml:space="preserve">  </w:t>
            </w:r>
            <w:r>
              <w:rPr>
                <w:rFonts w:ascii="Times New Roman" w:eastAsia="Times New Roman"/>
                <w:b/>
                <w:sz w:val="21"/>
                <w:szCs w:val="21"/>
              </w:rPr>
              <w:t xml:space="preserve"> </w:t>
            </w:r>
            <w:r>
              <w:rPr>
                <w:rFonts w:hint="eastAsia"/>
                <w:b/>
                <w:spacing w:val="-1"/>
                <w:sz w:val="21"/>
                <w:szCs w:val="21"/>
              </w:rPr>
              <w:t>项目实际环保投资一览表</w:t>
            </w:r>
          </w:p>
          <w:p>
            <w:pPr>
              <w:pStyle w:val="6"/>
              <w:spacing w:before="12"/>
              <w:rPr>
                <w:b/>
                <w:sz w:val="10"/>
              </w:rPr>
            </w:pPr>
          </w:p>
          <w:tbl>
            <w:tblPr>
              <w:tblStyle w:val="13"/>
              <w:tblW w:w="9225"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4"/>
              <w:gridCol w:w="2066"/>
              <w:gridCol w:w="1505"/>
              <w:gridCol w:w="3339"/>
              <w:gridCol w:w="1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trPr>
              <w:tc>
                <w:tcPr>
                  <w:tcW w:w="914" w:type="dxa"/>
                </w:tcPr>
                <w:p>
                  <w:pPr>
                    <w:pStyle w:val="23"/>
                    <w:spacing w:line="233" w:lineRule="exact"/>
                    <w:ind w:right="170"/>
                    <w:jc w:val="right"/>
                    <w:rPr>
                      <w:b/>
                      <w:sz w:val="21"/>
                    </w:rPr>
                  </w:pPr>
                  <w:r>
                    <w:rPr>
                      <w:rFonts w:hint="eastAsia"/>
                      <w:b/>
                      <w:sz w:val="21"/>
                    </w:rPr>
                    <w:t>类别</w:t>
                  </w:r>
                </w:p>
              </w:tc>
              <w:tc>
                <w:tcPr>
                  <w:tcW w:w="2066" w:type="dxa"/>
                </w:tcPr>
                <w:p>
                  <w:pPr>
                    <w:pStyle w:val="23"/>
                    <w:spacing w:line="233" w:lineRule="exact"/>
                    <w:ind w:left="103" w:right="79"/>
                    <w:rPr>
                      <w:b/>
                      <w:sz w:val="21"/>
                    </w:rPr>
                  </w:pPr>
                  <w:r>
                    <w:rPr>
                      <w:rFonts w:hint="eastAsia"/>
                      <w:b/>
                      <w:sz w:val="21"/>
                    </w:rPr>
                    <w:t>污染源</w:t>
                  </w:r>
                </w:p>
              </w:tc>
              <w:tc>
                <w:tcPr>
                  <w:tcW w:w="1505" w:type="dxa"/>
                </w:tcPr>
                <w:p>
                  <w:pPr>
                    <w:pStyle w:val="23"/>
                    <w:spacing w:line="233" w:lineRule="exact"/>
                    <w:ind w:left="58" w:right="27"/>
                    <w:rPr>
                      <w:b/>
                      <w:sz w:val="21"/>
                    </w:rPr>
                  </w:pPr>
                  <w:r>
                    <w:rPr>
                      <w:rFonts w:hint="eastAsia"/>
                      <w:b/>
                      <w:sz w:val="21"/>
                    </w:rPr>
                    <w:t>治理项目</w:t>
                  </w:r>
                </w:p>
              </w:tc>
              <w:tc>
                <w:tcPr>
                  <w:tcW w:w="3339" w:type="dxa"/>
                </w:tcPr>
                <w:p>
                  <w:pPr>
                    <w:pStyle w:val="23"/>
                    <w:spacing w:line="233" w:lineRule="exact"/>
                    <w:ind w:left="381" w:right="348" w:firstLine="632" w:firstLineChars="300"/>
                    <w:rPr>
                      <w:b/>
                      <w:sz w:val="21"/>
                    </w:rPr>
                  </w:pPr>
                  <w:r>
                    <w:rPr>
                      <w:rFonts w:hint="eastAsia"/>
                      <w:b/>
                      <w:sz w:val="21"/>
                    </w:rPr>
                    <w:t>治理措施</w:t>
                  </w:r>
                </w:p>
              </w:tc>
              <w:tc>
                <w:tcPr>
                  <w:tcW w:w="1401" w:type="dxa"/>
                </w:tcPr>
                <w:p>
                  <w:pPr>
                    <w:pStyle w:val="23"/>
                    <w:spacing w:line="233" w:lineRule="exact"/>
                    <w:ind w:left="143" w:right="115"/>
                    <w:rPr>
                      <w:b/>
                      <w:sz w:val="21"/>
                    </w:rPr>
                  </w:pPr>
                  <w:r>
                    <w:rPr>
                      <w:rFonts w:hint="eastAsia"/>
                      <w:b/>
                      <w:sz w:val="21"/>
                    </w:rPr>
                    <w:t>投资金额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trPr>
              <w:tc>
                <w:tcPr>
                  <w:tcW w:w="914" w:type="dxa"/>
                  <w:vMerge w:val="restart"/>
                </w:tcPr>
                <w:p>
                  <w:pPr>
                    <w:pStyle w:val="23"/>
                    <w:spacing w:before="4"/>
                    <w:jc w:val="center"/>
                    <w:rPr>
                      <w:b/>
                    </w:rPr>
                  </w:pPr>
                </w:p>
                <w:p>
                  <w:pPr>
                    <w:pStyle w:val="23"/>
                    <w:ind w:left="220"/>
                    <w:jc w:val="both"/>
                    <w:rPr>
                      <w:sz w:val="21"/>
                    </w:rPr>
                  </w:pPr>
                  <w:r>
                    <w:rPr>
                      <w:rFonts w:hint="eastAsia"/>
                      <w:sz w:val="21"/>
                    </w:rPr>
                    <w:t>废气</w:t>
                  </w:r>
                </w:p>
              </w:tc>
              <w:tc>
                <w:tcPr>
                  <w:tcW w:w="2066" w:type="dxa"/>
                </w:tcPr>
                <w:p>
                  <w:pPr>
                    <w:pStyle w:val="23"/>
                    <w:spacing w:before="1" w:line="252" w:lineRule="exact"/>
                    <w:ind w:left="106" w:right="79"/>
                    <w:jc w:val="center"/>
                    <w:rPr>
                      <w:rFonts w:hint="default" w:eastAsia="宋体"/>
                      <w:sz w:val="21"/>
                      <w:lang w:val="en-US" w:eastAsia="zh-CN"/>
                    </w:rPr>
                  </w:pPr>
                  <w:r>
                    <w:rPr>
                      <w:rFonts w:hint="eastAsia"/>
                      <w:sz w:val="21"/>
                      <w:lang w:val="en-US" w:eastAsia="zh-CN"/>
                    </w:rPr>
                    <w:t xml:space="preserve">  焊接烟尘</w:t>
                  </w:r>
                </w:p>
              </w:tc>
              <w:tc>
                <w:tcPr>
                  <w:tcW w:w="1505" w:type="dxa"/>
                </w:tcPr>
                <w:p>
                  <w:pPr>
                    <w:pStyle w:val="23"/>
                    <w:spacing w:before="1" w:line="252" w:lineRule="exact"/>
                    <w:ind w:left="58" w:right="27"/>
                    <w:jc w:val="center"/>
                    <w:rPr>
                      <w:sz w:val="21"/>
                    </w:rPr>
                  </w:pPr>
                  <w:r>
                    <w:rPr>
                      <w:rFonts w:hint="eastAsia"/>
                      <w:sz w:val="21"/>
                    </w:rPr>
                    <w:t>颗粒物</w:t>
                  </w:r>
                </w:p>
              </w:tc>
              <w:tc>
                <w:tcPr>
                  <w:tcW w:w="3339" w:type="dxa"/>
                </w:tcPr>
                <w:p>
                  <w:pPr>
                    <w:pStyle w:val="23"/>
                    <w:spacing w:before="1" w:line="252" w:lineRule="exact"/>
                    <w:ind w:left="381" w:right="346"/>
                    <w:jc w:val="center"/>
                    <w:rPr>
                      <w:rFonts w:hint="default" w:eastAsia="宋体"/>
                      <w:sz w:val="21"/>
                      <w:lang w:val="en-US" w:eastAsia="zh-CN"/>
                    </w:rPr>
                  </w:pPr>
                  <w:r>
                    <w:rPr>
                      <w:rFonts w:hint="eastAsia"/>
                      <w:sz w:val="21"/>
                      <w:lang w:val="en-US" w:eastAsia="zh-CN"/>
                    </w:rPr>
                    <w:t>移动式焊接烟尘净化器</w:t>
                  </w:r>
                </w:p>
              </w:tc>
              <w:tc>
                <w:tcPr>
                  <w:tcW w:w="1401" w:type="dxa"/>
                </w:tcPr>
                <w:p>
                  <w:pPr>
                    <w:pStyle w:val="23"/>
                    <w:spacing w:before="10"/>
                    <w:ind w:left="30"/>
                    <w:jc w:val="center"/>
                    <w:rPr>
                      <w:rFonts w:hint="default" w:ascii="Times New Roman" w:eastAsia="宋体"/>
                      <w:sz w:val="21"/>
                      <w:lang w:val="en-US" w:eastAsia="zh-CN"/>
                    </w:rPr>
                  </w:pPr>
                  <w:r>
                    <w:rPr>
                      <w:rFonts w:hint="eastAsia" w:ascii="Times New Roman"/>
                      <w:sz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914" w:type="dxa"/>
                  <w:vMerge w:val="continue"/>
                </w:tcPr>
                <w:p>
                  <w:pPr>
                    <w:jc w:val="center"/>
                    <w:rPr>
                      <w:sz w:val="2"/>
                      <w:szCs w:val="2"/>
                    </w:rPr>
                  </w:pPr>
                </w:p>
              </w:tc>
              <w:tc>
                <w:tcPr>
                  <w:tcW w:w="2066" w:type="dxa"/>
                </w:tcPr>
                <w:p>
                  <w:pPr>
                    <w:pStyle w:val="23"/>
                    <w:spacing w:before="3" w:line="252" w:lineRule="exact"/>
                    <w:ind w:left="106" w:right="79" w:firstLine="210" w:firstLineChars="100"/>
                    <w:jc w:val="center"/>
                    <w:rPr>
                      <w:rFonts w:hint="default" w:eastAsia="宋体"/>
                      <w:sz w:val="21"/>
                      <w:lang w:val="en-US" w:eastAsia="zh-CN"/>
                    </w:rPr>
                  </w:pPr>
                  <w:r>
                    <w:rPr>
                      <w:rFonts w:hint="eastAsia"/>
                      <w:sz w:val="21"/>
                      <w:lang w:val="en-US" w:eastAsia="zh-CN"/>
                    </w:rPr>
                    <w:t>喷漆废气</w:t>
                  </w:r>
                </w:p>
              </w:tc>
              <w:tc>
                <w:tcPr>
                  <w:tcW w:w="1505" w:type="dxa"/>
                </w:tcPr>
                <w:p>
                  <w:pPr>
                    <w:pStyle w:val="23"/>
                    <w:spacing w:before="3" w:line="252" w:lineRule="exact"/>
                    <w:ind w:left="58" w:right="27"/>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VOCs、苯系物</w:t>
                  </w:r>
                </w:p>
              </w:tc>
              <w:tc>
                <w:tcPr>
                  <w:tcW w:w="3339" w:type="dxa"/>
                </w:tcPr>
                <w:p>
                  <w:pPr>
                    <w:pStyle w:val="23"/>
                    <w:spacing w:before="3" w:line="252" w:lineRule="exact"/>
                    <w:ind w:left="381" w:right="348"/>
                    <w:jc w:val="center"/>
                    <w:rPr>
                      <w:sz w:val="21"/>
                      <w:lang w:val="en-US"/>
                    </w:rPr>
                  </w:pPr>
                  <w:r>
                    <w:rPr>
                      <w:rFonts w:hint="eastAsia"/>
                      <w:sz w:val="21"/>
                      <w:lang w:val="en-US" w:eastAsia="zh-CN"/>
                    </w:rPr>
                    <w:t>水帘柜+喷淋+UV光氧</w:t>
                  </w:r>
                  <w:r>
                    <w:rPr>
                      <w:rFonts w:hint="eastAsia"/>
                      <w:sz w:val="21"/>
                    </w:rPr>
                    <w:t>＋</w:t>
                  </w:r>
                  <w:r>
                    <w:rPr>
                      <w:rFonts w:hint="eastAsia"/>
                      <w:sz w:val="21"/>
                      <w:lang w:val="en-US"/>
                    </w:rPr>
                    <w:t>高空</w:t>
                  </w:r>
                  <w:r>
                    <w:rPr>
                      <w:rFonts w:ascii="Times New Roman" w:eastAsia="Times New Roman"/>
                      <w:sz w:val="21"/>
                    </w:rPr>
                    <w:t xml:space="preserve"> </w:t>
                  </w:r>
                  <w:r>
                    <w:rPr>
                      <w:rFonts w:hint="eastAsia"/>
                      <w:sz w:val="21"/>
                    </w:rPr>
                    <w:t>排气筒</w:t>
                  </w:r>
                </w:p>
              </w:tc>
              <w:tc>
                <w:tcPr>
                  <w:tcW w:w="1401" w:type="dxa"/>
                </w:tcPr>
                <w:p>
                  <w:pPr>
                    <w:pStyle w:val="23"/>
                    <w:spacing w:before="10"/>
                    <w:ind w:left="25"/>
                    <w:jc w:val="center"/>
                    <w:rPr>
                      <w:rFonts w:hint="default" w:ascii="Times New Roman" w:eastAsia="宋体"/>
                      <w:sz w:val="21"/>
                      <w:lang w:val="en-US" w:eastAsia="zh-CN"/>
                    </w:rPr>
                  </w:pPr>
                  <w:r>
                    <w:rPr>
                      <w:rFonts w:hint="eastAsia" w:ascii="Times New Roman"/>
                      <w:sz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914" w:type="dxa"/>
                </w:tcPr>
                <w:p>
                  <w:pPr>
                    <w:pStyle w:val="23"/>
                    <w:spacing w:before="1"/>
                    <w:jc w:val="both"/>
                    <w:rPr>
                      <w:b/>
                      <w:sz w:val="23"/>
                    </w:rPr>
                  </w:pPr>
                </w:p>
                <w:p>
                  <w:pPr>
                    <w:pStyle w:val="23"/>
                    <w:ind w:left="220"/>
                    <w:jc w:val="both"/>
                    <w:rPr>
                      <w:sz w:val="21"/>
                    </w:rPr>
                  </w:pPr>
                  <w:r>
                    <w:rPr>
                      <w:rFonts w:hint="eastAsia"/>
                      <w:sz w:val="21"/>
                    </w:rPr>
                    <w:t>废水</w:t>
                  </w:r>
                </w:p>
              </w:tc>
              <w:tc>
                <w:tcPr>
                  <w:tcW w:w="2066" w:type="dxa"/>
                </w:tcPr>
                <w:p>
                  <w:pPr>
                    <w:pStyle w:val="23"/>
                    <w:spacing w:before="17" w:line="270" w:lineRule="atLeast"/>
                    <w:ind w:left="756" w:right="724"/>
                    <w:jc w:val="center"/>
                    <w:rPr>
                      <w:sz w:val="21"/>
                    </w:rPr>
                  </w:pPr>
                  <w:r>
                    <w:rPr>
                      <w:rFonts w:hint="eastAsia"/>
                      <w:sz w:val="21"/>
                    </w:rPr>
                    <w:t>生活污水</w:t>
                  </w:r>
                </w:p>
              </w:tc>
              <w:tc>
                <w:tcPr>
                  <w:tcW w:w="1505" w:type="dxa"/>
                </w:tcPr>
                <w:p>
                  <w:pPr>
                    <w:pStyle w:val="23"/>
                    <w:spacing w:before="1" w:line="242" w:lineRule="auto"/>
                    <w:ind w:left="82" w:right="-29" w:hanging="51"/>
                    <w:jc w:val="center"/>
                    <w:rPr>
                      <w:sz w:val="21"/>
                    </w:rPr>
                  </w:pPr>
                  <w:r>
                    <w:rPr>
                      <w:rFonts w:ascii="Times New Roman" w:eastAsia="Times New Roman"/>
                      <w:sz w:val="21"/>
                    </w:rPr>
                    <w:t>COD</w:t>
                  </w:r>
                  <w:r>
                    <w:rPr>
                      <w:rFonts w:hint="eastAsia"/>
                      <w:sz w:val="21"/>
                    </w:rPr>
                    <w:t>、</w:t>
                  </w:r>
                  <w:r>
                    <w:rPr>
                      <w:rFonts w:ascii="Times New Roman" w:eastAsia="Times New Roman"/>
                      <w:sz w:val="21"/>
                    </w:rPr>
                    <w:t>BOD</w:t>
                  </w:r>
                  <w:r>
                    <w:rPr>
                      <w:rFonts w:ascii="Times New Roman" w:eastAsia="Times New Roman"/>
                      <w:sz w:val="21"/>
                      <w:vertAlign w:val="subscript"/>
                    </w:rPr>
                    <w:t>5</w:t>
                  </w:r>
                  <w:r>
                    <w:rPr>
                      <w:rFonts w:hint="eastAsia"/>
                      <w:spacing w:val="-11"/>
                      <w:sz w:val="21"/>
                    </w:rPr>
                    <w:t>、</w:t>
                  </w:r>
                  <w:r>
                    <w:rPr>
                      <w:rFonts w:ascii="Times New Roman" w:eastAsia="Times New Roman"/>
                      <w:sz w:val="21"/>
                    </w:rPr>
                    <w:t>NH</w:t>
                  </w:r>
                  <w:r>
                    <w:rPr>
                      <w:rFonts w:ascii="Times New Roman" w:eastAsia="Times New Roman"/>
                      <w:sz w:val="21"/>
                      <w:vertAlign w:val="subscript"/>
                    </w:rPr>
                    <w:t>3</w:t>
                  </w:r>
                  <w:r>
                    <w:rPr>
                      <w:rFonts w:ascii="Times New Roman" w:eastAsia="Times New Roman"/>
                      <w:sz w:val="21"/>
                    </w:rPr>
                    <w:t>-N</w:t>
                  </w:r>
                  <w:r>
                    <w:rPr>
                      <w:rFonts w:hint="eastAsia"/>
                      <w:sz w:val="21"/>
                    </w:rPr>
                    <w:t>、</w:t>
                  </w:r>
                  <w:r>
                    <w:rPr>
                      <w:rFonts w:ascii="Times New Roman" w:eastAsia="Times New Roman"/>
                      <w:sz w:val="21"/>
                    </w:rPr>
                    <w:t>SS</w:t>
                  </w:r>
                  <w:r>
                    <w:rPr>
                      <w:rFonts w:hint="eastAsia"/>
                      <w:sz w:val="21"/>
                    </w:rPr>
                    <w:t>、</w:t>
                  </w:r>
                </w:p>
              </w:tc>
              <w:tc>
                <w:tcPr>
                  <w:tcW w:w="3339" w:type="dxa"/>
                </w:tcPr>
                <w:p>
                  <w:pPr>
                    <w:pStyle w:val="23"/>
                    <w:spacing w:before="152"/>
                    <w:ind w:left="381" w:right="348" w:firstLine="420" w:firstLineChars="200"/>
                    <w:jc w:val="center"/>
                    <w:rPr>
                      <w:sz w:val="21"/>
                    </w:rPr>
                  </w:pPr>
                  <w:r>
                    <w:rPr>
                      <w:rFonts w:hint="eastAsia"/>
                      <w:sz w:val="21"/>
                    </w:rPr>
                    <w:t>化粪池</w:t>
                  </w:r>
                </w:p>
              </w:tc>
              <w:tc>
                <w:tcPr>
                  <w:tcW w:w="1401" w:type="dxa"/>
                </w:tcPr>
                <w:p>
                  <w:pPr>
                    <w:pStyle w:val="23"/>
                    <w:spacing w:before="161"/>
                    <w:ind w:left="143" w:right="114"/>
                    <w:jc w:val="center"/>
                    <w:rPr>
                      <w:rFonts w:hint="eastAsia" w:ascii="Times New Roman" w:eastAsia="宋体"/>
                      <w:sz w:val="21"/>
                      <w:lang w:val="en-US" w:eastAsia="zh-CN"/>
                    </w:rPr>
                  </w:pPr>
                  <w:r>
                    <w:rPr>
                      <w:rFonts w:ascii="Times New Roman"/>
                      <w:sz w:val="21"/>
                    </w:rPr>
                    <w:t>0.</w:t>
                  </w:r>
                  <w:r>
                    <w:rPr>
                      <w:rFonts w:hint="eastAsia" w:ascii="Times New Roman"/>
                      <w:sz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trPr>
              <w:tc>
                <w:tcPr>
                  <w:tcW w:w="914" w:type="dxa"/>
                </w:tcPr>
                <w:p>
                  <w:pPr>
                    <w:pStyle w:val="23"/>
                    <w:spacing w:before="1" w:line="252" w:lineRule="exact"/>
                    <w:ind w:right="167"/>
                    <w:jc w:val="center"/>
                    <w:rPr>
                      <w:sz w:val="21"/>
                    </w:rPr>
                  </w:pPr>
                  <w:r>
                    <w:rPr>
                      <w:rFonts w:hint="eastAsia"/>
                      <w:sz w:val="21"/>
                      <w:lang w:val="en-US" w:eastAsia="zh-CN"/>
                    </w:rPr>
                    <w:t xml:space="preserve"> </w:t>
                  </w:r>
                  <w:r>
                    <w:rPr>
                      <w:rFonts w:hint="eastAsia"/>
                      <w:sz w:val="21"/>
                    </w:rPr>
                    <w:t>噪声</w:t>
                  </w:r>
                </w:p>
              </w:tc>
              <w:tc>
                <w:tcPr>
                  <w:tcW w:w="2066" w:type="dxa"/>
                </w:tcPr>
                <w:p>
                  <w:pPr>
                    <w:pStyle w:val="23"/>
                    <w:spacing w:before="1" w:line="252" w:lineRule="exact"/>
                    <w:ind w:left="106" w:right="79"/>
                    <w:jc w:val="center"/>
                    <w:rPr>
                      <w:sz w:val="21"/>
                    </w:rPr>
                  </w:pPr>
                  <w:r>
                    <w:rPr>
                      <w:rFonts w:hint="eastAsia"/>
                      <w:sz w:val="21"/>
                    </w:rPr>
                    <w:t>设备噪声</w:t>
                  </w:r>
                </w:p>
              </w:tc>
              <w:tc>
                <w:tcPr>
                  <w:tcW w:w="1505" w:type="dxa"/>
                </w:tcPr>
                <w:p>
                  <w:pPr>
                    <w:pStyle w:val="23"/>
                    <w:spacing w:before="1" w:line="252" w:lineRule="exact"/>
                    <w:ind w:left="56" w:right="27"/>
                    <w:jc w:val="center"/>
                    <w:rPr>
                      <w:sz w:val="21"/>
                    </w:rPr>
                  </w:pPr>
                  <w:r>
                    <w:rPr>
                      <w:rFonts w:ascii="Times New Roman" w:eastAsia="Times New Roman"/>
                      <w:sz w:val="21"/>
                    </w:rPr>
                    <w:t>Leq</w:t>
                  </w:r>
                  <w:r>
                    <w:rPr>
                      <w:rFonts w:hint="eastAsia"/>
                      <w:sz w:val="21"/>
                    </w:rPr>
                    <w:t>（</w:t>
                  </w:r>
                  <w:r>
                    <w:rPr>
                      <w:rFonts w:ascii="Times New Roman" w:eastAsia="Times New Roman"/>
                      <w:sz w:val="21"/>
                    </w:rPr>
                    <w:t>A</w:t>
                  </w:r>
                  <w:r>
                    <w:rPr>
                      <w:rFonts w:hint="eastAsia"/>
                      <w:sz w:val="21"/>
                    </w:rPr>
                    <w:t>）</w:t>
                  </w:r>
                </w:p>
              </w:tc>
              <w:tc>
                <w:tcPr>
                  <w:tcW w:w="3339" w:type="dxa"/>
                </w:tcPr>
                <w:p>
                  <w:pPr>
                    <w:pStyle w:val="23"/>
                    <w:spacing w:before="1" w:line="252" w:lineRule="exact"/>
                    <w:ind w:left="378" w:right="348"/>
                    <w:jc w:val="center"/>
                    <w:rPr>
                      <w:sz w:val="21"/>
                    </w:rPr>
                  </w:pPr>
                  <w:r>
                    <w:rPr>
                      <w:rFonts w:hint="eastAsia"/>
                      <w:sz w:val="21"/>
                    </w:rPr>
                    <w:t>基础减振、建筑隔声</w:t>
                  </w:r>
                </w:p>
              </w:tc>
              <w:tc>
                <w:tcPr>
                  <w:tcW w:w="1401" w:type="dxa"/>
                </w:tcPr>
                <w:p>
                  <w:pPr>
                    <w:pStyle w:val="23"/>
                    <w:spacing w:before="10"/>
                    <w:ind w:left="143" w:right="114"/>
                    <w:jc w:val="center"/>
                    <w:rPr>
                      <w:rFonts w:hint="default" w:ascii="Times New Roman" w:eastAsia="宋体"/>
                      <w:sz w:val="21"/>
                      <w:lang w:val="en-US" w:eastAsia="zh-CN"/>
                    </w:rPr>
                  </w:pPr>
                  <w:r>
                    <w:rPr>
                      <w:rFonts w:hint="eastAsia" w:ascii="Times New Roman"/>
                      <w:sz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trPr>
              <w:tc>
                <w:tcPr>
                  <w:tcW w:w="914" w:type="dxa"/>
                  <w:vMerge w:val="restart"/>
                </w:tcPr>
                <w:p>
                  <w:pPr>
                    <w:pStyle w:val="23"/>
                    <w:spacing w:before="145"/>
                    <w:ind w:left="220"/>
                    <w:jc w:val="both"/>
                    <w:rPr>
                      <w:rFonts w:hint="eastAsia"/>
                      <w:sz w:val="21"/>
                    </w:rPr>
                  </w:pPr>
                </w:p>
                <w:p>
                  <w:pPr>
                    <w:pStyle w:val="23"/>
                    <w:spacing w:before="145"/>
                    <w:ind w:left="220"/>
                    <w:jc w:val="both"/>
                    <w:rPr>
                      <w:sz w:val="21"/>
                    </w:rPr>
                  </w:pPr>
                  <w:r>
                    <w:rPr>
                      <w:rFonts w:hint="eastAsia"/>
                      <w:sz w:val="21"/>
                    </w:rPr>
                    <w:t>固废</w:t>
                  </w:r>
                </w:p>
              </w:tc>
              <w:tc>
                <w:tcPr>
                  <w:tcW w:w="2066" w:type="dxa"/>
                </w:tcPr>
                <w:p>
                  <w:pPr>
                    <w:pStyle w:val="23"/>
                    <w:spacing w:before="3" w:line="250" w:lineRule="exact"/>
                    <w:ind w:left="106" w:right="79"/>
                    <w:jc w:val="center"/>
                    <w:rPr>
                      <w:sz w:val="21"/>
                    </w:rPr>
                  </w:pPr>
                  <w:r>
                    <w:rPr>
                      <w:rFonts w:hint="eastAsia"/>
                      <w:sz w:val="21"/>
                    </w:rPr>
                    <w:t>一般固废</w:t>
                  </w:r>
                </w:p>
              </w:tc>
              <w:tc>
                <w:tcPr>
                  <w:tcW w:w="1505" w:type="dxa"/>
                </w:tcPr>
                <w:p>
                  <w:pPr>
                    <w:pStyle w:val="23"/>
                    <w:spacing w:before="3" w:line="250" w:lineRule="exact"/>
                    <w:ind w:left="56" w:right="27"/>
                    <w:jc w:val="center"/>
                    <w:rPr>
                      <w:sz w:val="21"/>
                    </w:rPr>
                  </w:pPr>
                  <w:r>
                    <w:rPr>
                      <w:rFonts w:hint="eastAsia"/>
                      <w:sz w:val="21"/>
                    </w:rPr>
                    <w:t>生产固废</w:t>
                  </w:r>
                </w:p>
              </w:tc>
              <w:tc>
                <w:tcPr>
                  <w:tcW w:w="3339" w:type="dxa"/>
                </w:tcPr>
                <w:p>
                  <w:pPr>
                    <w:pStyle w:val="23"/>
                    <w:spacing w:before="3" w:line="250" w:lineRule="exact"/>
                    <w:ind w:left="381" w:right="348"/>
                    <w:jc w:val="center"/>
                    <w:rPr>
                      <w:rFonts w:hint="eastAsia" w:eastAsia="宋体"/>
                      <w:sz w:val="21"/>
                      <w:lang w:val="en-US" w:eastAsia="zh-CN"/>
                    </w:rPr>
                  </w:pPr>
                  <w:r>
                    <w:rPr>
                      <w:rFonts w:hint="eastAsia"/>
                      <w:sz w:val="21"/>
                    </w:rPr>
                    <w:t>分类收集存放</w:t>
                  </w:r>
                </w:p>
              </w:tc>
              <w:tc>
                <w:tcPr>
                  <w:tcW w:w="1401" w:type="dxa"/>
                </w:tcPr>
                <w:p>
                  <w:pPr>
                    <w:pStyle w:val="23"/>
                    <w:spacing w:before="10"/>
                    <w:ind w:left="26"/>
                    <w:jc w:val="center"/>
                    <w:rPr>
                      <w:rFonts w:ascii="Times New Roman"/>
                      <w:sz w:val="21"/>
                    </w:rPr>
                  </w:pPr>
                  <w:r>
                    <w:rPr>
                      <w:rFonts w:ascii="Times New Roman"/>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914" w:type="dxa"/>
                  <w:vMerge w:val="continue"/>
                </w:tcPr>
                <w:p>
                  <w:pPr>
                    <w:jc w:val="center"/>
                    <w:rPr>
                      <w:sz w:val="2"/>
                      <w:szCs w:val="2"/>
                    </w:rPr>
                  </w:pPr>
                </w:p>
              </w:tc>
              <w:tc>
                <w:tcPr>
                  <w:tcW w:w="2066" w:type="dxa"/>
                </w:tcPr>
                <w:p>
                  <w:pPr>
                    <w:pStyle w:val="23"/>
                    <w:spacing w:before="3" w:line="252" w:lineRule="exact"/>
                    <w:ind w:left="106" w:right="79"/>
                    <w:jc w:val="center"/>
                    <w:rPr>
                      <w:sz w:val="21"/>
                    </w:rPr>
                  </w:pPr>
                  <w:r>
                    <w:rPr>
                      <w:rFonts w:hint="eastAsia"/>
                      <w:sz w:val="21"/>
                    </w:rPr>
                    <w:t>生活垃圾</w:t>
                  </w:r>
                </w:p>
              </w:tc>
              <w:tc>
                <w:tcPr>
                  <w:tcW w:w="1505" w:type="dxa"/>
                </w:tcPr>
                <w:p>
                  <w:pPr>
                    <w:pStyle w:val="23"/>
                    <w:spacing w:before="3" w:line="252" w:lineRule="exact"/>
                    <w:ind w:left="56" w:right="27"/>
                    <w:jc w:val="center"/>
                    <w:rPr>
                      <w:rFonts w:hint="default" w:ascii="Times New Roman" w:hAnsi="Times New Roman" w:eastAsia="宋体" w:cs="Times New Roman"/>
                      <w:sz w:val="21"/>
                    </w:rPr>
                  </w:pPr>
                  <w:r>
                    <w:rPr>
                      <w:rFonts w:hint="default" w:ascii="Times New Roman" w:hAnsi="Times New Roman" w:eastAsia="宋体" w:cs="Times New Roman"/>
                      <w:sz w:val="21"/>
                    </w:rPr>
                    <w:t>生活垃圾</w:t>
                  </w:r>
                </w:p>
              </w:tc>
              <w:tc>
                <w:tcPr>
                  <w:tcW w:w="3339" w:type="dxa"/>
                </w:tcPr>
                <w:p>
                  <w:pPr>
                    <w:pStyle w:val="23"/>
                    <w:spacing w:before="3" w:line="252" w:lineRule="exact"/>
                    <w:ind w:left="381" w:right="348"/>
                    <w:jc w:val="center"/>
                    <w:rPr>
                      <w:sz w:val="21"/>
                    </w:rPr>
                  </w:pPr>
                  <w:r>
                    <w:rPr>
                      <w:rFonts w:hint="eastAsia"/>
                      <w:sz w:val="21"/>
                    </w:rPr>
                    <w:t>垃圾收集装置</w:t>
                  </w:r>
                </w:p>
              </w:tc>
              <w:tc>
                <w:tcPr>
                  <w:tcW w:w="1401" w:type="dxa"/>
                </w:tcPr>
                <w:p>
                  <w:pPr>
                    <w:pStyle w:val="23"/>
                    <w:spacing w:before="10"/>
                    <w:ind w:left="143" w:right="114"/>
                    <w:jc w:val="center"/>
                    <w:rPr>
                      <w:rFonts w:hint="default" w:ascii="Times New Roman" w:eastAsia="宋体"/>
                      <w:sz w:val="21"/>
                      <w:lang w:val="en-US" w:eastAsia="zh-CN"/>
                    </w:rPr>
                  </w:pPr>
                  <w:r>
                    <w:rPr>
                      <w:rFonts w:hint="eastAsia" w:ascii="Times New Roman"/>
                      <w:sz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914" w:type="dxa"/>
                  <w:vMerge w:val="continue"/>
                </w:tcPr>
                <w:p>
                  <w:pPr>
                    <w:jc w:val="center"/>
                    <w:rPr>
                      <w:sz w:val="2"/>
                      <w:szCs w:val="2"/>
                    </w:rPr>
                  </w:pPr>
                </w:p>
              </w:tc>
              <w:tc>
                <w:tcPr>
                  <w:tcW w:w="2066" w:type="dxa"/>
                </w:tcPr>
                <w:p>
                  <w:pPr>
                    <w:pStyle w:val="23"/>
                    <w:spacing w:before="3" w:line="252" w:lineRule="exact"/>
                    <w:ind w:left="106" w:right="79"/>
                    <w:jc w:val="center"/>
                    <w:rPr>
                      <w:rFonts w:hint="default" w:eastAsia="宋体"/>
                      <w:sz w:val="21"/>
                      <w:lang w:val="en-US" w:eastAsia="zh-CN"/>
                    </w:rPr>
                  </w:pPr>
                  <w:r>
                    <w:rPr>
                      <w:rFonts w:hint="eastAsia"/>
                      <w:sz w:val="21"/>
                      <w:lang w:val="en-US" w:eastAsia="zh-CN"/>
                    </w:rPr>
                    <w:t>危险废物</w:t>
                  </w:r>
                </w:p>
              </w:tc>
              <w:tc>
                <w:tcPr>
                  <w:tcW w:w="1505" w:type="dxa"/>
                </w:tcPr>
                <w:p>
                  <w:pPr>
                    <w:pStyle w:val="23"/>
                    <w:spacing w:before="3" w:line="252" w:lineRule="exact"/>
                    <w:ind w:left="56" w:right="27"/>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废UV灯管</w:t>
                  </w:r>
                </w:p>
              </w:tc>
              <w:tc>
                <w:tcPr>
                  <w:tcW w:w="3339" w:type="dxa"/>
                </w:tcPr>
                <w:p>
                  <w:pPr>
                    <w:pStyle w:val="23"/>
                    <w:spacing w:before="3" w:line="252" w:lineRule="exact"/>
                    <w:ind w:left="381" w:right="348"/>
                    <w:jc w:val="center"/>
                    <w:rPr>
                      <w:rFonts w:hint="default" w:eastAsia="宋体"/>
                      <w:sz w:val="21"/>
                      <w:lang w:val="en-US" w:eastAsia="zh-CN"/>
                    </w:rPr>
                  </w:pPr>
                  <w:r>
                    <w:rPr>
                      <w:rFonts w:hint="eastAsia"/>
                      <w:sz w:val="21"/>
                      <w:lang w:val="en-US" w:eastAsia="zh-CN"/>
                    </w:rPr>
                    <w:t>危废暂存间</w:t>
                  </w:r>
                </w:p>
              </w:tc>
              <w:tc>
                <w:tcPr>
                  <w:tcW w:w="1401" w:type="dxa"/>
                </w:tcPr>
                <w:p>
                  <w:pPr>
                    <w:pStyle w:val="23"/>
                    <w:spacing w:before="10"/>
                    <w:ind w:left="143" w:right="114"/>
                    <w:jc w:val="center"/>
                    <w:rPr>
                      <w:rFonts w:hint="default" w:ascii="Times New Roman"/>
                      <w:sz w:val="21"/>
                      <w:lang w:val="en-US" w:eastAsia="zh-CN"/>
                    </w:rPr>
                  </w:pPr>
                  <w:r>
                    <w:rPr>
                      <w:rFonts w:hint="eastAsia" w:ascii="Times New Roman"/>
                      <w:sz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trPr>
              <w:tc>
                <w:tcPr>
                  <w:tcW w:w="7824" w:type="dxa"/>
                  <w:gridSpan w:val="4"/>
                </w:tcPr>
                <w:p>
                  <w:pPr>
                    <w:pStyle w:val="23"/>
                    <w:spacing w:before="3" w:line="252" w:lineRule="exact"/>
                    <w:ind w:left="3406" w:right="3353" w:firstLine="420" w:firstLineChars="200"/>
                    <w:rPr>
                      <w:sz w:val="21"/>
                    </w:rPr>
                  </w:pPr>
                  <w:r>
                    <w:rPr>
                      <w:rFonts w:hint="eastAsia"/>
                      <w:sz w:val="21"/>
                    </w:rPr>
                    <w:t>合计</w:t>
                  </w:r>
                </w:p>
              </w:tc>
              <w:tc>
                <w:tcPr>
                  <w:tcW w:w="1401" w:type="dxa"/>
                </w:tcPr>
                <w:p>
                  <w:pPr>
                    <w:pStyle w:val="23"/>
                    <w:spacing w:before="10"/>
                    <w:ind w:left="143" w:right="114" w:firstLine="420" w:firstLineChars="200"/>
                    <w:rPr>
                      <w:rFonts w:hint="default" w:ascii="Times New Roman" w:eastAsia="宋体"/>
                      <w:sz w:val="21"/>
                      <w:lang w:val="en-US" w:eastAsia="zh-CN"/>
                    </w:rPr>
                  </w:pPr>
                  <w:r>
                    <w:rPr>
                      <w:rFonts w:hint="eastAsia" w:ascii="Times New Roman"/>
                      <w:sz w:val="21"/>
                      <w:lang w:val="en-US" w:eastAsia="zh-CN"/>
                    </w:rPr>
                    <w:t>5</w:t>
                  </w:r>
                </w:p>
              </w:tc>
            </w:tr>
          </w:tbl>
          <w:p>
            <w:pPr>
              <w:pStyle w:val="23"/>
              <w:ind w:left="590"/>
              <w:rPr>
                <w:rFonts w:ascii="Times New Roman" w:hAnsi="Times New Roman" w:cs="Times New Roman"/>
                <w:b/>
                <w:bCs/>
                <w:sz w:val="24"/>
                <w:lang w:val="en-US"/>
              </w:rPr>
            </w:pPr>
          </w:p>
          <w:p>
            <w:pPr>
              <w:pStyle w:val="6"/>
              <w:spacing w:before="10"/>
              <w:rPr>
                <w:b/>
                <w:sz w:val="10"/>
              </w:rPr>
            </w:pPr>
          </w:p>
          <w:p>
            <w:pPr>
              <w:pStyle w:val="23"/>
              <w:numPr>
                <w:ilvl w:val="1"/>
                <w:numId w:val="5"/>
              </w:numPr>
              <w:tabs>
                <w:tab w:val="left" w:pos="529"/>
              </w:tabs>
              <w:rPr>
                <w:rFonts w:ascii="Times New Roman" w:hAnsi="Times New Roman" w:cs="Times New Roman"/>
                <w:b/>
                <w:bCs/>
                <w:sz w:val="24"/>
                <w:lang w:val="en-US"/>
              </w:rPr>
            </w:pPr>
            <w:r>
              <w:rPr>
                <w:rFonts w:hint="eastAsia" w:ascii="Times New Roman" w:hAnsi="Times New Roman" w:cs="Times New Roman"/>
                <w:b/>
                <w:bCs/>
                <w:sz w:val="24"/>
                <w:lang w:val="en-US"/>
              </w:rPr>
              <w:t>环评批复落实情况</w:t>
            </w:r>
          </w:p>
          <w:p>
            <w:pPr>
              <w:pStyle w:val="6"/>
              <w:spacing w:before="244"/>
              <w:ind w:left="895" w:firstLine="2319" w:firstLineChars="1100"/>
              <w:rPr>
                <w:b/>
                <w:bCs/>
                <w:sz w:val="21"/>
                <w:szCs w:val="21"/>
                <w:lang w:val="en-US"/>
              </w:rPr>
            </w:pPr>
            <w:r>
              <w:rPr>
                <w:rFonts w:hint="eastAsia"/>
                <w:b/>
                <w:bCs/>
                <w:sz w:val="21"/>
                <w:szCs w:val="21"/>
              </w:rPr>
              <w:t>表</w:t>
            </w:r>
            <w:r>
              <w:rPr>
                <w:b/>
                <w:bCs/>
                <w:sz w:val="21"/>
                <w:szCs w:val="21"/>
              </w:rPr>
              <w:t xml:space="preserve"> </w:t>
            </w:r>
            <w:r>
              <w:rPr>
                <w:rFonts w:ascii="Times New Roman"/>
                <w:b/>
                <w:bCs/>
                <w:sz w:val="21"/>
                <w:szCs w:val="21"/>
                <w:lang w:val="en-US"/>
              </w:rPr>
              <w:t>3</w:t>
            </w:r>
            <w:r>
              <w:rPr>
                <w:rFonts w:ascii="Times New Roman" w:eastAsia="Times New Roman"/>
                <w:b/>
                <w:bCs/>
                <w:sz w:val="21"/>
                <w:szCs w:val="21"/>
              </w:rPr>
              <w:t>-</w:t>
            </w:r>
            <w:r>
              <w:rPr>
                <w:rFonts w:hint="eastAsia" w:ascii="Times New Roman"/>
                <w:b/>
                <w:bCs/>
                <w:sz w:val="21"/>
                <w:szCs w:val="21"/>
                <w:lang w:val="en-US" w:eastAsia="zh-CN"/>
              </w:rPr>
              <w:t>3</w:t>
            </w:r>
            <w:r>
              <w:rPr>
                <w:rFonts w:ascii="Times New Roman"/>
                <w:b/>
                <w:bCs/>
                <w:sz w:val="21"/>
                <w:szCs w:val="21"/>
                <w:lang w:val="en-US"/>
              </w:rPr>
              <w:t xml:space="preserve">            </w:t>
            </w:r>
            <w:r>
              <w:rPr>
                <w:rFonts w:hint="eastAsia"/>
                <w:b/>
                <w:bCs/>
                <w:sz w:val="21"/>
                <w:szCs w:val="21"/>
              </w:rPr>
              <w:t>环评批复落实情况</w:t>
            </w:r>
            <w:r>
              <w:rPr>
                <w:b/>
                <w:bCs/>
                <w:sz w:val="21"/>
                <w:szCs w:val="21"/>
                <w:lang w:val="en-US"/>
              </w:rPr>
              <w:t xml:space="preserve"> </w:t>
            </w:r>
          </w:p>
          <w:tbl>
            <w:tblPr>
              <w:tblStyle w:val="13"/>
              <w:tblW w:w="9600" w:type="dxa"/>
              <w:tblInd w:w="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15"/>
              <w:gridCol w:w="4345"/>
              <w:gridCol w:w="11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4115" w:type="dxa"/>
                  <w:tcBorders>
                    <w:top w:val="single" w:color="000000" w:sz="4" w:space="0"/>
                    <w:left w:val="single" w:color="000000" w:sz="4" w:space="0"/>
                    <w:bottom w:val="single" w:color="000000" w:sz="4" w:space="0"/>
                    <w:right w:val="single" w:color="000000" w:sz="4" w:space="0"/>
                  </w:tcBorders>
                </w:tcPr>
                <w:p>
                  <w:pPr>
                    <w:pStyle w:val="23"/>
                    <w:spacing w:before="62"/>
                    <w:ind w:left="69" w:right="61"/>
                    <w:jc w:val="center"/>
                    <w:rPr>
                      <w:sz w:val="21"/>
                    </w:rPr>
                  </w:pPr>
                  <w:r>
                    <w:rPr>
                      <w:rFonts w:hint="eastAsia"/>
                      <w:sz w:val="21"/>
                    </w:rPr>
                    <w:t>环评要求</w:t>
                  </w:r>
                </w:p>
              </w:tc>
              <w:tc>
                <w:tcPr>
                  <w:tcW w:w="4345" w:type="dxa"/>
                  <w:tcBorders>
                    <w:top w:val="single" w:color="000000" w:sz="4" w:space="0"/>
                    <w:left w:val="single" w:color="000000" w:sz="4" w:space="0"/>
                    <w:bottom w:val="single" w:color="000000" w:sz="4" w:space="0"/>
                    <w:right w:val="single" w:color="000000" w:sz="4" w:space="0"/>
                  </w:tcBorders>
                </w:tcPr>
                <w:p>
                  <w:pPr>
                    <w:pStyle w:val="23"/>
                    <w:spacing w:before="62"/>
                    <w:ind w:left="1249"/>
                    <w:rPr>
                      <w:sz w:val="21"/>
                    </w:rPr>
                  </w:pPr>
                  <w:r>
                    <w:rPr>
                      <w:rFonts w:hint="eastAsia"/>
                      <w:sz w:val="21"/>
                    </w:rPr>
                    <w:t>实际建设情况</w:t>
                  </w:r>
                </w:p>
              </w:tc>
              <w:tc>
                <w:tcPr>
                  <w:tcW w:w="1140" w:type="dxa"/>
                  <w:tcBorders>
                    <w:top w:val="single" w:color="000000" w:sz="4" w:space="0"/>
                    <w:left w:val="single" w:color="000000" w:sz="4" w:space="0"/>
                    <w:bottom w:val="single" w:color="000000" w:sz="4" w:space="0"/>
                    <w:right w:val="single" w:color="000000" w:sz="4" w:space="0"/>
                  </w:tcBorders>
                </w:tcPr>
                <w:p>
                  <w:pPr>
                    <w:pStyle w:val="23"/>
                    <w:spacing w:before="62"/>
                    <w:ind w:left="140" w:right="134"/>
                    <w:jc w:val="center"/>
                    <w:rPr>
                      <w:sz w:val="21"/>
                    </w:rPr>
                  </w:pPr>
                  <w:r>
                    <w:rPr>
                      <w:rFonts w:hint="eastAsia"/>
                      <w:sz w:val="21"/>
                    </w:rPr>
                    <w:t>备注说明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115" w:type="dxa"/>
                  <w:tcBorders>
                    <w:top w:val="single" w:color="000000" w:sz="4" w:space="0"/>
                    <w:left w:val="single" w:color="000000" w:sz="4" w:space="0"/>
                    <w:bottom w:val="single" w:color="000000" w:sz="4" w:space="0"/>
                    <w:right w:val="single" w:color="000000" w:sz="4" w:space="0"/>
                  </w:tcBorders>
                </w:tcPr>
                <w:p>
                  <w:pPr>
                    <w:pStyle w:val="23"/>
                    <w:spacing w:before="2" w:line="270" w:lineRule="atLeast"/>
                    <w:ind w:left="57" w:right="43"/>
                    <w:jc w:val="center"/>
                    <w:rPr>
                      <w:rFonts w:hint="default" w:ascii="Times New Roman" w:hAnsi="Times New Roman" w:eastAsia="宋体" w:cs="Times New Roman"/>
                      <w:sz w:val="21"/>
                      <w:lang w:val="en-US" w:eastAsia="zh-CN"/>
                    </w:rPr>
                  </w:pPr>
                  <w:r>
                    <w:rPr>
                      <w:rFonts w:ascii="Times New Roman" w:hAnsi="Times New Roman" w:cs="Times New Roman"/>
                      <w:sz w:val="21"/>
                    </w:rPr>
                    <w:t>1</w:t>
                  </w:r>
                  <w:r>
                    <w:rPr>
                      <w:rFonts w:hint="eastAsia" w:ascii="Times New Roman" w:hAnsi="Times New Roman" w:cs="Times New Roman"/>
                      <w:spacing w:val="-6"/>
                      <w:sz w:val="21"/>
                    </w:rPr>
                    <w:t>、</w:t>
                  </w:r>
                  <w:r>
                    <w:rPr>
                      <w:rFonts w:hint="eastAsia" w:ascii="Times New Roman" w:hAnsi="Times New Roman" w:cs="Times New Roman"/>
                      <w:spacing w:val="-6"/>
                      <w:sz w:val="21"/>
                      <w:lang w:val="en-US" w:eastAsia="zh-CN"/>
                    </w:rPr>
                    <w:t>项目喷漆、晾干工序须在密闭专用房内进行，产生的颗粒物（漆雾）、二甲苯、VOCs须经“水帘柜+喷淋塔+UV光氧催化装置”处理后由15m排气筒排放；焊接工序产生的烟尘须经收集除尘设施净化处理；项目运行中，应确保废气处理装置稳定运行，有组织废气颗粒物排放浓度须满足《山东省区域性大气污染物综合排放标准》（DB37/2376-2013）表2重点控制区要求，排放速率须满足《大气污染物综合排放标准》（GB16297-1996）表2二级标准要求。有机废气二甲苯、VOCs、排放浓度和排放速率须满足粉尘排放浓度须满足</w:t>
                  </w:r>
                  <w:r>
                    <w:rPr>
                      <w:rFonts w:hint="default" w:ascii="Times New Roman" w:hAnsi="Times New Roman" w:cs="Times New Roman"/>
                      <w:sz w:val="21"/>
                      <w:lang w:eastAsia="zh-CN"/>
                    </w:rPr>
                    <w:t>（</w:t>
                  </w:r>
                  <w:r>
                    <w:rPr>
                      <w:rFonts w:hint="default" w:ascii="Times New Roman" w:hAnsi="Times New Roman" w:cs="Times New Roman"/>
                      <w:sz w:val="21"/>
                    </w:rPr>
                    <w:t>DB37/ 2801.5-2018</w:t>
                  </w:r>
                  <w:r>
                    <w:rPr>
                      <w:rFonts w:hint="default" w:ascii="Times New Roman" w:hAnsi="Times New Roman" w:cs="Times New Roman"/>
                      <w:sz w:val="21"/>
                      <w:lang w:eastAsia="zh-CN"/>
                    </w:rPr>
                    <w:t>）《</w:t>
                  </w:r>
                  <w:r>
                    <w:rPr>
                      <w:rFonts w:hint="default" w:ascii="Times New Roman" w:hAnsi="Times New Roman" w:cs="Times New Roman"/>
                      <w:sz w:val="21"/>
                    </w:rPr>
                    <w:t>挥发性有机物排放标准 第5部分：表面涂装</w:t>
                  </w:r>
                  <w:r>
                    <w:rPr>
                      <w:rFonts w:hint="default" w:ascii="Times New Roman" w:hAnsi="Times New Roman" w:cs="Times New Roman"/>
                      <w:sz w:val="21"/>
                      <w:lang w:val="en-US" w:eastAsia="zh-CN"/>
                    </w:rPr>
                    <w:t>行业</w:t>
                  </w:r>
                  <w:r>
                    <w:rPr>
                      <w:rFonts w:hint="default" w:ascii="Times New Roman" w:hAnsi="Times New Roman" w:cs="Times New Roman"/>
                      <w:sz w:val="21"/>
                      <w:lang w:eastAsia="zh-CN"/>
                    </w:rPr>
                    <w:t>》</w:t>
                  </w:r>
                  <w:r>
                    <w:rPr>
                      <w:rFonts w:hint="default" w:ascii="Times New Roman" w:hAnsi="Times New Roman" w:cs="Times New Roman"/>
                      <w:sz w:val="21"/>
                    </w:rPr>
                    <w:t>标准限值</w:t>
                  </w:r>
                  <w:r>
                    <w:rPr>
                      <w:rFonts w:hint="eastAsia" w:ascii="Times New Roman" w:hAnsi="Times New Roman" w:cs="Times New Roman"/>
                      <w:sz w:val="21"/>
                      <w:lang w:val="en-US" w:eastAsia="zh-CN"/>
                    </w:rPr>
                    <w:t>要求。</w:t>
                  </w:r>
                </w:p>
              </w:tc>
              <w:tc>
                <w:tcPr>
                  <w:tcW w:w="4345" w:type="dxa"/>
                  <w:tcBorders>
                    <w:top w:val="single" w:color="000000" w:sz="4" w:space="0"/>
                    <w:left w:val="single" w:color="000000" w:sz="4" w:space="0"/>
                    <w:bottom w:val="single" w:color="000000" w:sz="4" w:space="0"/>
                    <w:right w:val="single" w:color="000000" w:sz="4" w:space="0"/>
                  </w:tcBorders>
                </w:tcPr>
                <w:p>
                  <w:pPr>
                    <w:pStyle w:val="23"/>
                    <w:spacing w:before="156" w:line="242" w:lineRule="auto"/>
                    <w:ind w:right="45"/>
                    <w:jc w:val="center"/>
                    <w:rPr>
                      <w:rFonts w:hint="eastAsia" w:ascii="Times New Roman" w:hAnsi="Times New Roman" w:cs="Times New Roman"/>
                      <w:spacing w:val="-6"/>
                      <w:sz w:val="21"/>
                    </w:rPr>
                  </w:pPr>
                </w:p>
                <w:p>
                  <w:pPr>
                    <w:pStyle w:val="23"/>
                    <w:spacing w:before="156" w:line="242" w:lineRule="auto"/>
                    <w:ind w:right="45"/>
                    <w:jc w:val="center"/>
                    <w:rPr>
                      <w:rFonts w:hint="default" w:ascii="Times New Roman" w:hAnsi="Times New Roman" w:cs="Times New Roman"/>
                      <w:sz w:val="21"/>
                      <w:lang w:val="en-US"/>
                    </w:rPr>
                  </w:pPr>
                  <w:r>
                    <w:rPr>
                      <w:rFonts w:hint="eastAsia" w:ascii="Times New Roman" w:hAnsi="Times New Roman" w:cs="Times New Roman"/>
                      <w:spacing w:val="-6"/>
                      <w:sz w:val="21"/>
                    </w:rPr>
                    <w:t>营运期</w:t>
                  </w:r>
                  <w:r>
                    <w:rPr>
                      <w:rFonts w:hint="eastAsia" w:ascii="Times New Roman" w:hAnsi="Times New Roman" w:cs="Times New Roman"/>
                      <w:spacing w:val="-6"/>
                      <w:sz w:val="21"/>
                      <w:lang w:val="en-US" w:eastAsia="zh-CN"/>
                    </w:rPr>
                    <w:t>项目喷漆工序在密闭专用房内进行，产生的废气经“水帘柜+喷淋塔+UV光氧催化装置”处理后由15m排气筒排放；下料、机加工工序产生的粉尘质量较大，自然沉降，通过厂房通风无组织排放，经检测污染物VOCs和颗粒物满足</w:t>
                  </w:r>
                  <w:r>
                    <w:rPr>
                      <w:rFonts w:hint="default" w:ascii="Times New Roman" w:hAnsi="Times New Roman" w:cs="Times New Roman"/>
                      <w:spacing w:val="-4"/>
                      <w:sz w:val="21"/>
                      <w:lang w:val="en-US" w:eastAsia="zh-CN"/>
                    </w:rPr>
                    <w:t>VOCs</w:t>
                  </w:r>
                  <w:r>
                    <w:rPr>
                      <w:rFonts w:hint="default" w:ascii="Times New Roman" w:hAnsi="Times New Roman" w:cs="Times New Roman"/>
                      <w:spacing w:val="-4"/>
                      <w:sz w:val="21"/>
                    </w:rPr>
                    <w:t>执行</w:t>
                  </w:r>
                  <w:r>
                    <w:rPr>
                      <w:rFonts w:hint="default" w:ascii="Times New Roman" w:hAnsi="Times New Roman" w:cs="Times New Roman"/>
                      <w:sz w:val="21"/>
                      <w:lang w:eastAsia="zh-CN"/>
                    </w:rPr>
                    <w:t>（</w:t>
                  </w:r>
                  <w:r>
                    <w:rPr>
                      <w:rFonts w:hint="default" w:ascii="Times New Roman" w:hAnsi="Times New Roman" w:cs="Times New Roman"/>
                      <w:sz w:val="21"/>
                    </w:rPr>
                    <w:t>DB37/ 2801.5-2018</w:t>
                  </w:r>
                  <w:r>
                    <w:rPr>
                      <w:rFonts w:hint="default" w:ascii="Times New Roman" w:hAnsi="Times New Roman" w:cs="Times New Roman"/>
                      <w:sz w:val="21"/>
                      <w:lang w:eastAsia="zh-CN"/>
                    </w:rPr>
                    <w:t>）《</w:t>
                  </w:r>
                  <w:r>
                    <w:rPr>
                      <w:rFonts w:hint="default" w:ascii="Times New Roman" w:hAnsi="Times New Roman" w:cs="Times New Roman"/>
                      <w:sz w:val="21"/>
                    </w:rPr>
                    <w:t>挥发性有机物排放标准 第5部分：表面涂装</w:t>
                  </w:r>
                  <w:r>
                    <w:rPr>
                      <w:rFonts w:hint="default" w:ascii="Times New Roman" w:hAnsi="Times New Roman" w:cs="Times New Roman"/>
                      <w:sz w:val="21"/>
                      <w:lang w:val="en-US" w:eastAsia="zh-CN"/>
                    </w:rPr>
                    <w:t>行业</w:t>
                  </w:r>
                  <w:r>
                    <w:rPr>
                      <w:rFonts w:hint="default" w:ascii="Times New Roman" w:hAnsi="Times New Roman" w:cs="Times New Roman"/>
                      <w:sz w:val="21"/>
                      <w:lang w:eastAsia="zh-CN"/>
                    </w:rPr>
                    <w:t>》</w:t>
                  </w:r>
                  <w:r>
                    <w:rPr>
                      <w:rFonts w:hint="default" w:ascii="Times New Roman" w:hAnsi="Times New Roman" w:cs="Times New Roman"/>
                      <w:sz w:val="21"/>
                    </w:rPr>
                    <w:t>标准限值</w:t>
                  </w:r>
                  <w:r>
                    <w:rPr>
                      <w:rFonts w:hint="eastAsia" w:ascii="Times New Roman" w:hAnsi="Times New Roman" w:cs="Times New Roman"/>
                      <w:sz w:val="21"/>
                      <w:lang w:val="en-US" w:eastAsia="zh-CN"/>
                    </w:rPr>
                    <w:t>和</w:t>
                  </w:r>
                  <w:r>
                    <w:rPr>
                      <w:rFonts w:hint="eastAsia" w:ascii="Times New Roman" w:hAnsi="Times New Roman" w:cs="Times New Roman"/>
                      <w:spacing w:val="-6"/>
                      <w:sz w:val="21"/>
                      <w:lang w:val="en-US" w:eastAsia="zh-CN"/>
                    </w:rPr>
                    <w:t>《山东省区域性大气污染物综合排放标准》（DB37/2376-2019）重点控制区标准限值要求。</w:t>
                  </w:r>
                </w:p>
              </w:tc>
              <w:tc>
                <w:tcPr>
                  <w:tcW w:w="1140" w:type="dxa"/>
                  <w:tcBorders>
                    <w:top w:val="single" w:color="000000" w:sz="4" w:space="0"/>
                    <w:left w:val="single" w:color="000000" w:sz="4" w:space="0"/>
                    <w:bottom w:val="single" w:color="000000" w:sz="4" w:space="0"/>
                    <w:right w:val="single" w:color="000000" w:sz="4" w:space="0"/>
                  </w:tcBorders>
                </w:tcPr>
                <w:p>
                  <w:pPr>
                    <w:pStyle w:val="23"/>
                    <w:spacing w:before="122"/>
                    <w:ind w:left="139" w:right="134"/>
                    <w:jc w:val="center"/>
                    <w:rPr>
                      <w:sz w:val="21"/>
                    </w:rPr>
                  </w:pPr>
                </w:p>
                <w:p>
                  <w:pPr>
                    <w:pStyle w:val="23"/>
                    <w:spacing w:before="122"/>
                    <w:ind w:left="139" w:right="134"/>
                    <w:jc w:val="center"/>
                    <w:rPr>
                      <w:sz w:val="21"/>
                    </w:rPr>
                  </w:pPr>
                </w:p>
                <w:p>
                  <w:pPr>
                    <w:pStyle w:val="23"/>
                    <w:spacing w:before="122"/>
                    <w:ind w:left="139" w:right="134"/>
                    <w:jc w:val="center"/>
                    <w:rPr>
                      <w:sz w:val="21"/>
                    </w:rPr>
                  </w:pPr>
                </w:p>
                <w:p>
                  <w:pPr>
                    <w:pStyle w:val="23"/>
                    <w:spacing w:before="122"/>
                    <w:ind w:left="139" w:right="134"/>
                    <w:jc w:val="center"/>
                    <w:rPr>
                      <w:sz w:val="21"/>
                    </w:rPr>
                  </w:pPr>
                </w:p>
                <w:p>
                  <w:pPr>
                    <w:pStyle w:val="23"/>
                    <w:spacing w:before="122"/>
                    <w:ind w:left="139" w:right="134"/>
                    <w:jc w:val="center"/>
                    <w:rPr>
                      <w:sz w:val="21"/>
                    </w:rPr>
                  </w:pPr>
                  <w:r>
                    <w:rPr>
                      <w:rFonts w:hint="eastAsia"/>
                      <w:sz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4115" w:type="dxa"/>
                  <w:tcBorders>
                    <w:top w:val="single" w:color="000000" w:sz="4" w:space="0"/>
                    <w:left w:val="single" w:color="000000" w:sz="4" w:space="0"/>
                    <w:bottom w:val="single" w:color="000000" w:sz="4" w:space="0"/>
                    <w:right w:val="single" w:color="000000" w:sz="4" w:space="0"/>
                  </w:tcBorders>
                </w:tcPr>
                <w:p>
                  <w:pPr>
                    <w:pStyle w:val="23"/>
                    <w:spacing w:before="2" w:line="252" w:lineRule="exact"/>
                    <w:ind w:left="57"/>
                    <w:jc w:val="center"/>
                    <w:rPr>
                      <w:rFonts w:ascii="Times New Roman" w:eastAsia="Times New Roman"/>
                      <w:sz w:val="21"/>
                    </w:rPr>
                  </w:pPr>
                  <w:r>
                    <w:rPr>
                      <w:rFonts w:ascii="Times New Roman" w:eastAsia="Times New Roman"/>
                      <w:sz w:val="21"/>
                    </w:rPr>
                    <w:t>2</w:t>
                  </w:r>
                  <w:r>
                    <w:rPr>
                      <w:rFonts w:hint="eastAsia"/>
                      <w:sz w:val="21"/>
                    </w:rPr>
                    <w:t>、</w:t>
                  </w:r>
                  <w:r>
                    <w:rPr>
                      <w:rFonts w:hint="eastAsia"/>
                      <w:sz w:val="21"/>
                      <w:lang w:val="en-US" w:eastAsia="zh-CN"/>
                    </w:rPr>
                    <w:t>项目水帘柜、喷淋塔储水经“絮凝沉淀+油水分离”工艺处理后循环使用，定期更换后交由有危废处置资质的单位处理，不外排；生活污水经化粪池处理后定期由抽粪车清运处理。做好化粪池、喷漆车间、危废间的防渗处理。</w:t>
                  </w:r>
                </w:p>
              </w:tc>
              <w:tc>
                <w:tcPr>
                  <w:tcW w:w="4345" w:type="dxa"/>
                  <w:tcBorders>
                    <w:top w:val="single" w:color="000000" w:sz="4" w:space="0"/>
                    <w:left w:val="single" w:color="000000" w:sz="4" w:space="0"/>
                    <w:bottom w:val="single" w:color="000000" w:sz="4" w:space="0"/>
                    <w:right w:val="single" w:color="000000" w:sz="4" w:space="0"/>
                  </w:tcBorders>
                </w:tcPr>
                <w:p>
                  <w:pPr>
                    <w:pStyle w:val="23"/>
                    <w:spacing w:line="242" w:lineRule="auto"/>
                    <w:ind w:left="55" w:right="47"/>
                    <w:jc w:val="center"/>
                    <w:rPr>
                      <w:sz w:val="21"/>
                    </w:rPr>
                  </w:pPr>
                  <w:r>
                    <w:rPr>
                      <w:rFonts w:hint="eastAsia"/>
                      <w:sz w:val="21"/>
                      <w:lang w:val="en-US" w:eastAsia="zh-CN"/>
                    </w:rPr>
                    <w:t>项目水帘柜、喷淋塔储水经“絮凝沉淀+油水分离”工艺处理后循环使用，定期更换后交由有危废处置资质的单位处理，不外排；生活污水经化粪池处理后定期由抽粪车清运处理。做好化粪池、喷漆车间、危废间的防渗处理。</w:t>
                  </w:r>
                </w:p>
              </w:tc>
              <w:tc>
                <w:tcPr>
                  <w:tcW w:w="1140" w:type="dxa"/>
                  <w:tcBorders>
                    <w:top w:val="single" w:color="000000" w:sz="4" w:space="0"/>
                    <w:left w:val="single" w:color="000000" w:sz="4" w:space="0"/>
                    <w:bottom w:val="single" w:color="000000" w:sz="4" w:space="0"/>
                    <w:right w:val="single" w:color="000000" w:sz="4" w:space="0"/>
                  </w:tcBorders>
                </w:tcPr>
                <w:p>
                  <w:pPr>
                    <w:pStyle w:val="23"/>
                    <w:rPr>
                      <w:rFonts w:ascii="Times New Roman"/>
                      <w:sz w:val="20"/>
                    </w:rPr>
                  </w:pPr>
                </w:p>
                <w:p>
                  <w:pPr>
                    <w:pStyle w:val="23"/>
                    <w:spacing w:before="1"/>
                    <w:ind w:right="134" w:firstLine="210" w:firstLineChars="100"/>
                    <w:jc w:val="both"/>
                    <w:rPr>
                      <w:sz w:val="21"/>
                    </w:rPr>
                  </w:pPr>
                  <w:r>
                    <w:rPr>
                      <w:rFonts w:hint="eastAsia"/>
                      <w:sz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4115" w:type="dxa"/>
                  <w:tcBorders>
                    <w:top w:val="single" w:color="000000" w:sz="4" w:space="0"/>
                    <w:left w:val="single" w:color="000000" w:sz="4" w:space="0"/>
                    <w:bottom w:val="single" w:color="000000" w:sz="4" w:space="0"/>
                    <w:right w:val="single" w:color="000000" w:sz="4" w:space="0"/>
                  </w:tcBorders>
                </w:tcPr>
                <w:p>
                  <w:pPr>
                    <w:pStyle w:val="23"/>
                    <w:spacing w:before="4" w:line="252" w:lineRule="exact"/>
                    <w:ind w:left="57"/>
                    <w:rPr>
                      <w:rFonts w:hint="default" w:eastAsia="宋体"/>
                      <w:sz w:val="21"/>
                      <w:lang w:val="en-US" w:eastAsia="zh-CN"/>
                    </w:rPr>
                  </w:pPr>
                  <w:r>
                    <w:rPr>
                      <w:rFonts w:ascii="Times New Roman" w:eastAsia="Times New Roman"/>
                      <w:sz w:val="21"/>
                    </w:rPr>
                    <w:t>3</w:t>
                  </w:r>
                  <w:r>
                    <w:rPr>
                      <w:rFonts w:hint="eastAsia"/>
                      <w:sz w:val="21"/>
                    </w:rPr>
                    <w:t>、</w:t>
                  </w:r>
                  <w:r>
                    <w:rPr>
                      <w:rFonts w:hint="eastAsia"/>
                      <w:sz w:val="21"/>
                      <w:lang w:val="en-US" w:eastAsia="zh-CN"/>
                    </w:rPr>
                    <w:t>项目生产过程中产生的下脚料、除尘器收尘、焊渣等一般固体废物进行综合利用；生活垃圾收集后交由环卫部门统一处理；对属于危险废物的废机油、废油漆桶、废UV灯管、水帘喷淋塔更换废液等等全部委托有资质单位进行安全处置。固废暂存场所做好防渗、防雨淋、防流失等措施。</w:t>
                  </w:r>
                </w:p>
              </w:tc>
              <w:tc>
                <w:tcPr>
                  <w:tcW w:w="4345" w:type="dxa"/>
                  <w:tcBorders>
                    <w:top w:val="single" w:color="000000" w:sz="4" w:space="0"/>
                    <w:left w:val="single" w:color="000000" w:sz="4" w:space="0"/>
                    <w:bottom w:val="single" w:color="000000" w:sz="4" w:space="0"/>
                    <w:right w:val="single" w:color="000000" w:sz="4" w:space="0"/>
                  </w:tcBorders>
                </w:tcPr>
                <w:p>
                  <w:pPr>
                    <w:pStyle w:val="23"/>
                    <w:spacing w:before="179" w:line="242" w:lineRule="auto"/>
                    <w:ind w:right="125"/>
                    <w:jc w:val="both"/>
                    <w:rPr>
                      <w:sz w:val="21"/>
                    </w:rPr>
                  </w:pPr>
                  <w:r>
                    <w:rPr>
                      <w:rFonts w:hint="eastAsia"/>
                      <w:sz w:val="21"/>
                      <w:lang w:val="en-US" w:eastAsia="zh-CN"/>
                    </w:rPr>
                    <w:t>本项目生产过程中产生的下脚料、焊渣等一般固体废物进行综合利用；废油漆桶由供应商回收；生活垃圾收集后交由环卫部门统一处理；废UV灯管验收期间暂时未产生，日后产生须委托有资质单位处置。</w:t>
                  </w:r>
                </w:p>
              </w:tc>
              <w:tc>
                <w:tcPr>
                  <w:tcW w:w="1140" w:type="dxa"/>
                  <w:tcBorders>
                    <w:top w:val="single" w:color="000000" w:sz="4" w:space="0"/>
                    <w:left w:val="single" w:color="000000" w:sz="4" w:space="0"/>
                    <w:bottom w:val="single" w:color="000000" w:sz="4" w:space="0"/>
                    <w:right w:val="single" w:color="000000" w:sz="4" w:space="0"/>
                  </w:tcBorders>
                </w:tcPr>
                <w:p>
                  <w:pPr>
                    <w:pStyle w:val="23"/>
                    <w:rPr>
                      <w:rFonts w:ascii="Times New Roman"/>
                      <w:sz w:val="20"/>
                    </w:rPr>
                  </w:pPr>
                </w:p>
                <w:p>
                  <w:pPr>
                    <w:pStyle w:val="23"/>
                    <w:rPr>
                      <w:rFonts w:ascii="Times New Roman"/>
                      <w:sz w:val="20"/>
                    </w:rPr>
                  </w:pPr>
                </w:p>
                <w:p>
                  <w:pPr>
                    <w:pStyle w:val="23"/>
                    <w:rPr>
                      <w:rFonts w:ascii="Times New Roman"/>
                      <w:sz w:val="20"/>
                    </w:rPr>
                  </w:pPr>
                </w:p>
                <w:p>
                  <w:pPr>
                    <w:pStyle w:val="23"/>
                    <w:spacing w:before="11"/>
                    <w:rPr>
                      <w:rFonts w:ascii="Times New Roman"/>
                    </w:rPr>
                  </w:pPr>
                </w:p>
                <w:p>
                  <w:pPr>
                    <w:pStyle w:val="23"/>
                    <w:ind w:left="139" w:right="134"/>
                    <w:jc w:val="center"/>
                    <w:rPr>
                      <w:sz w:val="21"/>
                    </w:rPr>
                  </w:pPr>
                  <w:r>
                    <w:rPr>
                      <w:rFonts w:hint="eastAsia"/>
                      <w:sz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4115" w:type="dxa"/>
                  <w:tcBorders>
                    <w:top w:val="single" w:color="000000" w:sz="4" w:space="0"/>
                    <w:left w:val="single" w:color="000000" w:sz="4" w:space="0"/>
                    <w:bottom w:val="single" w:color="000000" w:sz="4" w:space="0"/>
                    <w:right w:val="single" w:color="000000" w:sz="4" w:space="0"/>
                  </w:tcBorders>
                </w:tcPr>
                <w:p>
                  <w:pPr>
                    <w:pStyle w:val="23"/>
                    <w:spacing w:before="3" w:line="252" w:lineRule="exact"/>
                    <w:ind w:left="57"/>
                    <w:rPr>
                      <w:sz w:val="21"/>
                    </w:rPr>
                  </w:pPr>
                  <w:r>
                    <w:rPr>
                      <w:rFonts w:ascii="Times New Roman" w:eastAsia="Times New Roman"/>
                      <w:sz w:val="21"/>
                    </w:rPr>
                    <w:t>4</w:t>
                  </w:r>
                  <w:r>
                    <w:rPr>
                      <w:rFonts w:hint="eastAsia"/>
                      <w:spacing w:val="-1"/>
                      <w:sz w:val="21"/>
                    </w:rPr>
                    <w:t>、</w:t>
                  </w:r>
                  <w:r>
                    <w:rPr>
                      <w:rFonts w:hint="eastAsia" w:ascii="Times New Roman" w:hAnsi="Times New Roman" w:cs="Times New Roman"/>
                      <w:spacing w:val="-1"/>
                      <w:sz w:val="21"/>
                    </w:rPr>
                    <w:t>营运期噪声主要为生产设备运营时产生的，通过采取选用低噪声设备、基础减震、建筑隔声等措施处理后，要确保达到《工业企业厂界环境噪声排放标准》</w:t>
                  </w:r>
                  <w:r>
                    <w:rPr>
                      <w:rFonts w:ascii="Times New Roman" w:hAnsi="Times New Roman" w:cs="Times New Roman"/>
                      <w:spacing w:val="-1"/>
                      <w:sz w:val="21"/>
                    </w:rPr>
                    <w:t>(GB12348-2008)2</w:t>
                  </w:r>
                  <w:r>
                    <w:rPr>
                      <w:rFonts w:hint="eastAsia" w:ascii="Times New Roman" w:hAnsi="Times New Roman" w:cs="Times New Roman"/>
                      <w:spacing w:val="-1"/>
                      <w:sz w:val="21"/>
                    </w:rPr>
                    <w:t>类标准。</w:t>
                  </w:r>
                </w:p>
              </w:tc>
              <w:tc>
                <w:tcPr>
                  <w:tcW w:w="4345" w:type="dxa"/>
                  <w:tcBorders>
                    <w:top w:val="single" w:color="000000" w:sz="4" w:space="0"/>
                    <w:left w:val="single" w:color="000000" w:sz="4" w:space="0"/>
                    <w:bottom w:val="single" w:color="000000" w:sz="4" w:space="0"/>
                    <w:right w:val="single" w:color="000000" w:sz="4" w:space="0"/>
                  </w:tcBorders>
                </w:tcPr>
                <w:p>
                  <w:pPr>
                    <w:pStyle w:val="23"/>
                    <w:spacing w:before="136" w:line="242" w:lineRule="auto"/>
                    <w:ind w:left="55" w:right="126"/>
                    <w:rPr>
                      <w:sz w:val="21"/>
                    </w:rPr>
                  </w:pPr>
                  <w:r>
                    <w:rPr>
                      <w:rFonts w:hint="eastAsia"/>
                      <w:sz w:val="21"/>
                    </w:rPr>
                    <w:t>设备选型已选用低噪声设备并安装减震垫等措施，且将产噪设备都设置在相对封闭的车间内，厂界噪声能够到《工业企业厂界环境噪声排放标准》</w:t>
                  </w:r>
                  <w:r>
                    <w:rPr>
                      <w:rFonts w:ascii="Times New Roman" w:eastAsia="Times New Roman"/>
                      <w:sz w:val="21"/>
                    </w:rPr>
                    <w:t>(GB12348-2008)</w:t>
                  </w:r>
                  <w:r>
                    <w:rPr>
                      <w:rFonts w:hint="eastAsia"/>
                      <w:sz w:val="21"/>
                    </w:rPr>
                    <w:t>中</w:t>
                  </w:r>
                  <w:r>
                    <w:rPr>
                      <w:sz w:val="21"/>
                    </w:rPr>
                    <w:t xml:space="preserve"> </w:t>
                  </w:r>
                  <w:r>
                    <w:rPr>
                      <w:rFonts w:ascii="Times New Roman" w:eastAsia="Times New Roman"/>
                      <w:sz w:val="21"/>
                    </w:rPr>
                    <w:t xml:space="preserve">2 </w:t>
                  </w:r>
                  <w:r>
                    <w:rPr>
                      <w:rFonts w:hint="eastAsia"/>
                      <w:sz w:val="21"/>
                    </w:rPr>
                    <w:t>类标准要求。</w:t>
                  </w:r>
                </w:p>
              </w:tc>
              <w:tc>
                <w:tcPr>
                  <w:tcW w:w="1140" w:type="dxa"/>
                  <w:tcBorders>
                    <w:top w:val="single" w:color="000000" w:sz="4" w:space="0"/>
                    <w:left w:val="single" w:color="000000" w:sz="4" w:space="0"/>
                    <w:bottom w:val="single" w:color="000000" w:sz="4" w:space="0"/>
                    <w:right w:val="single" w:color="000000" w:sz="4" w:space="0"/>
                  </w:tcBorders>
                </w:tcPr>
                <w:p>
                  <w:pPr>
                    <w:pStyle w:val="23"/>
                    <w:rPr>
                      <w:rFonts w:ascii="Times New Roman"/>
                      <w:sz w:val="20"/>
                    </w:rPr>
                  </w:pPr>
                </w:p>
                <w:p>
                  <w:pPr>
                    <w:pStyle w:val="23"/>
                    <w:rPr>
                      <w:rFonts w:ascii="Times New Roman"/>
                      <w:sz w:val="20"/>
                    </w:rPr>
                  </w:pPr>
                </w:p>
                <w:p>
                  <w:pPr>
                    <w:pStyle w:val="23"/>
                    <w:spacing w:before="2"/>
                    <w:rPr>
                      <w:rFonts w:ascii="Times New Roman"/>
                      <w:sz w:val="19"/>
                    </w:rPr>
                  </w:pPr>
                </w:p>
                <w:p>
                  <w:pPr>
                    <w:pStyle w:val="23"/>
                    <w:spacing w:before="1"/>
                    <w:ind w:left="139" w:right="134"/>
                    <w:jc w:val="center"/>
                    <w:rPr>
                      <w:sz w:val="21"/>
                    </w:rPr>
                  </w:pPr>
                  <w:r>
                    <w:rPr>
                      <w:rFonts w:hint="eastAsia"/>
                      <w:sz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4115" w:type="dxa"/>
                  <w:tcBorders>
                    <w:top w:val="single" w:color="000000" w:sz="4" w:space="0"/>
                    <w:left w:val="single" w:color="000000" w:sz="4" w:space="0"/>
                    <w:bottom w:val="single" w:color="000000" w:sz="4" w:space="0"/>
                    <w:right w:val="single" w:color="000000" w:sz="4" w:space="0"/>
                  </w:tcBorders>
                </w:tcPr>
                <w:p>
                  <w:pPr>
                    <w:pStyle w:val="23"/>
                    <w:spacing w:before="3" w:line="252" w:lineRule="exact"/>
                    <w:ind w:left="57"/>
                    <w:rPr>
                      <w:rFonts w:hint="default" w:ascii="Times New Roman" w:eastAsia="Times New Roman"/>
                      <w:sz w:val="21"/>
                      <w:lang w:val="en-US" w:eastAsia="zh-CN"/>
                    </w:rPr>
                  </w:pPr>
                  <w:r>
                    <w:rPr>
                      <w:rFonts w:hint="eastAsia" w:ascii="Times New Roman" w:eastAsia="Times New Roman"/>
                      <w:sz w:val="21"/>
                      <w:lang w:val="en-US" w:eastAsia="zh-CN"/>
                    </w:rPr>
                    <w:t>5.</w:t>
                  </w:r>
                  <w:r>
                    <w:rPr>
                      <w:rFonts w:hint="default" w:ascii="Times New Roman" w:eastAsia="Times New Roman"/>
                      <w:sz w:val="21"/>
                      <w:lang w:val="zh-CN" w:eastAsia="zh-CN"/>
                    </w:rPr>
                    <w:t>本项目卫生防护距离为</w:t>
                  </w:r>
                  <w:r>
                    <w:rPr>
                      <w:rFonts w:hint="eastAsia" w:ascii="Times New Roman" w:eastAsia="Times New Roman"/>
                      <w:sz w:val="21"/>
                      <w:lang w:val="en-US" w:eastAsia="zh-CN"/>
                    </w:rPr>
                    <w:t>100</w:t>
                  </w:r>
                  <w:r>
                    <w:rPr>
                      <w:rFonts w:hint="default" w:ascii="Times New Roman" w:eastAsia="Times New Roman"/>
                      <w:sz w:val="21"/>
                      <w:lang w:val="zh-CN" w:eastAsia="zh-CN"/>
                    </w:rPr>
                    <w:t>米，目前该范围内无环境敏感目标，满足企业卫生防护距离要求。</w:t>
                  </w:r>
                </w:p>
              </w:tc>
              <w:tc>
                <w:tcPr>
                  <w:tcW w:w="4345" w:type="dxa"/>
                  <w:tcBorders>
                    <w:top w:val="single" w:color="000000" w:sz="4" w:space="0"/>
                    <w:left w:val="single" w:color="000000" w:sz="4" w:space="0"/>
                    <w:bottom w:val="single" w:color="000000" w:sz="4" w:space="0"/>
                    <w:right w:val="single" w:color="000000" w:sz="4" w:space="0"/>
                  </w:tcBorders>
                </w:tcPr>
                <w:p>
                  <w:pPr>
                    <w:pStyle w:val="23"/>
                    <w:spacing w:before="3" w:line="252" w:lineRule="exact"/>
                    <w:ind w:left="57"/>
                    <w:rPr>
                      <w:rFonts w:hint="eastAsia" w:ascii="Times New Roman" w:eastAsia="Times New Roman"/>
                      <w:sz w:val="21"/>
                    </w:rPr>
                  </w:pPr>
                  <w:r>
                    <w:rPr>
                      <w:rFonts w:hint="default" w:ascii="Times New Roman" w:eastAsia="Times New Roman"/>
                      <w:sz w:val="21"/>
                      <w:lang w:val="zh-CN" w:eastAsia="zh-CN"/>
                    </w:rPr>
                    <w:t>本项目卫生防护距离为</w:t>
                  </w:r>
                  <w:r>
                    <w:rPr>
                      <w:rFonts w:hint="eastAsia" w:ascii="Times New Roman" w:eastAsia="Times New Roman"/>
                      <w:sz w:val="21"/>
                      <w:lang w:val="en-US" w:eastAsia="zh-CN"/>
                    </w:rPr>
                    <w:t>100</w:t>
                  </w:r>
                  <w:r>
                    <w:rPr>
                      <w:rFonts w:hint="default" w:ascii="Times New Roman" w:eastAsia="Times New Roman"/>
                      <w:sz w:val="21"/>
                      <w:lang w:val="zh-CN" w:eastAsia="zh-CN"/>
                    </w:rPr>
                    <w:t>米，目前该范围内无环境敏感目标，满足企业卫生防护距离要求。</w:t>
                  </w:r>
                </w:p>
              </w:tc>
              <w:tc>
                <w:tcPr>
                  <w:tcW w:w="1140" w:type="dxa"/>
                  <w:tcBorders>
                    <w:top w:val="single" w:color="000000" w:sz="4" w:space="0"/>
                    <w:left w:val="single" w:color="000000" w:sz="4" w:space="0"/>
                    <w:bottom w:val="single" w:color="000000" w:sz="4" w:space="0"/>
                    <w:right w:val="single" w:color="000000" w:sz="4" w:space="0"/>
                  </w:tcBorders>
                </w:tcPr>
                <w:p>
                  <w:pPr>
                    <w:pStyle w:val="23"/>
                    <w:spacing w:before="1"/>
                    <w:ind w:left="139" w:right="134"/>
                    <w:jc w:val="center"/>
                    <w:rPr>
                      <w:rFonts w:hint="eastAsia"/>
                      <w:sz w:val="21"/>
                    </w:rPr>
                  </w:pPr>
                </w:p>
                <w:p>
                  <w:pPr>
                    <w:pStyle w:val="23"/>
                    <w:spacing w:before="1"/>
                    <w:ind w:left="139" w:right="134"/>
                    <w:jc w:val="center"/>
                    <w:rPr>
                      <w:rFonts w:hint="eastAsia"/>
                      <w:sz w:val="21"/>
                    </w:rPr>
                  </w:pPr>
                  <w:r>
                    <w:rPr>
                      <w:rFonts w:hint="eastAsia"/>
                      <w:sz w:val="21"/>
                    </w:rPr>
                    <w:t>已落实</w:t>
                  </w:r>
                </w:p>
              </w:tc>
            </w:tr>
          </w:tbl>
          <w:p>
            <w:pPr>
              <w:pStyle w:val="23"/>
              <w:numPr>
                <w:ilvl w:val="1"/>
                <w:numId w:val="5"/>
              </w:numPr>
              <w:tabs>
                <w:tab w:val="left" w:pos="529"/>
              </w:tabs>
              <w:rPr>
                <w:rFonts w:ascii="Times New Roman" w:hAnsi="Times New Roman" w:cs="Times New Roman"/>
                <w:b/>
                <w:bCs/>
                <w:sz w:val="24"/>
                <w:lang w:val="en-US"/>
              </w:rPr>
            </w:pPr>
            <w:r>
              <w:rPr>
                <w:rFonts w:hint="eastAsia" w:ascii="Times New Roman" w:hAnsi="Times New Roman" w:cs="Times New Roman"/>
                <w:b/>
                <w:bCs/>
                <w:sz w:val="24"/>
                <w:lang w:val="en-US"/>
              </w:rPr>
              <w:t>应急制度落实情况</w:t>
            </w:r>
          </w:p>
          <w:p>
            <w:pPr>
              <w:pStyle w:val="23"/>
              <w:spacing w:line="360" w:lineRule="auto"/>
              <w:ind w:firstLine="480" w:firstLineChars="200"/>
              <w:rPr>
                <w:sz w:val="24"/>
              </w:rPr>
            </w:pPr>
            <w:r>
              <w:rPr>
                <w:rFonts w:hint="eastAsia"/>
                <w:sz w:val="24"/>
              </w:rPr>
              <w:t>企业加强了生产管理，认真落实消防安全责任制，配备消防装置，定期对员工进行安全意识培训；发放防静电劳保用品，定期组织员工进行消防演练。</w:t>
            </w:r>
          </w:p>
          <w:p>
            <w:pPr>
              <w:pStyle w:val="23"/>
              <w:numPr>
                <w:ilvl w:val="1"/>
                <w:numId w:val="5"/>
              </w:numPr>
              <w:tabs>
                <w:tab w:val="left" w:pos="529"/>
              </w:tabs>
              <w:rPr>
                <w:rFonts w:ascii="Times New Roman" w:hAnsi="Times New Roman" w:cs="Times New Roman"/>
                <w:b/>
                <w:bCs/>
                <w:sz w:val="24"/>
                <w:lang w:val="en-US"/>
              </w:rPr>
            </w:pPr>
            <w:r>
              <w:rPr>
                <w:rFonts w:hint="eastAsia" w:ascii="Times New Roman" w:hAnsi="Times New Roman" w:cs="Times New Roman"/>
                <w:b/>
                <w:bCs/>
                <w:sz w:val="24"/>
                <w:lang w:val="en-US"/>
              </w:rPr>
              <w:t>环保机构设置和环保管理制度检查</w:t>
            </w:r>
          </w:p>
          <w:p>
            <w:pPr>
              <w:pStyle w:val="23"/>
              <w:spacing w:line="360" w:lineRule="auto"/>
              <w:ind w:firstLine="448" w:firstLineChars="200"/>
              <w:rPr>
                <w:sz w:val="24"/>
              </w:rPr>
            </w:pPr>
            <w:r>
              <w:rPr>
                <w:rFonts w:hint="eastAsia"/>
                <w:spacing w:val="-8"/>
                <w:sz w:val="24"/>
              </w:rPr>
              <w:t>为了认真贯彻《中华人民共和国环境保护法》“全面规划，合理布局，综合利用、化害为利，依靠群众，大家动手，保护环境，造福人民”的环保方针，规定了环境保护负责人的职责。</w:t>
            </w:r>
          </w:p>
          <w:p>
            <w:pPr>
              <w:pStyle w:val="23"/>
              <w:spacing w:before="155" w:line="364" w:lineRule="auto"/>
              <w:ind w:left="107" w:right="155" w:firstLine="480"/>
              <w:rPr>
                <w:sz w:val="24"/>
              </w:rPr>
            </w:pPr>
          </w:p>
          <w:p>
            <w:pPr>
              <w:pStyle w:val="23"/>
              <w:spacing w:before="155" w:line="364" w:lineRule="auto"/>
              <w:ind w:left="107" w:right="155" w:firstLine="480"/>
              <w:rPr>
                <w:sz w:val="24"/>
              </w:rPr>
            </w:pPr>
          </w:p>
          <w:p>
            <w:pPr>
              <w:pStyle w:val="23"/>
              <w:spacing w:before="155" w:line="364" w:lineRule="auto"/>
              <w:ind w:left="107" w:right="155" w:firstLine="480"/>
              <w:rPr>
                <w:sz w:val="24"/>
              </w:rPr>
            </w:pPr>
          </w:p>
          <w:p>
            <w:pPr>
              <w:pStyle w:val="23"/>
              <w:spacing w:before="155" w:line="364" w:lineRule="auto"/>
              <w:ind w:left="107" w:right="155" w:firstLine="480"/>
              <w:rPr>
                <w:sz w:val="24"/>
              </w:rPr>
            </w:pPr>
          </w:p>
          <w:p>
            <w:pPr>
              <w:pStyle w:val="23"/>
              <w:spacing w:before="155" w:line="364" w:lineRule="auto"/>
              <w:ind w:left="107" w:right="155" w:firstLine="480"/>
              <w:rPr>
                <w:sz w:val="24"/>
              </w:rPr>
            </w:pPr>
          </w:p>
          <w:p>
            <w:pPr>
              <w:pStyle w:val="23"/>
              <w:spacing w:before="155" w:line="364" w:lineRule="auto"/>
              <w:ind w:left="107" w:right="155" w:firstLine="480"/>
              <w:rPr>
                <w:sz w:val="24"/>
              </w:rPr>
            </w:pPr>
          </w:p>
          <w:p>
            <w:pPr>
              <w:pStyle w:val="23"/>
              <w:spacing w:before="155" w:line="364" w:lineRule="auto"/>
              <w:ind w:left="107" w:right="155" w:firstLine="480"/>
              <w:rPr>
                <w:sz w:val="24"/>
              </w:rPr>
            </w:pPr>
          </w:p>
          <w:p>
            <w:pPr>
              <w:pStyle w:val="23"/>
              <w:spacing w:before="155" w:line="364" w:lineRule="auto"/>
              <w:ind w:left="107" w:right="155" w:firstLine="480"/>
              <w:rPr>
                <w:sz w:val="24"/>
              </w:rPr>
            </w:pPr>
          </w:p>
          <w:p>
            <w:pPr>
              <w:pStyle w:val="23"/>
              <w:spacing w:before="155" w:line="364" w:lineRule="auto"/>
              <w:ind w:left="107" w:right="155" w:firstLine="480"/>
              <w:rPr>
                <w:sz w:val="24"/>
              </w:rPr>
            </w:pPr>
          </w:p>
          <w:p>
            <w:pPr>
              <w:pStyle w:val="23"/>
              <w:spacing w:before="155" w:line="364" w:lineRule="auto"/>
              <w:ind w:right="155"/>
              <w:rPr>
                <w:sz w:val="24"/>
              </w:rPr>
            </w:pPr>
          </w:p>
        </w:tc>
      </w:tr>
    </w:tbl>
    <w:p>
      <w:pPr>
        <w:spacing w:line="364" w:lineRule="auto"/>
        <w:rPr>
          <w:sz w:val="24"/>
        </w:rPr>
        <w:sectPr>
          <w:pgSz w:w="11910" w:h="16840"/>
          <w:pgMar w:top="1380" w:right="740" w:bottom="1180" w:left="900" w:header="765" w:footer="990" w:gutter="0"/>
          <w:pgNumType w:fmt="decimal"/>
          <w:cols w:space="720" w:num="1"/>
        </w:sectPr>
      </w:pPr>
    </w:p>
    <w:p>
      <w:pPr>
        <w:pStyle w:val="4"/>
        <w:spacing w:before="244"/>
        <w:ind w:left="0" w:firstLine="562" w:firstLineChars="200"/>
        <w:rPr>
          <w:rFonts w:ascii="黑体" w:hAnsi="黑体" w:eastAsia="黑体" w:cs="黑体"/>
          <w:sz w:val="28"/>
          <w:szCs w:val="28"/>
        </w:rPr>
      </w:pPr>
      <w:r>
        <w:rPr>
          <w:rFonts w:hint="eastAsia" w:ascii="黑体" w:hAnsi="黑体" w:eastAsia="黑体" w:cs="黑体"/>
          <w:sz w:val="28"/>
          <w:szCs w:val="28"/>
        </w:rPr>
        <w:t>表四</w:t>
      </w:r>
      <w:r>
        <w:rPr>
          <w:rFonts w:ascii="黑体" w:hAnsi="黑体" w:eastAsia="黑体" w:cs="黑体"/>
          <w:sz w:val="28"/>
          <w:szCs w:val="28"/>
          <w:lang w:val="en-US"/>
        </w:rPr>
        <w:t xml:space="preserve"> </w:t>
      </w:r>
      <w:r>
        <w:rPr>
          <w:rFonts w:hint="eastAsia" w:ascii="黑体" w:hAnsi="黑体" w:eastAsia="黑体" w:cs="黑体"/>
          <w:sz w:val="28"/>
          <w:szCs w:val="28"/>
        </w:rPr>
        <w:t>建设项目环境影响报告表主要结论及审批部门审批决定</w:t>
      </w:r>
    </w:p>
    <w:p>
      <w:pPr>
        <w:pStyle w:val="4"/>
        <w:spacing w:before="244"/>
        <w:ind w:left="0" w:firstLine="482" w:firstLineChars="200"/>
      </w:pPr>
      <w:r>
        <w:rPr>
          <w:rFonts w:hint="eastAsia"/>
        </w:rPr>
        <w:t>建设项目环境影响报告表主要结论及审批部门审批决定：</w:t>
      </w:r>
    </w:p>
    <w:p>
      <w:pPr>
        <w:pStyle w:val="22"/>
        <w:numPr>
          <w:ilvl w:val="1"/>
          <w:numId w:val="6"/>
        </w:numPr>
        <w:tabs>
          <w:tab w:val="left" w:pos="704"/>
        </w:tabs>
        <w:spacing w:before="208"/>
        <w:ind w:hanging="360"/>
        <w:rPr>
          <w:rFonts w:hint="eastAsia"/>
          <w:b/>
          <w:sz w:val="24"/>
        </w:rPr>
      </w:pPr>
      <w:r>
        <w:rPr>
          <w:rFonts w:hint="eastAsia"/>
          <w:b/>
          <w:sz w:val="24"/>
        </w:rPr>
        <w:t>建设项目环境影响报告表主要结论</w:t>
      </w:r>
    </w:p>
    <w:p>
      <w:pPr>
        <w:pStyle w:val="22"/>
        <w:numPr>
          <w:ilvl w:val="0"/>
          <w:numId w:val="0"/>
        </w:numPr>
        <w:tabs>
          <w:tab w:val="left" w:pos="704"/>
        </w:tabs>
        <w:spacing w:before="208"/>
        <w:ind w:left="343" w:leftChars="0"/>
        <w:rPr>
          <w:rFonts w:hint="eastAsia"/>
          <w:b/>
          <w:sz w:val="24"/>
        </w:rPr>
      </w:pPr>
      <w:r>
        <w:rPr>
          <w:lang w:val="en-US"/>
        </w:rPr>
        <w:pict>
          <v:shape id="_x0000_i1028" o:spt="75" alt="65af48f9c45b897e08179f653d0088e" type="#_x0000_t75" style="height:554.35pt;width:461.4pt;" filled="f" o:preferrelative="t" stroked="f" coordsize="21600,21600">
            <v:path/>
            <v:fill on="f" focussize="0,0"/>
            <v:stroke on="f"/>
            <v:imagedata r:id="rId24" o:title="65af48f9c45b897e08179f653d0088e"/>
            <o:lock v:ext="edit" aspectratio="t"/>
            <w10:wrap type="none"/>
            <w10:anchorlock/>
          </v:shape>
        </w:pict>
      </w:r>
      <w:r>
        <w:rPr>
          <w:lang w:val="en-US"/>
        </w:rPr>
        <w:pict>
          <v:group id="_x0000_s1230" o:spid="_x0000_s1230" o:spt="203" style="position:absolute;left:0pt;margin-left:54.25pt;margin-top:76pt;height:666.3pt;width:482.3pt;mso-position-horizontal-relative:page;mso-position-vertical-relative:page;z-index:-251638784;mso-width-relative:page;mso-height-relative:page;" coordorigin="1130,1985" coordsize="9646,13252">
            <o:lock v:ext="edit"/>
            <v:rect id="_x0000_s1231" o:spid="_x0000_s1231" o:spt="1" style="position:absolute;left:1130;top:1985;height:10;width:10;" fillcolor="#000000" filled="t" stroked="f" coordsize="21600,21600">
              <v:path/>
              <v:fill on="t" focussize="0,0"/>
              <v:stroke on="f"/>
              <v:imagedata o:title=""/>
              <o:lock v:ext="edit"/>
            </v:rect>
            <v:line id="_x0000_s1232" o:spid="_x0000_s1232" o:spt="20" style="position:absolute;left:1140;top:1990;height:0;width:9626;" coordsize="21600,21600">
              <v:path arrowok="t"/>
              <v:fill focussize="0,0"/>
              <v:stroke weight="0.48pt"/>
              <v:imagedata o:title=""/>
              <o:lock v:ext="edit"/>
            </v:line>
            <v:rect id="_x0000_s1233" o:spid="_x0000_s1233" o:spt="1" style="position:absolute;left:10766;top:1985;height:10;width:10;" fillcolor="#000000" filled="t" stroked="f" coordsize="21600,21600">
              <v:path/>
              <v:fill on="t" focussize="0,0"/>
              <v:stroke on="f"/>
              <v:imagedata o:title=""/>
              <o:lock v:ext="edit"/>
            </v:rect>
            <v:line id="_x0000_s1234" o:spid="_x0000_s1234" o:spt="20" style="position:absolute;left:1135;top:1995;height:13242;width:0;" coordsize="21600,21600">
              <v:path arrowok="t"/>
              <v:fill focussize="0,0"/>
              <v:stroke weight="0.48pt"/>
              <v:imagedata o:title=""/>
              <o:lock v:ext="edit"/>
            </v:line>
            <v:line id="_x0000_s1235" o:spid="_x0000_s1235" o:spt="20" style="position:absolute;left:1140;top:15232;height:0;width:9626;" coordsize="21600,21600">
              <v:path arrowok="t"/>
              <v:fill focussize="0,0"/>
              <v:stroke weight="0.48007874015748pt"/>
              <v:imagedata o:title=""/>
              <o:lock v:ext="edit"/>
            </v:line>
            <v:line id="_x0000_s1236" o:spid="_x0000_s1236" o:spt="20" style="position:absolute;left:10771;top:1995;height:13242;width:0;" coordsize="21600,21600">
              <v:path arrowok="t"/>
              <v:fill focussize="0,0"/>
              <v:stroke weight="0.48pt"/>
              <v:imagedata o:title=""/>
              <o:lock v:ext="edit"/>
            </v:line>
          </v:group>
        </w:pict>
      </w:r>
    </w:p>
    <w:p>
      <w:pPr>
        <w:pStyle w:val="22"/>
        <w:numPr>
          <w:ilvl w:val="0"/>
          <w:numId w:val="0"/>
        </w:numPr>
        <w:tabs>
          <w:tab w:val="left" w:pos="704"/>
        </w:tabs>
        <w:spacing w:before="208"/>
        <w:ind w:left="343" w:leftChars="0"/>
        <w:rPr>
          <w:rFonts w:hint="eastAsia" w:eastAsia="宋体"/>
          <w:b/>
          <w:sz w:val="24"/>
          <w:lang w:eastAsia="zh-CN"/>
        </w:rPr>
      </w:pPr>
    </w:p>
    <w:p>
      <w:pPr>
        <w:pStyle w:val="22"/>
        <w:numPr>
          <w:ilvl w:val="0"/>
          <w:numId w:val="0"/>
        </w:numPr>
        <w:tabs>
          <w:tab w:val="left" w:pos="704"/>
        </w:tabs>
        <w:spacing w:before="208"/>
        <w:ind w:left="343" w:leftChars="0"/>
        <w:rPr>
          <w:rFonts w:hint="eastAsia"/>
          <w:b/>
          <w:sz w:val="24"/>
        </w:rPr>
      </w:pPr>
    </w:p>
    <w:p>
      <w:pPr>
        <w:pStyle w:val="4"/>
        <w:spacing w:before="45"/>
        <w:ind w:left="415" w:firstLine="0"/>
        <w:rPr>
          <w:rFonts w:hint="default" w:ascii="Times New Roman" w:eastAsia="宋体"/>
          <w:lang w:val="en-US" w:eastAsia="zh-CN"/>
        </w:rPr>
      </w:pPr>
      <w:r>
        <w:rPr>
          <w:lang w:val="en-US"/>
        </w:rPr>
        <w:pict>
          <v:group id="_x0000_s1237" o:spid="_x0000_s1237" o:spt="203" style="position:absolute;left:0pt;margin-left:54.25pt;margin-top:76pt;height:666.3pt;width:482.3pt;mso-position-horizontal-relative:page;mso-position-vertical-relative:page;z-index:-251618304;mso-width-relative:page;mso-height-relative:page;" coordorigin="1130,1985" coordsize="9646,13252">
            <o:lock v:ext="edit"/>
            <v:rect id="_x0000_s1238" o:spid="_x0000_s1238" o:spt="1" style="position:absolute;left:1130;top:1985;height:10;width:10;" fillcolor="#000000" filled="t" stroked="f" coordsize="21600,21600">
              <v:path/>
              <v:fill on="t" focussize="0,0"/>
              <v:stroke on="f"/>
              <v:imagedata o:title=""/>
              <o:lock v:ext="edit"/>
            </v:rect>
            <v:line id="_x0000_s1239" o:spid="_x0000_s1239" o:spt="20" style="position:absolute;left:1140;top:1990;height:0;width:9626;" coordsize="21600,21600">
              <v:path arrowok="t"/>
              <v:fill focussize="0,0"/>
              <v:stroke weight="0.48pt"/>
              <v:imagedata o:title=""/>
              <o:lock v:ext="edit"/>
            </v:line>
            <v:rect id="_x0000_s1240" o:spid="_x0000_s1240" o:spt="1" style="position:absolute;left:10766;top:1985;height:10;width:10;" fillcolor="#000000" filled="t" stroked="f" coordsize="21600,21600">
              <v:path/>
              <v:fill on="t" focussize="0,0"/>
              <v:stroke on="f"/>
              <v:imagedata o:title=""/>
              <o:lock v:ext="edit"/>
            </v:rect>
            <v:line id="_x0000_s1241" o:spid="_x0000_s1241" o:spt="20" style="position:absolute;left:1135;top:1995;height:13242;width:0;" coordsize="21600,21600">
              <v:path arrowok="t"/>
              <v:fill focussize="0,0"/>
              <v:stroke weight="0.48pt"/>
              <v:imagedata o:title=""/>
              <o:lock v:ext="edit"/>
            </v:line>
            <v:line id="_x0000_s1242" o:spid="_x0000_s1242" o:spt="20" style="position:absolute;left:1140;top:15232;height:0;width:9626;" coordsize="21600,21600">
              <v:path arrowok="t"/>
              <v:fill focussize="0,0"/>
              <v:stroke weight="0.48007874015748pt"/>
              <v:imagedata o:title=""/>
              <o:lock v:ext="edit"/>
            </v:line>
            <v:line id="_x0000_s1243" o:spid="_x0000_s1243" o:spt="20" style="position:absolute;left:10771;top:1995;height:13242;width:0;" coordsize="21600,21600">
              <v:path arrowok="t"/>
              <v:fill focussize="0,0"/>
              <v:stroke weight="0.48pt"/>
              <v:imagedata o:title=""/>
              <o:lock v:ext="edit"/>
            </v:line>
          </v:group>
        </w:pict>
      </w:r>
    </w:p>
    <w:p>
      <w:pPr>
        <w:pStyle w:val="4"/>
        <w:spacing w:before="45"/>
        <w:ind w:left="415" w:firstLine="0"/>
        <w:rPr>
          <w:rFonts w:ascii="Times New Roman" w:eastAsia="Times New Roman"/>
        </w:rPr>
      </w:pPr>
    </w:p>
    <w:p>
      <w:pPr>
        <w:pStyle w:val="4"/>
        <w:spacing w:before="45"/>
        <w:ind w:left="415" w:firstLine="0"/>
        <w:rPr>
          <w:rFonts w:hint="eastAsia" w:ascii="Times New Roman" w:eastAsia="宋体"/>
          <w:lang w:eastAsia="zh-CN"/>
        </w:rPr>
      </w:pPr>
      <w:r>
        <w:rPr>
          <w:rFonts w:hint="eastAsia" w:ascii="Times New Roman" w:eastAsia="宋体"/>
          <w:lang w:eastAsia="zh-CN"/>
        </w:rPr>
        <w:pict>
          <v:shape id="_x0000_i1029" o:spt="75" alt="230735fa0bf743fe3d6510ddcd28907" type="#_x0000_t75" style="height:577pt;width:450.85pt;" filled="f" o:preferrelative="t" stroked="f" coordsize="21600,21600">
            <v:path/>
            <v:fill on="f" focussize="0,0"/>
            <v:stroke on="f"/>
            <v:imagedata r:id="rId25" o:title="230735fa0bf743fe3d6510ddcd28907"/>
            <o:lock v:ext="edit" aspectratio="t"/>
            <w10:wrap type="none"/>
            <w10:anchorlock/>
          </v:shape>
        </w:pict>
      </w:r>
    </w:p>
    <w:p>
      <w:pPr>
        <w:pStyle w:val="4"/>
        <w:spacing w:before="45"/>
        <w:ind w:left="415" w:firstLine="0"/>
        <w:rPr>
          <w:rFonts w:ascii="Times New Roman" w:eastAsia="Times New Roman"/>
        </w:rPr>
      </w:pPr>
    </w:p>
    <w:p>
      <w:pPr>
        <w:pStyle w:val="4"/>
        <w:spacing w:before="45"/>
        <w:ind w:left="415" w:firstLine="0"/>
        <w:rPr>
          <w:rFonts w:ascii="Times New Roman" w:eastAsia="Times New Roman"/>
        </w:rPr>
      </w:pPr>
      <w:r>
        <w:rPr>
          <w:lang w:val="en-US"/>
        </w:rPr>
        <w:pict>
          <v:group id="_x0000_s1244" o:spid="_x0000_s1244" o:spt="203" style="position:absolute;left:0pt;margin-left:54.25pt;margin-top:76pt;height:666.3pt;width:482.3pt;mso-position-horizontal-relative:page;mso-position-vertical-relative:page;z-index:-251577344;mso-width-relative:page;mso-height-relative:page;" coordorigin="1130,1985" coordsize="9646,13252">
            <o:lock v:ext="edit"/>
            <v:rect id="_x0000_s1245" o:spid="_x0000_s1245" o:spt="1" style="position:absolute;left:1130;top:1985;height:10;width:10;" fillcolor="#000000" filled="t" stroked="f" coordsize="21600,21600">
              <v:path/>
              <v:fill on="t" focussize="0,0"/>
              <v:stroke on="f"/>
              <v:imagedata o:title=""/>
              <o:lock v:ext="edit"/>
            </v:rect>
            <v:line id="_x0000_s1246" o:spid="_x0000_s1246" o:spt="20" style="position:absolute;left:1140;top:1990;height:0;width:9626;" coordsize="21600,21600">
              <v:path arrowok="t"/>
              <v:fill focussize="0,0"/>
              <v:stroke weight="0.48pt"/>
              <v:imagedata o:title=""/>
              <o:lock v:ext="edit"/>
            </v:line>
            <v:rect id="_x0000_s1247" o:spid="_x0000_s1247" o:spt="1" style="position:absolute;left:10766;top:1985;height:10;width:10;" fillcolor="#000000" filled="t" stroked="f" coordsize="21600,21600">
              <v:path/>
              <v:fill on="t" focussize="0,0"/>
              <v:stroke on="f"/>
              <v:imagedata o:title=""/>
              <o:lock v:ext="edit"/>
            </v:rect>
            <v:line id="_x0000_s1248" o:spid="_x0000_s1248" o:spt="20" style="position:absolute;left:1135;top:1995;height:13242;width:0;" coordsize="21600,21600">
              <v:path arrowok="t"/>
              <v:fill focussize="0,0"/>
              <v:stroke weight="0.48pt"/>
              <v:imagedata o:title=""/>
              <o:lock v:ext="edit"/>
            </v:line>
            <v:line id="_x0000_s1249" o:spid="_x0000_s1249" o:spt="20" style="position:absolute;left:1140;top:15232;height:0;width:9626;" coordsize="21600,21600">
              <v:path arrowok="t"/>
              <v:fill focussize="0,0"/>
              <v:stroke weight="0.48007874015748pt"/>
              <v:imagedata o:title=""/>
              <o:lock v:ext="edit"/>
            </v:line>
            <v:line id="_x0000_s1250" o:spid="_x0000_s1250" o:spt="20" style="position:absolute;left:10771;top:1995;height:13242;width:0;" coordsize="21600,21600">
              <v:path arrowok="t"/>
              <v:fill focussize="0,0"/>
              <v:stroke weight="0.48pt"/>
              <v:imagedata o:title=""/>
              <o:lock v:ext="edit"/>
            </v:line>
          </v:group>
        </w:pict>
      </w:r>
    </w:p>
    <w:p>
      <w:pPr>
        <w:pStyle w:val="4"/>
        <w:spacing w:before="45"/>
        <w:ind w:left="415" w:firstLine="0"/>
        <w:rPr>
          <w:rFonts w:hint="eastAsia" w:ascii="Times New Roman" w:eastAsia="宋体"/>
          <w:lang w:eastAsia="zh-CN"/>
        </w:rPr>
      </w:pPr>
    </w:p>
    <w:p>
      <w:pPr>
        <w:pStyle w:val="4"/>
        <w:spacing w:before="45"/>
        <w:ind w:left="415" w:firstLine="0"/>
        <w:rPr>
          <w:rFonts w:ascii="Times New Roman" w:eastAsia="Times New Roman"/>
        </w:rPr>
      </w:pPr>
    </w:p>
    <w:p>
      <w:pPr>
        <w:pStyle w:val="4"/>
        <w:spacing w:before="45"/>
        <w:ind w:left="415" w:firstLine="0"/>
        <w:rPr>
          <w:rFonts w:ascii="Times New Roman" w:eastAsia="Times New Roman"/>
        </w:rPr>
      </w:pPr>
    </w:p>
    <w:p>
      <w:pPr>
        <w:pStyle w:val="4"/>
        <w:spacing w:before="45"/>
        <w:ind w:left="415" w:firstLine="0"/>
        <w:rPr>
          <w:rFonts w:ascii="Times New Roman" w:eastAsia="Times New Roman"/>
        </w:rPr>
      </w:pPr>
    </w:p>
    <w:p>
      <w:pPr>
        <w:pStyle w:val="4"/>
        <w:spacing w:before="45"/>
        <w:ind w:left="415" w:firstLine="0"/>
        <w:rPr>
          <w:rFonts w:ascii="Times New Roman" w:eastAsia="Times New Roman"/>
        </w:rPr>
      </w:pPr>
    </w:p>
    <w:p>
      <w:pPr>
        <w:pStyle w:val="4"/>
        <w:spacing w:before="45"/>
        <w:ind w:left="415" w:firstLine="0"/>
        <w:rPr>
          <w:rFonts w:ascii="Times New Roman" w:eastAsia="Times New Roman"/>
        </w:rPr>
      </w:pPr>
      <w:r>
        <w:rPr>
          <w:lang w:val="en-US"/>
        </w:rPr>
        <w:pict>
          <v:group id="_x0000_s1251" o:spid="_x0000_s1251" o:spt="203" style="position:absolute;left:0pt;margin-left:54.25pt;margin-top:76pt;height:666.3pt;width:482.3pt;mso-position-horizontal-relative:page;mso-position-vertical-relative:page;z-index:-251495424;mso-width-relative:page;mso-height-relative:page;" coordorigin="1130,1985" coordsize="9646,13252">
            <o:lock v:ext="edit"/>
            <v:rect id="_x0000_s1252" o:spid="_x0000_s1252" o:spt="1" style="position:absolute;left:1130;top:1985;height:10;width:10;" fillcolor="#000000" filled="t" stroked="f" coordsize="21600,21600">
              <v:path/>
              <v:fill on="t" focussize="0,0"/>
              <v:stroke on="f"/>
              <v:imagedata o:title=""/>
              <o:lock v:ext="edit"/>
            </v:rect>
            <v:line id="_x0000_s1253" o:spid="_x0000_s1253" o:spt="20" style="position:absolute;left:1140;top:1990;height:0;width:9626;" coordsize="21600,21600">
              <v:path arrowok="t"/>
              <v:fill focussize="0,0"/>
              <v:stroke weight="0.48pt"/>
              <v:imagedata o:title=""/>
              <o:lock v:ext="edit"/>
            </v:line>
            <v:rect id="_x0000_s1254" o:spid="_x0000_s1254" o:spt="1" style="position:absolute;left:10766;top:1985;height:10;width:10;" fillcolor="#000000" filled="t" stroked="f" coordsize="21600,21600">
              <v:path/>
              <v:fill on="t" focussize="0,0"/>
              <v:stroke on="f"/>
              <v:imagedata o:title=""/>
              <o:lock v:ext="edit"/>
            </v:rect>
            <v:line id="_x0000_s1255" o:spid="_x0000_s1255" o:spt="20" style="position:absolute;left:1135;top:1995;height:13242;width:0;" coordsize="21600,21600">
              <v:path arrowok="t"/>
              <v:fill focussize="0,0"/>
              <v:stroke weight="0.48pt"/>
              <v:imagedata o:title=""/>
              <o:lock v:ext="edit"/>
            </v:line>
            <v:line id="_x0000_s1256" o:spid="_x0000_s1256" o:spt="20" style="position:absolute;left:1140;top:15232;height:0;width:9626;" coordsize="21600,21600">
              <v:path arrowok="t"/>
              <v:fill focussize="0,0"/>
              <v:stroke weight="0.48007874015748pt"/>
              <v:imagedata o:title=""/>
              <o:lock v:ext="edit"/>
            </v:line>
            <v:line id="_x0000_s1257" o:spid="_x0000_s1257" o:spt="20" style="position:absolute;left:10771;top:1995;height:13242;width:0;" coordsize="21600,21600">
              <v:path arrowok="t"/>
              <v:fill focussize="0,0"/>
              <v:stroke weight="0.48pt"/>
              <v:imagedata o:title=""/>
              <o:lock v:ext="edit"/>
            </v:line>
          </v:group>
        </w:pict>
      </w:r>
    </w:p>
    <w:p>
      <w:pPr>
        <w:pStyle w:val="4"/>
        <w:spacing w:before="45"/>
        <w:ind w:left="415" w:firstLine="0"/>
        <w:rPr>
          <w:rFonts w:hint="eastAsia" w:ascii="Times New Roman" w:eastAsia="宋体"/>
          <w:lang w:eastAsia="zh-CN"/>
        </w:rPr>
      </w:pPr>
    </w:p>
    <w:p>
      <w:pPr>
        <w:pStyle w:val="4"/>
        <w:spacing w:before="45"/>
        <w:ind w:left="415" w:firstLine="0"/>
        <w:rPr>
          <w:rFonts w:hint="eastAsia" w:ascii="Times New Roman" w:eastAsia="宋体"/>
          <w:lang w:eastAsia="zh-CN"/>
        </w:rPr>
      </w:pPr>
      <w:r>
        <w:rPr>
          <w:rFonts w:hint="eastAsia" w:ascii="Times New Roman" w:eastAsia="宋体"/>
          <w:lang w:eastAsia="zh-CN"/>
        </w:rPr>
        <w:pict>
          <v:shape id="_x0000_i1030" o:spt="75" alt="df692487bd76c2ed39e8ffaa42db57a" type="#_x0000_t75" style="height:573.95pt;width:463.05pt;" filled="f" o:preferrelative="t" stroked="f" coordsize="21600,21600">
            <v:path/>
            <v:fill on="f" focussize="0,0"/>
            <v:stroke on="f"/>
            <v:imagedata r:id="rId26" o:title="df692487bd76c2ed39e8ffaa42db57a"/>
            <o:lock v:ext="edit" aspectratio="t"/>
            <w10:wrap type="none"/>
            <w10:anchorlock/>
          </v:shape>
        </w:pict>
      </w:r>
    </w:p>
    <w:p>
      <w:pPr>
        <w:pStyle w:val="4"/>
        <w:spacing w:before="45"/>
        <w:ind w:left="415" w:firstLine="0"/>
        <w:rPr>
          <w:rFonts w:ascii="Times New Roman" w:eastAsia="Times New Roman"/>
        </w:rPr>
      </w:pPr>
    </w:p>
    <w:p>
      <w:pPr>
        <w:pStyle w:val="4"/>
        <w:spacing w:before="45"/>
        <w:ind w:left="415" w:firstLine="0"/>
        <w:rPr>
          <w:rFonts w:ascii="Times New Roman" w:eastAsia="Times New Roman"/>
        </w:rPr>
      </w:pPr>
    </w:p>
    <w:p>
      <w:pPr>
        <w:rPr>
          <w:rFonts w:ascii="Times New Roman" w:eastAsia="Times New Roman"/>
        </w:rPr>
      </w:pPr>
    </w:p>
    <w:p>
      <w:pPr>
        <w:pStyle w:val="2"/>
        <w:rPr>
          <w:rFonts w:ascii="Times New Roman" w:eastAsia="Times New Roman"/>
        </w:rPr>
      </w:pPr>
    </w:p>
    <w:p>
      <w:pPr>
        <w:pStyle w:val="2"/>
        <w:rPr>
          <w:rFonts w:ascii="Times New Roman" w:eastAsia="Times New Roman"/>
        </w:rPr>
      </w:pPr>
    </w:p>
    <w:p>
      <w:pPr>
        <w:pStyle w:val="2"/>
        <w:rPr>
          <w:rFonts w:ascii="Times New Roman" w:eastAsia="Times New Roman"/>
        </w:rPr>
      </w:pPr>
    </w:p>
    <w:p>
      <w:pPr>
        <w:pStyle w:val="2"/>
        <w:rPr>
          <w:rFonts w:ascii="Times New Roman" w:eastAsia="Times New Roman"/>
        </w:rPr>
      </w:pPr>
    </w:p>
    <w:p>
      <w:pPr>
        <w:pStyle w:val="2"/>
        <w:rPr>
          <w:rFonts w:hint="default" w:ascii="Times New Roman" w:eastAsia="宋体"/>
          <w:lang w:val="en-US" w:eastAsia="zh-CN"/>
        </w:rPr>
      </w:pPr>
      <w:r>
        <w:rPr>
          <w:rFonts w:hint="eastAsia" w:ascii="Times New Roman" w:eastAsia="宋体"/>
          <w:lang w:val="en-US" w:eastAsia="zh-CN"/>
        </w:rPr>
        <w:t xml:space="preserve">      </w:t>
      </w:r>
    </w:p>
    <w:p>
      <w:pPr>
        <w:pStyle w:val="2"/>
        <w:rPr>
          <w:rFonts w:hint="eastAsia" w:ascii="Times New Roman" w:eastAsia="宋体"/>
          <w:lang w:eastAsia="zh-CN"/>
        </w:rPr>
      </w:pPr>
      <w:r>
        <w:rPr>
          <w:rFonts w:hint="eastAsia" w:ascii="Times New Roman" w:eastAsia="宋体"/>
          <w:lang w:val="en-US" w:eastAsia="zh-CN"/>
        </w:rPr>
        <w:t xml:space="preserve">         </w:t>
      </w:r>
      <w:r>
        <w:rPr>
          <w:rFonts w:hint="eastAsia" w:ascii="Times New Roman" w:eastAsia="宋体"/>
          <w:lang w:eastAsia="zh-CN"/>
        </w:rPr>
        <w:pict>
          <v:shape id="_x0000_i1031" o:spt="75" alt="1b642771fe5a06acd70a0e88383ebaa" type="#_x0000_t75" style="height:553.8pt;width:452.05pt;" filled="f" o:preferrelative="t" stroked="f" coordsize="21600,21600">
            <v:path/>
            <v:fill on="f" focussize="0,0"/>
            <v:stroke on="f"/>
            <v:imagedata r:id="rId27" o:title="1b642771fe5a06acd70a0e88383ebaa"/>
            <o:lock v:ext="edit" aspectratio="t"/>
            <w10:wrap type="none"/>
            <w10:anchorlock/>
          </v:shape>
        </w:pict>
      </w:r>
    </w:p>
    <w:p>
      <w:pPr>
        <w:pStyle w:val="2"/>
        <w:rPr>
          <w:rFonts w:ascii="Times New Roman" w:eastAsia="Times New Roman"/>
        </w:rPr>
      </w:pPr>
    </w:p>
    <w:p>
      <w:pPr>
        <w:pStyle w:val="2"/>
        <w:rPr>
          <w:rFonts w:ascii="Times New Roman" w:eastAsia="Times New Roman"/>
        </w:rPr>
      </w:pPr>
    </w:p>
    <w:p>
      <w:pPr>
        <w:pStyle w:val="4"/>
        <w:spacing w:before="45"/>
        <w:ind w:left="415" w:firstLine="0"/>
        <w:rPr>
          <w:rFonts w:ascii="Times New Roman" w:eastAsia="Times New Roman"/>
        </w:rPr>
      </w:pPr>
    </w:p>
    <w:p>
      <w:pPr>
        <w:rPr>
          <w:rFonts w:ascii="Times New Roman" w:eastAsia="Times New Roman"/>
        </w:rPr>
      </w:pPr>
    </w:p>
    <w:p>
      <w:pPr>
        <w:pStyle w:val="2"/>
        <w:rPr>
          <w:rFonts w:ascii="Times New Roman" w:eastAsia="Times New Roman"/>
        </w:rPr>
      </w:pPr>
    </w:p>
    <w:p>
      <w:pPr>
        <w:pStyle w:val="2"/>
        <w:rPr>
          <w:rFonts w:ascii="Times New Roman" w:eastAsia="Times New Roman"/>
        </w:rPr>
      </w:pPr>
    </w:p>
    <w:p>
      <w:pPr>
        <w:pStyle w:val="2"/>
        <w:rPr>
          <w:rFonts w:ascii="Times New Roman" w:eastAsia="Times New Roman"/>
        </w:rPr>
      </w:pPr>
    </w:p>
    <w:p>
      <w:pPr>
        <w:pStyle w:val="2"/>
        <w:rPr>
          <w:rFonts w:ascii="Times New Roman" w:eastAsia="Times New Roman"/>
        </w:rPr>
      </w:pPr>
    </w:p>
    <w:p>
      <w:pPr>
        <w:pStyle w:val="2"/>
        <w:rPr>
          <w:rFonts w:ascii="Times New Roman" w:eastAsia="Times New Roman"/>
        </w:rPr>
      </w:pPr>
    </w:p>
    <w:p>
      <w:pPr>
        <w:pStyle w:val="2"/>
        <w:rPr>
          <w:rFonts w:ascii="Times New Roman" w:eastAsia="Times New Roman"/>
        </w:rPr>
      </w:pPr>
    </w:p>
    <w:p>
      <w:pPr>
        <w:pStyle w:val="2"/>
        <w:rPr>
          <w:rFonts w:ascii="Times New Roman" w:eastAsia="Times New Roman"/>
        </w:rPr>
      </w:pPr>
    </w:p>
    <w:p>
      <w:pPr>
        <w:pStyle w:val="2"/>
        <w:rPr>
          <w:rFonts w:hint="eastAsia" w:ascii="Times New Roman" w:eastAsia="宋体"/>
          <w:lang w:eastAsia="zh-CN"/>
        </w:rPr>
      </w:pPr>
      <w:r>
        <w:rPr>
          <w:rFonts w:hint="eastAsia" w:ascii="Times New Roman" w:eastAsia="宋体"/>
          <w:lang w:val="en-US" w:eastAsia="zh-CN"/>
        </w:rPr>
        <w:t xml:space="preserve">      </w:t>
      </w:r>
      <w:r>
        <w:rPr>
          <w:rFonts w:hint="eastAsia" w:ascii="Times New Roman" w:eastAsia="宋体"/>
          <w:lang w:eastAsia="zh-CN"/>
        </w:rPr>
        <w:pict>
          <v:shape id="_x0000_i1032" o:spt="75" alt="5b9427262b89005ee2aa5f8af5fe55f" type="#_x0000_t75" style="height:582.95pt;width:464.65pt;" filled="f" o:preferrelative="t" stroked="f" coordsize="21600,21600">
            <v:path/>
            <v:fill on="f" focussize="0,0"/>
            <v:stroke on="f"/>
            <v:imagedata r:id="rId28" o:title="5b9427262b89005ee2aa5f8af5fe55f"/>
            <o:lock v:ext="edit" aspectratio="t"/>
            <w10:wrap type="none"/>
            <w10:anchorlock/>
          </v:shape>
        </w:pict>
      </w:r>
    </w:p>
    <w:p>
      <w:pPr>
        <w:pStyle w:val="2"/>
        <w:rPr>
          <w:rFonts w:ascii="Times New Roman" w:eastAsia="Times New Roman"/>
        </w:rPr>
      </w:pPr>
    </w:p>
    <w:p>
      <w:pPr>
        <w:pStyle w:val="2"/>
        <w:rPr>
          <w:rFonts w:ascii="Times New Roman" w:eastAsia="Times New Roman"/>
        </w:rPr>
      </w:pPr>
    </w:p>
    <w:p>
      <w:pPr>
        <w:pStyle w:val="2"/>
        <w:rPr>
          <w:rFonts w:ascii="Times New Roman" w:eastAsia="Times New Roman"/>
        </w:rPr>
      </w:pPr>
    </w:p>
    <w:p>
      <w:pPr>
        <w:pStyle w:val="2"/>
        <w:rPr>
          <w:rFonts w:ascii="Times New Roman" w:eastAsia="Times New Roman"/>
        </w:rPr>
      </w:pPr>
    </w:p>
    <w:p>
      <w:pPr>
        <w:pStyle w:val="2"/>
        <w:rPr>
          <w:rFonts w:ascii="Times New Roman" w:eastAsia="Times New Roman"/>
        </w:rPr>
      </w:pPr>
    </w:p>
    <w:p>
      <w:pPr>
        <w:pStyle w:val="2"/>
        <w:rPr>
          <w:rFonts w:ascii="Times New Roman" w:eastAsia="Times New Roman"/>
        </w:rPr>
      </w:pPr>
    </w:p>
    <w:p>
      <w:pPr>
        <w:pStyle w:val="2"/>
        <w:rPr>
          <w:rFonts w:ascii="Times New Roman" w:eastAsia="Times New Roman"/>
        </w:rPr>
      </w:pPr>
    </w:p>
    <w:p>
      <w:pPr>
        <w:pStyle w:val="2"/>
        <w:rPr>
          <w:rFonts w:ascii="Times New Roman" w:eastAsia="Times New Roman"/>
        </w:rPr>
      </w:pPr>
    </w:p>
    <w:p>
      <w:pPr>
        <w:pStyle w:val="4"/>
        <w:spacing w:before="45"/>
        <w:ind w:left="415" w:firstLine="0"/>
      </w:pPr>
      <w:r>
        <w:rPr>
          <w:lang w:val="en-US"/>
        </w:rPr>
        <w:pict>
          <v:group id="_x0000_s1258" o:spid="_x0000_s1258" o:spt="203" style="position:absolute;left:0pt;margin-left:54.25pt;margin-top:76pt;height:666.3pt;width:482.3pt;mso-position-horizontal-relative:page;mso-position-vertical-relative:page;z-index:-251331584;mso-width-relative:page;mso-height-relative:page;" coordorigin="1130,1985" coordsize="9646,13252">
            <o:lock v:ext="edit"/>
            <v:rect id="_x0000_s1259" o:spid="_x0000_s1259" o:spt="1" style="position:absolute;left:1130;top:1985;height:10;width:10;" fillcolor="#000000" filled="t" stroked="f" coordsize="21600,21600">
              <v:path/>
              <v:fill on="t" focussize="0,0"/>
              <v:stroke on="f"/>
              <v:imagedata o:title=""/>
              <o:lock v:ext="edit"/>
            </v:rect>
            <v:line id="_x0000_s1260" o:spid="_x0000_s1260" o:spt="20" style="position:absolute;left:1140;top:1990;height:0;width:9626;" coordsize="21600,21600">
              <v:path arrowok="t"/>
              <v:fill focussize="0,0"/>
              <v:stroke weight="0.48pt"/>
              <v:imagedata o:title=""/>
              <o:lock v:ext="edit"/>
            </v:line>
            <v:rect id="_x0000_s1261" o:spid="_x0000_s1261" o:spt="1" style="position:absolute;left:10766;top:1985;height:10;width:10;" fillcolor="#000000" filled="t" stroked="f" coordsize="21600,21600">
              <v:path/>
              <v:fill on="t" focussize="0,0"/>
              <v:stroke on="f"/>
              <v:imagedata o:title=""/>
              <o:lock v:ext="edit"/>
            </v:rect>
            <v:line id="_x0000_s1262" o:spid="_x0000_s1262" o:spt="20" style="position:absolute;left:1135;top:1995;height:13242;width:0;" coordsize="21600,21600">
              <v:path arrowok="t"/>
              <v:fill focussize="0,0"/>
              <v:stroke weight="0.48pt"/>
              <v:imagedata o:title=""/>
              <o:lock v:ext="edit"/>
            </v:line>
            <v:line id="_x0000_s1263" o:spid="_x0000_s1263" o:spt="20" style="position:absolute;left:1140;top:15232;height:0;width:9626;" coordsize="21600,21600">
              <v:path arrowok="t"/>
              <v:fill focussize="0,0"/>
              <v:stroke weight="0.48007874015748pt"/>
              <v:imagedata o:title=""/>
              <o:lock v:ext="edit"/>
            </v:line>
            <v:line id="_x0000_s1264" o:spid="_x0000_s1264" o:spt="20" style="position:absolute;left:10771;top:1995;height:13242;width:0;" coordsize="21600,21600">
              <v:path arrowok="t"/>
              <v:fill focussize="0,0"/>
              <v:stroke weight="0.48pt"/>
              <v:imagedata o:title=""/>
              <o:lock v:ext="edit"/>
            </v:line>
          </v:group>
        </w:pict>
      </w:r>
      <w:r>
        <w:rPr>
          <w:rFonts w:ascii="Times New Roman" w:eastAsia="Times New Roman"/>
        </w:rPr>
        <w:t xml:space="preserve">4.2 </w:t>
      </w:r>
      <w:r>
        <w:rPr>
          <w:rFonts w:hint="eastAsia"/>
        </w:rPr>
        <w:t>审批部门审批决定：</w:t>
      </w:r>
    </w:p>
    <w:p>
      <w:pPr>
        <w:spacing w:line="364" w:lineRule="auto"/>
        <w:rPr>
          <w:rFonts w:hint="eastAsia" w:eastAsia="宋体"/>
          <w:lang w:eastAsia="zh-CN"/>
        </w:rPr>
      </w:pPr>
    </w:p>
    <w:p>
      <w:pPr>
        <w:pStyle w:val="2"/>
        <w:rPr>
          <w:rFonts w:hint="eastAsia" w:eastAsia="宋体"/>
          <w:lang w:eastAsia="zh-CN"/>
        </w:rPr>
      </w:pPr>
      <w:r>
        <w:rPr>
          <w:rFonts w:hint="eastAsia"/>
          <w:lang w:val="en-US" w:eastAsia="zh-CN"/>
        </w:rPr>
        <w:t xml:space="preserve">     </w:t>
      </w:r>
      <w:r>
        <w:rPr>
          <w:rFonts w:hint="eastAsia" w:eastAsia="宋体"/>
          <w:lang w:eastAsia="zh-CN"/>
        </w:rPr>
        <w:pict>
          <v:shape id="_x0000_i1033" o:spt="75" alt="5c7757b3293fe1af3454014ee12e28f" type="#_x0000_t75" style="height:518.85pt;width:437.2pt;" filled="f" o:preferrelative="t" stroked="f" coordsize="21600,21600">
            <v:path/>
            <v:fill on="f" focussize="0,0"/>
            <v:stroke on="f"/>
            <v:imagedata r:id="rId29" o:title="5c7757b3293fe1af3454014ee12e28f"/>
            <o:lock v:ext="edit" aspectratio="t"/>
            <w10:wrap type="none"/>
            <w10:anchorlock/>
          </v:shape>
        </w:pict>
      </w: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r>
        <w:rPr>
          <w:rFonts w:hint="eastAsia"/>
          <w:lang w:val="en-US" w:eastAsia="zh-CN"/>
        </w:rPr>
        <w:t xml:space="preserve">        </w:t>
      </w:r>
      <w:r>
        <w:rPr>
          <w:rFonts w:hint="eastAsia" w:eastAsia="宋体"/>
          <w:lang w:eastAsia="zh-CN"/>
        </w:rPr>
        <w:pict>
          <v:shape id="_x0000_i1034" o:spt="75" alt="38d0f57b88a39082c4c15a3325b79fb" type="#_x0000_t75" style="height:593.5pt;width:416.5pt;" filled="f" o:preferrelative="t" stroked="f" coordsize="21600,21600">
            <v:path/>
            <v:fill on="f" focussize="0,0"/>
            <v:stroke on="f"/>
            <v:imagedata r:id="rId30" o:title="38d0f57b88a39082c4c15a3325b79fb"/>
            <o:lock v:ext="edit" aspectratio="t"/>
            <w10:wrap type="none"/>
            <w10:anchorlock/>
          </v:shape>
        </w:pict>
      </w:r>
    </w:p>
    <w:p>
      <w:pPr>
        <w:pStyle w:val="2"/>
        <w:rPr>
          <w:rFonts w:hint="eastAsia" w:eastAsia="宋体"/>
          <w:lang w:eastAsia="zh-CN"/>
        </w:rPr>
      </w:pPr>
    </w:p>
    <w:p>
      <w:pPr>
        <w:pStyle w:val="2"/>
        <w:rPr>
          <w:rFonts w:hint="eastAsia" w:eastAsia="宋体"/>
          <w:lang w:eastAsia="zh-CN"/>
        </w:rPr>
      </w:pPr>
      <w:r>
        <w:rPr>
          <w:lang w:val="en-US"/>
        </w:rPr>
        <w:pict>
          <v:group id="_x0000_s1272" o:spid="_x0000_s1272" o:spt="203" style="position:absolute;left:0pt;margin-left:54.25pt;margin-top:76pt;height:666.3pt;width:482.3pt;mso-position-horizontal-relative:page;mso-position-vertical-relative:page;z-index:-251003904;mso-width-relative:page;mso-height-relative:page;" coordorigin="1130,1985" coordsize="9646,13252">
            <o:lock v:ext="edit"/>
            <v:rect id="_x0000_s1273" o:spid="_x0000_s1273" o:spt="1" style="position:absolute;left:1130;top:1985;height:10;width:10;" fillcolor="#000000" filled="t" stroked="f" coordsize="21600,21600">
              <v:path/>
              <v:fill on="t" focussize="0,0"/>
              <v:stroke on="f"/>
              <v:imagedata o:title=""/>
              <o:lock v:ext="edit"/>
            </v:rect>
            <v:line id="_x0000_s1274" o:spid="_x0000_s1274" o:spt="20" style="position:absolute;left:1140;top:1990;height:0;width:9626;" coordsize="21600,21600">
              <v:path arrowok="t"/>
              <v:fill focussize="0,0"/>
              <v:stroke weight="0.48pt"/>
              <v:imagedata o:title=""/>
              <o:lock v:ext="edit"/>
            </v:line>
            <v:rect id="_x0000_s1275" o:spid="_x0000_s1275" o:spt="1" style="position:absolute;left:10766;top:1985;height:10;width:10;" fillcolor="#000000" filled="t" stroked="f" coordsize="21600,21600">
              <v:path/>
              <v:fill on="t" focussize="0,0"/>
              <v:stroke on="f"/>
              <v:imagedata o:title=""/>
              <o:lock v:ext="edit"/>
            </v:rect>
            <v:line id="_x0000_s1276" o:spid="_x0000_s1276" o:spt="20" style="position:absolute;left:1135;top:1995;height:13242;width:0;" coordsize="21600,21600">
              <v:path arrowok="t"/>
              <v:fill focussize="0,0"/>
              <v:stroke weight="0.48pt"/>
              <v:imagedata o:title=""/>
              <o:lock v:ext="edit"/>
            </v:line>
            <v:line id="_x0000_s1277" o:spid="_x0000_s1277" o:spt="20" style="position:absolute;left:1140;top:15232;height:0;width:9626;" coordsize="21600,21600">
              <v:path arrowok="t"/>
              <v:fill focussize="0,0"/>
              <v:stroke weight="0.48007874015748pt"/>
              <v:imagedata o:title=""/>
              <o:lock v:ext="edit"/>
            </v:line>
            <v:line id="_x0000_s1278" o:spid="_x0000_s1278" o:spt="20" style="position:absolute;left:10771;top:1995;height:13242;width:0;" coordsize="21600,21600">
              <v:path arrowok="t"/>
              <v:fill focussize="0,0"/>
              <v:stroke weight="0.48pt"/>
              <v:imagedata o:title=""/>
              <o:lock v:ext="edit"/>
            </v:line>
          </v:group>
        </w:pict>
      </w:r>
    </w:p>
    <w:p>
      <w:pPr>
        <w:pStyle w:val="2"/>
        <w:rPr>
          <w:rFonts w:hint="eastAsia" w:eastAsia="宋体"/>
          <w:lang w:eastAsia="zh-CN"/>
        </w:rPr>
      </w:pPr>
    </w:p>
    <w:p>
      <w:pPr>
        <w:pStyle w:val="2"/>
        <w:rPr>
          <w:rFonts w:hint="eastAsia"/>
          <w:lang w:val="en-US" w:eastAsia="zh-CN"/>
        </w:rPr>
      </w:pPr>
      <w:r>
        <w:rPr>
          <w:rFonts w:hint="eastAsia"/>
          <w:lang w:val="en-US" w:eastAsia="zh-CN"/>
        </w:rPr>
        <w:t xml:space="preserve">      </w:t>
      </w:r>
    </w:p>
    <w:p>
      <w:pPr>
        <w:pStyle w:val="2"/>
        <w:rPr>
          <w:rFonts w:hint="eastAsia"/>
          <w:lang w:val="en-US" w:eastAsia="zh-CN"/>
        </w:rPr>
      </w:pPr>
    </w:p>
    <w:p>
      <w:pPr>
        <w:pStyle w:val="2"/>
        <w:rPr>
          <w:lang w:val="en-US"/>
        </w:rPr>
      </w:pPr>
      <w:r>
        <w:rPr>
          <w:rFonts w:hint="eastAsia"/>
          <w:lang w:val="en-US" w:eastAsia="zh-CN"/>
        </w:rPr>
        <w:t xml:space="preserve">       </w:t>
      </w:r>
      <w:r>
        <w:rPr>
          <w:lang w:val="en-US"/>
        </w:rPr>
        <w:pict>
          <v:shape id="_x0000_i1035" o:spt="75" alt="7a9aef2212d8c768b27954756f44750" type="#_x0000_t75" style="height:556.75pt;width:439.75pt;" filled="f" o:preferrelative="t" stroked="f" coordsize="21600,21600">
            <v:path/>
            <v:fill on="f" focussize="0,0"/>
            <v:stroke on="f"/>
            <v:imagedata r:id="rId31" o:title="7a9aef2212d8c768b27954756f44750"/>
            <o:lock v:ext="edit" aspectratio="t"/>
            <w10:wrap type="none"/>
            <w10:anchorlock/>
          </v:shape>
        </w:pict>
      </w:r>
    </w:p>
    <w:p>
      <w:pPr>
        <w:pStyle w:val="2"/>
        <w:rPr>
          <w:lang w:val="en-US"/>
        </w:rPr>
      </w:pPr>
    </w:p>
    <w:p>
      <w:pPr>
        <w:pStyle w:val="2"/>
        <w:rPr>
          <w:lang w:val="en-US"/>
        </w:rPr>
      </w:pPr>
    </w:p>
    <w:p>
      <w:pPr>
        <w:pStyle w:val="2"/>
        <w:rPr>
          <w:lang w:val="en-US"/>
        </w:rPr>
      </w:pPr>
    </w:p>
    <w:p>
      <w:pPr>
        <w:pStyle w:val="2"/>
        <w:rPr>
          <w:lang w:val="en-US"/>
        </w:rPr>
      </w:pPr>
    </w:p>
    <w:p>
      <w:pPr>
        <w:pStyle w:val="2"/>
        <w:rPr>
          <w:lang w:val="en-US"/>
        </w:rPr>
      </w:pPr>
    </w:p>
    <w:p>
      <w:pPr>
        <w:pStyle w:val="2"/>
        <w:rPr>
          <w:lang w:val="en-US"/>
        </w:rPr>
      </w:pPr>
    </w:p>
    <w:p>
      <w:pPr>
        <w:pStyle w:val="2"/>
        <w:rPr>
          <w:lang w:val="en-US"/>
        </w:rPr>
      </w:pPr>
    </w:p>
    <w:p>
      <w:pPr>
        <w:pStyle w:val="2"/>
        <w:rPr>
          <w:lang w:val="en-US"/>
        </w:rPr>
      </w:pPr>
    </w:p>
    <w:p>
      <w:pPr>
        <w:pStyle w:val="2"/>
        <w:rPr>
          <w:lang w:val="en-US"/>
        </w:rPr>
      </w:pPr>
    </w:p>
    <w:p>
      <w:pPr>
        <w:pStyle w:val="2"/>
        <w:rPr>
          <w:lang w:val="en-US"/>
        </w:rPr>
      </w:pPr>
    </w:p>
    <w:p>
      <w:pPr>
        <w:pStyle w:val="2"/>
        <w:rPr>
          <w:lang w:val="en-US"/>
        </w:rPr>
      </w:pPr>
    </w:p>
    <w:p>
      <w:pPr>
        <w:pStyle w:val="2"/>
        <w:rPr>
          <w:lang w:val="en-US"/>
        </w:rPr>
      </w:pPr>
    </w:p>
    <w:p>
      <w:pPr>
        <w:pStyle w:val="2"/>
        <w:rPr>
          <w:rFonts w:hint="eastAsia" w:eastAsia="宋体"/>
          <w:lang w:val="en-US" w:eastAsia="zh-CN"/>
        </w:rPr>
      </w:pPr>
      <w:r>
        <w:rPr>
          <w:rFonts w:hint="eastAsia"/>
          <w:lang w:val="en-US" w:eastAsia="zh-CN"/>
        </w:rPr>
        <w:t xml:space="preserve">       </w:t>
      </w:r>
      <w:r>
        <w:rPr>
          <w:rFonts w:hint="eastAsia" w:eastAsia="宋体"/>
          <w:lang w:val="en-US" w:eastAsia="zh-CN"/>
        </w:rPr>
        <w:pict>
          <v:shape id="_x0000_i1042" o:spt="75" alt="ac78dcae3c7142dc271a89805f48102" type="#_x0000_t75" style="height:633.95pt;width:419.4pt;" filled="f" o:preferrelative="t" stroked="f" coordsize="21600,21600">
            <v:path/>
            <v:fill on="f" focussize="0,0"/>
            <v:stroke on="f"/>
            <v:imagedata r:id="rId32" o:title="ac78dcae3c7142dc271a89805f48102"/>
            <o:lock v:ext="edit" aspectratio="t"/>
            <w10:wrap type="none"/>
            <w10:anchorlock/>
          </v:shape>
        </w:pict>
      </w:r>
    </w:p>
    <w:p>
      <w:pPr>
        <w:pStyle w:val="2"/>
        <w:rPr>
          <w:rFonts w:hint="eastAsia"/>
          <w:lang w:val="en-US" w:eastAsia="zh-CN"/>
        </w:rPr>
        <w:sectPr>
          <w:pgSz w:w="11910" w:h="16840"/>
          <w:pgMar w:top="1380" w:right="740" w:bottom="1180" w:left="900" w:header="765" w:footer="990" w:gutter="0"/>
          <w:pgNumType w:fmt="decimal"/>
          <w:cols w:space="720" w:num="1"/>
        </w:sectPr>
      </w:pPr>
      <w:r>
        <w:rPr>
          <w:lang w:val="en-US"/>
        </w:rPr>
        <w:pict>
          <v:group id="_x0000_s1279" o:spid="_x0000_s1279" o:spt="203" style="position:absolute;left:0pt;margin-left:54.25pt;margin-top:76pt;height:666.3pt;width:482.3pt;mso-position-horizontal-relative:page;mso-position-vertical-relative:page;z-index:-250348544;mso-width-relative:page;mso-height-relative:page;" coordorigin="1130,1985" coordsize="9646,13252">
            <o:lock v:ext="edit"/>
            <v:rect id="_x0000_s1280" o:spid="_x0000_s1280" o:spt="1" style="position:absolute;left:1130;top:1985;height:10;width:10;" fillcolor="#000000" filled="t" stroked="f" coordsize="21600,21600">
              <v:path/>
              <v:fill on="t" focussize="0,0"/>
              <v:stroke on="f"/>
              <v:imagedata o:title=""/>
              <o:lock v:ext="edit"/>
            </v:rect>
            <v:line id="_x0000_s1281" o:spid="_x0000_s1281" o:spt="20" style="position:absolute;left:1140;top:1990;height:0;width:9626;" coordsize="21600,21600">
              <v:path arrowok="t"/>
              <v:fill focussize="0,0"/>
              <v:stroke weight="0.48pt"/>
              <v:imagedata o:title=""/>
              <o:lock v:ext="edit"/>
            </v:line>
            <v:rect id="_x0000_s1282" o:spid="_x0000_s1282" o:spt="1" style="position:absolute;left:10766;top:1985;height:10;width:10;" fillcolor="#000000" filled="t" stroked="f" coordsize="21600,21600">
              <v:path/>
              <v:fill on="t" focussize="0,0"/>
              <v:stroke on="f"/>
              <v:imagedata o:title=""/>
              <o:lock v:ext="edit"/>
            </v:rect>
            <v:line id="_x0000_s1283" o:spid="_x0000_s1283" o:spt="20" style="position:absolute;left:1135;top:1995;height:13242;width:0;" coordsize="21600,21600">
              <v:path arrowok="t"/>
              <v:fill focussize="0,0"/>
              <v:stroke weight="0.48pt"/>
              <v:imagedata o:title=""/>
              <o:lock v:ext="edit"/>
            </v:line>
            <v:line id="_x0000_s1284" o:spid="_x0000_s1284" o:spt="20" style="position:absolute;left:1140;top:15232;height:0;width:9626;" coordsize="21600,21600">
              <v:path arrowok="t"/>
              <v:fill focussize="0,0"/>
              <v:stroke weight="0.48007874015748pt"/>
              <v:imagedata o:title=""/>
              <o:lock v:ext="edit"/>
            </v:line>
            <v:line id="_x0000_s1285" o:spid="_x0000_s1285" o:spt="20" style="position:absolute;left:10771;top:1995;height:13242;width:0;" coordsize="21600,21600">
              <v:path arrowok="t"/>
              <v:fill focussize="0,0"/>
              <v:stroke weight="0.48pt"/>
              <v:imagedata o:title=""/>
              <o:lock v:ext="edit"/>
            </v:line>
          </v:group>
        </w:pict>
      </w:r>
    </w:p>
    <w:p>
      <w:pPr>
        <w:pStyle w:val="6"/>
        <w:spacing w:before="9" w:after="1"/>
        <w:rPr>
          <w:b/>
          <w:sz w:val="10"/>
        </w:rPr>
      </w:pPr>
    </w:p>
    <w:p>
      <w:pPr>
        <w:pStyle w:val="3"/>
        <w:ind w:left="0" w:firstLine="562" w:firstLineChars="200"/>
        <w:rPr>
          <w:lang w:val="en-US"/>
        </w:rPr>
      </w:pPr>
      <w:r>
        <w:rPr>
          <w:lang w:val="en-US"/>
        </w:rPr>
        <w:pict>
          <v:shape id="image22.png" o:spid="_x0000_s1148" o:spt="75" type="#_x0000_t75" style="position:absolute;left:0pt;margin-left:180pt;margin-top:537.35pt;height:15.5pt;width:192.2pt;mso-position-horizontal-relative:page;mso-position-vertical-relative:page;z-index:-251661312;mso-width-relative:page;mso-height-relative:page;" filled="f" o:preferrelative="t" stroked="f" coordsize="21600,21600">
            <v:path/>
            <v:fill on="f" focussize="0,0"/>
            <v:stroke on="f" joinstyle="miter"/>
            <v:imagedata r:id="rId33" o:title=""/>
            <o:lock v:ext="edit" aspectratio="t"/>
          </v:shape>
        </w:pict>
      </w:r>
      <w:r>
        <w:rPr>
          <w:rFonts w:hint="eastAsia"/>
        </w:rPr>
        <w:t>表</w:t>
      </w:r>
      <w:r>
        <w:rPr>
          <w:rFonts w:hint="eastAsia"/>
          <w:lang w:val="en-US"/>
        </w:rPr>
        <w:t>五</w:t>
      </w:r>
      <w:r>
        <w:rPr>
          <w:lang w:val="en-US"/>
        </w:rPr>
        <w:t xml:space="preserve"> </w:t>
      </w:r>
      <w:r>
        <w:rPr>
          <w:rFonts w:hint="eastAsia"/>
          <w:lang w:val="en-US"/>
        </w:rPr>
        <w:t>验收监测内容</w:t>
      </w:r>
    </w:p>
    <w:tbl>
      <w:tblPr>
        <w:tblStyle w:val="13"/>
        <w:tblW w:w="9622" w:type="dxa"/>
        <w:tblInd w:w="2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3"/>
        <w:gridCol w:w="298"/>
        <w:gridCol w:w="2481"/>
        <w:gridCol w:w="445"/>
        <w:gridCol w:w="1211"/>
        <w:gridCol w:w="1713"/>
        <w:gridCol w:w="676"/>
        <w:gridCol w:w="20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0" w:hRule="atLeast"/>
        </w:trPr>
        <w:tc>
          <w:tcPr>
            <w:tcW w:w="9622" w:type="dxa"/>
            <w:gridSpan w:val="8"/>
            <w:tcBorders>
              <w:bottom w:val="single" w:color="auto" w:sz="4" w:space="0"/>
            </w:tcBorders>
          </w:tcPr>
          <w:p>
            <w:pPr>
              <w:pStyle w:val="23"/>
              <w:spacing w:before="80"/>
              <w:ind w:left="107"/>
              <w:rPr>
                <w:rFonts w:ascii="Times New Roman" w:hAnsi="Times New Roman" w:cs="Times New Roman"/>
                <w:b/>
                <w:sz w:val="24"/>
              </w:rPr>
            </w:pPr>
            <w:r>
              <w:rPr>
                <w:rFonts w:ascii="Times New Roman" w:hAnsi="Times New Roman" w:cs="Times New Roman"/>
                <w:b/>
                <w:sz w:val="24"/>
                <w:lang w:val="en-US"/>
              </w:rPr>
              <w:t>5</w:t>
            </w:r>
            <w:r>
              <w:rPr>
                <w:rFonts w:hint="eastAsia" w:ascii="Times New Roman" w:hAnsi="Times New Roman" w:cs="Times New Roman"/>
                <w:b/>
                <w:sz w:val="24"/>
              </w:rPr>
              <w:t>、验收监测内容：</w:t>
            </w:r>
          </w:p>
          <w:p>
            <w:pPr>
              <w:pStyle w:val="23"/>
              <w:spacing w:before="161"/>
              <w:ind w:left="107"/>
              <w:rPr>
                <w:rFonts w:ascii="Times New Roman" w:hAnsi="Times New Roman" w:cs="Times New Roman"/>
                <w:b/>
                <w:sz w:val="24"/>
              </w:rPr>
            </w:pPr>
            <w:bookmarkStart w:id="0" w:name="6.1废气监测内容"/>
            <w:bookmarkEnd w:id="0"/>
            <w:r>
              <w:rPr>
                <w:rFonts w:ascii="Times New Roman" w:hAnsi="Times New Roman" w:cs="Times New Roman"/>
                <w:b/>
                <w:sz w:val="24"/>
                <w:lang w:val="en-US"/>
              </w:rPr>
              <w:t>5</w:t>
            </w:r>
            <w:r>
              <w:rPr>
                <w:rFonts w:ascii="Times New Roman" w:hAnsi="Times New Roman" w:cs="Times New Roman"/>
                <w:b/>
                <w:sz w:val="24"/>
              </w:rPr>
              <w:t xml:space="preserve">.1 </w:t>
            </w:r>
            <w:r>
              <w:rPr>
                <w:rFonts w:hint="eastAsia" w:ascii="Times New Roman" w:hAnsi="Times New Roman" w:cs="Times New Roman"/>
                <w:b/>
                <w:sz w:val="24"/>
              </w:rPr>
              <w:t>废气监测内容</w:t>
            </w:r>
          </w:p>
          <w:p>
            <w:pPr>
              <w:pStyle w:val="23"/>
              <w:spacing w:before="160"/>
              <w:ind w:left="107"/>
              <w:rPr>
                <w:rFonts w:ascii="Times New Roman" w:hAnsi="Times New Roman" w:cs="Times New Roman"/>
                <w:sz w:val="21"/>
              </w:rPr>
            </w:pPr>
            <w:r>
              <w:rPr>
                <w:rFonts w:hint="eastAsia" w:ascii="Times New Roman" w:hAnsi="Times New Roman" w:cs="Times New Roman"/>
                <w:sz w:val="24"/>
              </w:rPr>
              <w:t>废气监测点位、项目和频次见表</w:t>
            </w:r>
            <w:r>
              <w:rPr>
                <w:rFonts w:ascii="Times New Roman" w:hAnsi="Times New Roman" w:cs="Times New Roman"/>
                <w:sz w:val="24"/>
                <w:lang w:val="en-US"/>
              </w:rPr>
              <w:t>5-1</w:t>
            </w:r>
            <w:r>
              <w:rPr>
                <w:rFonts w:hint="eastAsia" w:ascii="Times New Roman" w:hAnsi="Times New Roman" w:cs="Times New Roman"/>
                <w:sz w:val="21"/>
              </w:rPr>
              <w:t>。</w:t>
            </w:r>
          </w:p>
          <w:p>
            <w:pPr>
              <w:pStyle w:val="23"/>
              <w:spacing w:before="102"/>
              <w:ind w:left="2262" w:right="2249"/>
              <w:jc w:val="center"/>
              <w:rPr>
                <w:rFonts w:ascii="Times New Roman" w:hAnsi="Times New Roman" w:cs="Times New Roman"/>
                <w:b/>
                <w:sz w:val="21"/>
              </w:rPr>
            </w:pPr>
            <w:r>
              <w:rPr>
                <w:rFonts w:hint="eastAsia" w:ascii="Times New Roman" w:hAnsi="Times New Roman" w:cs="Times New Roman"/>
                <w:b/>
                <w:spacing w:val="-26"/>
                <w:sz w:val="21"/>
                <w:szCs w:val="21"/>
              </w:rPr>
              <w:t>表</w:t>
            </w:r>
            <w:r>
              <w:rPr>
                <w:rFonts w:ascii="Times New Roman" w:hAnsi="Times New Roman" w:cs="Times New Roman"/>
                <w:b/>
                <w:spacing w:val="-26"/>
                <w:sz w:val="21"/>
                <w:szCs w:val="21"/>
                <w:lang w:val="en-US"/>
              </w:rPr>
              <w:t xml:space="preserve">5-1              </w:t>
            </w:r>
            <w:r>
              <w:rPr>
                <w:rFonts w:ascii="Times New Roman" w:hAnsi="Times New Roman" w:cs="Times New Roman"/>
                <w:b/>
                <w:spacing w:val="52"/>
                <w:sz w:val="21"/>
                <w:szCs w:val="21"/>
              </w:rPr>
              <w:t xml:space="preserve"> </w:t>
            </w:r>
            <w:r>
              <w:rPr>
                <w:rFonts w:hint="eastAsia" w:ascii="Times New Roman" w:hAnsi="Times New Roman" w:cs="Times New Roman"/>
                <w:b/>
                <w:spacing w:val="52"/>
                <w:sz w:val="21"/>
                <w:szCs w:val="21"/>
                <w:lang w:val="en-US" w:eastAsia="zh-CN"/>
              </w:rPr>
              <w:t>废气</w:t>
            </w:r>
            <w:r>
              <w:rPr>
                <w:rFonts w:hint="eastAsia" w:ascii="Times New Roman" w:hAnsi="Times New Roman" w:cs="Times New Roman"/>
                <w:b/>
                <w:sz w:val="21"/>
                <w:szCs w:val="21"/>
              </w:rPr>
              <w:t>验收监测内容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1041" w:type="dxa"/>
            <w:gridSpan w:val="2"/>
            <w:tcBorders>
              <w:top w:val="single" w:color="auto" w:sz="4" w:space="0"/>
              <w:left w:val="single" w:color="auto" w:sz="4" w:space="0"/>
              <w:bottom w:val="single" w:color="auto" w:sz="4" w:space="0"/>
              <w:right w:val="single" w:color="auto" w:sz="4" w:space="0"/>
            </w:tcBorders>
          </w:tcPr>
          <w:p>
            <w:pPr>
              <w:pStyle w:val="23"/>
              <w:spacing w:before="102"/>
              <w:ind w:left="355"/>
              <w:jc w:val="center"/>
              <w:rPr>
                <w:rFonts w:ascii="Times New Roman" w:hAnsi="Times New Roman" w:cs="Times New Roman"/>
                <w:sz w:val="21"/>
              </w:rPr>
            </w:pPr>
            <w:r>
              <w:rPr>
                <w:rFonts w:hint="eastAsia" w:ascii="Times New Roman" w:hAnsi="Times New Roman" w:cs="Times New Roman"/>
                <w:sz w:val="21"/>
              </w:rPr>
              <w:t>类别</w:t>
            </w:r>
          </w:p>
        </w:tc>
        <w:tc>
          <w:tcPr>
            <w:tcW w:w="2926" w:type="dxa"/>
            <w:gridSpan w:val="2"/>
            <w:tcBorders>
              <w:top w:val="single" w:color="auto" w:sz="4" w:space="0"/>
              <w:left w:val="single" w:color="auto" w:sz="4" w:space="0"/>
              <w:bottom w:val="single" w:color="auto" w:sz="4" w:space="0"/>
              <w:right w:val="single" w:color="auto" w:sz="4" w:space="0"/>
            </w:tcBorders>
          </w:tcPr>
          <w:p>
            <w:pPr>
              <w:pStyle w:val="23"/>
              <w:spacing w:before="102"/>
              <w:ind w:left="523"/>
              <w:jc w:val="center"/>
              <w:rPr>
                <w:rFonts w:ascii="Times New Roman" w:hAnsi="Times New Roman" w:cs="Times New Roman"/>
                <w:sz w:val="21"/>
              </w:rPr>
            </w:pPr>
            <w:r>
              <w:rPr>
                <w:rFonts w:hint="eastAsia" w:ascii="Times New Roman" w:hAnsi="Times New Roman" w:cs="Times New Roman"/>
                <w:sz w:val="21"/>
              </w:rPr>
              <w:t>监测点位</w:t>
            </w:r>
          </w:p>
        </w:tc>
        <w:tc>
          <w:tcPr>
            <w:tcW w:w="3600" w:type="dxa"/>
            <w:gridSpan w:val="3"/>
            <w:tcBorders>
              <w:top w:val="single" w:color="auto" w:sz="4" w:space="0"/>
              <w:left w:val="single" w:color="auto" w:sz="4" w:space="0"/>
              <w:bottom w:val="single" w:color="auto" w:sz="4" w:space="0"/>
              <w:right w:val="single" w:color="auto" w:sz="4" w:space="0"/>
            </w:tcBorders>
          </w:tcPr>
          <w:p>
            <w:pPr>
              <w:pStyle w:val="23"/>
              <w:spacing w:before="102"/>
              <w:ind w:left="41" w:right="35"/>
              <w:jc w:val="center"/>
              <w:rPr>
                <w:rFonts w:ascii="Times New Roman" w:hAnsi="Times New Roman" w:cs="Times New Roman"/>
                <w:sz w:val="21"/>
              </w:rPr>
            </w:pPr>
            <w:r>
              <w:rPr>
                <w:rFonts w:hint="eastAsia" w:ascii="Times New Roman" w:hAnsi="Times New Roman" w:cs="Times New Roman"/>
                <w:sz w:val="21"/>
              </w:rPr>
              <w:t>监测项目</w:t>
            </w:r>
          </w:p>
        </w:tc>
        <w:tc>
          <w:tcPr>
            <w:tcW w:w="2055" w:type="dxa"/>
            <w:tcBorders>
              <w:top w:val="single" w:color="auto" w:sz="4" w:space="0"/>
              <w:left w:val="single" w:color="auto" w:sz="4" w:space="0"/>
              <w:bottom w:val="single" w:color="auto" w:sz="4" w:space="0"/>
              <w:right w:val="single" w:color="auto" w:sz="4" w:space="0"/>
            </w:tcBorders>
          </w:tcPr>
          <w:p>
            <w:pPr>
              <w:pStyle w:val="23"/>
              <w:spacing w:before="102"/>
              <w:ind w:left="486"/>
              <w:jc w:val="center"/>
              <w:rPr>
                <w:rFonts w:ascii="Times New Roman" w:hAnsi="Times New Roman" w:cs="Times New Roman"/>
                <w:sz w:val="21"/>
              </w:rPr>
            </w:pPr>
            <w:r>
              <w:rPr>
                <w:rFonts w:hint="eastAsia" w:ascii="Times New Roman" w:hAnsi="Times New Roman" w:cs="Times New Roman"/>
                <w:sz w:val="21"/>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1041" w:type="dxa"/>
            <w:gridSpan w:val="2"/>
            <w:tcBorders>
              <w:top w:val="single" w:color="auto" w:sz="4" w:space="0"/>
              <w:left w:val="single" w:color="auto" w:sz="4" w:space="0"/>
              <w:right w:val="single" w:color="auto" w:sz="4" w:space="0"/>
            </w:tcBorders>
          </w:tcPr>
          <w:p>
            <w:pPr>
              <w:pStyle w:val="23"/>
              <w:jc w:val="center"/>
              <w:rPr>
                <w:rFonts w:ascii="Times New Roman" w:hAnsi="Times New Roman" w:cs="Times New Roman"/>
                <w:sz w:val="20"/>
              </w:rPr>
            </w:pPr>
          </w:p>
          <w:p>
            <w:pPr>
              <w:pStyle w:val="23"/>
              <w:spacing w:line="278" w:lineRule="auto"/>
              <w:ind w:right="131"/>
              <w:jc w:val="center"/>
              <w:rPr>
                <w:rFonts w:ascii="Times New Roman" w:hAnsi="Times New Roman" w:cs="Times New Roman"/>
                <w:sz w:val="21"/>
              </w:rPr>
            </w:pPr>
            <w:r>
              <w:rPr>
                <w:rFonts w:hint="eastAsia" w:ascii="Times New Roman" w:hAnsi="Times New Roman" w:cs="Times New Roman"/>
                <w:sz w:val="21"/>
                <w:lang w:val="en-US" w:eastAsia="zh-CN"/>
              </w:rPr>
              <w:t xml:space="preserve">  </w:t>
            </w:r>
            <w:r>
              <w:rPr>
                <w:rFonts w:hint="eastAsia" w:ascii="Times New Roman" w:hAnsi="Times New Roman" w:cs="Times New Roman"/>
                <w:sz w:val="21"/>
              </w:rPr>
              <w:t>有组织废气</w:t>
            </w:r>
          </w:p>
        </w:tc>
        <w:tc>
          <w:tcPr>
            <w:tcW w:w="2926" w:type="dxa"/>
            <w:gridSpan w:val="2"/>
            <w:tcBorders>
              <w:top w:val="single" w:color="auto" w:sz="4" w:space="0"/>
              <w:left w:val="single" w:color="auto" w:sz="4" w:space="0"/>
              <w:bottom w:val="single" w:color="auto" w:sz="4" w:space="0"/>
              <w:right w:val="single" w:color="auto" w:sz="4" w:space="0"/>
            </w:tcBorders>
          </w:tcPr>
          <w:p>
            <w:pPr>
              <w:pStyle w:val="23"/>
              <w:spacing w:before="22"/>
              <w:ind w:right="50"/>
              <w:jc w:val="center"/>
              <w:rPr>
                <w:rFonts w:ascii="Times New Roman" w:hAnsi="Times New Roman" w:cs="Times New Roman"/>
                <w:sz w:val="21"/>
              </w:rPr>
            </w:pPr>
            <w:r>
              <w:rPr>
                <w:rFonts w:hint="eastAsia" w:ascii="Times New Roman" w:hAnsi="Times New Roman" w:cs="Times New Roman"/>
                <w:sz w:val="21"/>
                <w:lang w:val="en-US" w:eastAsia="zh-CN"/>
              </w:rPr>
              <w:t>水帘柜+喷淋+UV光氧</w:t>
            </w:r>
            <w:r>
              <w:rPr>
                <w:rFonts w:hint="eastAsia" w:ascii="Times New Roman" w:hAnsi="Times New Roman" w:cs="Times New Roman"/>
                <w:sz w:val="21"/>
              </w:rPr>
              <w:t>排气筒</w:t>
            </w:r>
            <w:r>
              <w:rPr>
                <w:rFonts w:hint="eastAsia" w:ascii="Times New Roman" w:hAnsi="Times New Roman" w:cs="Times New Roman"/>
                <w:sz w:val="21"/>
                <w:lang w:val="en-US" w:eastAsia="zh-CN"/>
              </w:rPr>
              <w:t>进、</w:t>
            </w:r>
            <w:r>
              <w:rPr>
                <w:rFonts w:hint="eastAsia" w:ascii="Times New Roman" w:hAnsi="Times New Roman" w:cs="Times New Roman"/>
                <w:sz w:val="21"/>
              </w:rPr>
              <w:t>出口</w:t>
            </w:r>
          </w:p>
        </w:tc>
        <w:tc>
          <w:tcPr>
            <w:tcW w:w="3600" w:type="dxa"/>
            <w:gridSpan w:val="3"/>
            <w:tcBorders>
              <w:top w:val="single" w:color="auto" w:sz="4" w:space="0"/>
              <w:left w:val="single" w:color="auto" w:sz="4" w:space="0"/>
              <w:bottom w:val="single" w:color="auto" w:sz="4" w:space="0"/>
              <w:right w:val="single" w:color="auto" w:sz="4" w:space="0"/>
            </w:tcBorders>
          </w:tcPr>
          <w:p>
            <w:pPr>
              <w:pStyle w:val="23"/>
              <w:spacing w:before="178"/>
              <w:ind w:left="44" w:right="35"/>
              <w:jc w:val="center"/>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VOCs、苯、甲苯、二甲苯</w:t>
            </w:r>
          </w:p>
        </w:tc>
        <w:tc>
          <w:tcPr>
            <w:tcW w:w="2055" w:type="dxa"/>
            <w:tcBorders>
              <w:top w:val="single" w:color="auto" w:sz="4" w:space="0"/>
              <w:left w:val="single" w:color="auto" w:sz="4" w:space="0"/>
              <w:right w:val="single" w:color="auto" w:sz="4" w:space="0"/>
            </w:tcBorders>
          </w:tcPr>
          <w:p>
            <w:pPr>
              <w:pStyle w:val="23"/>
              <w:spacing w:before="149"/>
              <w:ind w:right="65" w:firstLine="210" w:firstLineChars="100"/>
              <w:jc w:val="both"/>
              <w:rPr>
                <w:rFonts w:ascii="Times New Roman" w:hAnsi="Times New Roman" w:cs="Times New Roman"/>
                <w:sz w:val="21"/>
              </w:rPr>
            </w:pPr>
            <w:r>
              <w:rPr>
                <w:rFonts w:hint="eastAsia" w:ascii="Times New Roman" w:hAnsi="Times New Roman" w:cs="Times New Roman"/>
                <w:sz w:val="21"/>
                <w:lang w:val="en-US" w:eastAsia="zh-CN"/>
              </w:rPr>
              <w:t>3</w:t>
            </w:r>
            <w:r>
              <w:rPr>
                <w:rFonts w:ascii="Times New Roman" w:hAnsi="Times New Roman" w:cs="Times New Roman"/>
                <w:sz w:val="21"/>
              </w:rPr>
              <w:t xml:space="preserve"> </w:t>
            </w:r>
            <w:r>
              <w:rPr>
                <w:rFonts w:hint="eastAsia" w:ascii="Times New Roman" w:hAnsi="Times New Roman" w:cs="Times New Roman"/>
                <w:sz w:val="21"/>
              </w:rPr>
              <w:t>次</w:t>
            </w:r>
            <w:r>
              <w:rPr>
                <w:rFonts w:ascii="Times New Roman" w:hAnsi="Times New Roman" w:cs="Times New Roman"/>
                <w:sz w:val="21"/>
              </w:rPr>
              <w:t>/</w:t>
            </w:r>
            <w:r>
              <w:rPr>
                <w:rFonts w:hint="eastAsia" w:ascii="Times New Roman" w:hAnsi="Times New Roman" w:cs="Times New Roman"/>
                <w:sz w:val="21"/>
              </w:rPr>
              <w:t>天，连续</w:t>
            </w:r>
            <w:r>
              <w:rPr>
                <w:rFonts w:ascii="Times New Roman" w:hAnsi="Times New Roman" w:cs="Times New Roman"/>
                <w:sz w:val="21"/>
              </w:rPr>
              <w:t xml:space="preserve"> 2</w:t>
            </w:r>
            <w:r>
              <w:rPr>
                <w:rFonts w:hint="eastAsia" w:ascii="Times New Roman" w:hAnsi="Times New Roman" w:cs="Times New Roman"/>
                <w:w w:val="99"/>
                <w:sz w:val="21"/>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41" w:type="dxa"/>
            <w:gridSpan w:val="2"/>
            <w:tcBorders>
              <w:top w:val="single" w:color="auto" w:sz="4" w:space="0"/>
              <w:left w:val="single" w:color="auto" w:sz="4" w:space="0"/>
              <w:bottom w:val="single" w:color="auto" w:sz="4" w:space="0"/>
              <w:right w:val="single" w:color="auto" w:sz="4" w:space="0"/>
            </w:tcBorders>
          </w:tcPr>
          <w:p>
            <w:pPr>
              <w:pStyle w:val="23"/>
              <w:spacing w:before="20"/>
              <w:ind w:left="229" w:right="113"/>
              <w:jc w:val="center"/>
              <w:rPr>
                <w:rFonts w:ascii="Times New Roman" w:hAnsi="Times New Roman" w:cs="Times New Roman"/>
                <w:sz w:val="21"/>
              </w:rPr>
            </w:pPr>
            <w:r>
              <w:rPr>
                <w:rFonts w:hint="eastAsia" w:ascii="Times New Roman" w:hAnsi="Times New Roman" w:cs="Times New Roman"/>
                <w:sz w:val="21"/>
              </w:rPr>
              <w:t>无组织</w:t>
            </w:r>
          </w:p>
          <w:p>
            <w:pPr>
              <w:pStyle w:val="23"/>
              <w:spacing w:before="43"/>
              <w:ind w:left="229" w:right="113"/>
              <w:jc w:val="center"/>
              <w:rPr>
                <w:rFonts w:ascii="Times New Roman" w:hAnsi="Times New Roman" w:cs="Times New Roman"/>
                <w:sz w:val="21"/>
              </w:rPr>
            </w:pPr>
            <w:r>
              <w:rPr>
                <w:rFonts w:hint="eastAsia" w:ascii="Times New Roman" w:hAnsi="Times New Roman" w:cs="Times New Roman"/>
                <w:sz w:val="21"/>
              </w:rPr>
              <w:t>废气</w:t>
            </w:r>
          </w:p>
        </w:tc>
        <w:tc>
          <w:tcPr>
            <w:tcW w:w="2926" w:type="dxa"/>
            <w:gridSpan w:val="2"/>
            <w:tcBorders>
              <w:top w:val="single" w:color="auto" w:sz="4" w:space="0"/>
              <w:left w:val="single" w:color="auto" w:sz="4" w:space="0"/>
              <w:bottom w:val="single" w:color="auto" w:sz="4" w:space="0"/>
              <w:right w:val="single" w:color="auto" w:sz="4" w:space="0"/>
            </w:tcBorders>
          </w:tcPr>
          <w:p>
            <w:pPr>
              <w:pStyle w:val="23"/>
              <w:spacing w:before="20"/>
              <w:ind w:right="50"/>
              <w:jc w:val="center"/>
              <w:rPr>
                <w:rFonts w:ascii="Times New Roman" w:hAnsi="Times New Roman" w:cs="Times New Roman"/>
                <w:sz w:val="21"/>
              </w:rPr>
            </w:pPr>
            <w:r>
              <w:rPr>
                <w:rFonts w:hint="eastAsia" w:ascii="Times New Roman" w:hAnsi="Times New Roman" w:cs="Times New Roman"/>
                <w:sz w:val="21"/>
              </w:rPr>
              <w:t>周界外</w:t>
            </w:r>
            <w:r>
              <w:rPr>
                <w:rFonts w:hint="eastAsia" w:ascii="Times New Roman" w:hAnsi="Times New Roman" w:cs="Times New Roman"/>
                <w:sz w:val="21"/>
                <w:lang w:val="en-US"/>
              </w:rPr>
              <w:t>上风向布设一个参照点，</w:t>
            </w:r>
            <w:r>
              <w:rPr>
                <w:rFonts w:hint="eastAsia" w:ascii="Times New Roman" w:hAnsi="Times New Roman" w:cs="Times New Roman"/>
                <w:sz w:val="21"/>
              </w:rPr>
              <w:t>浓度最高点布设</w:t>
            </w:r>
            <w:r>
              <w:rPr>
                <w:rFonts w:ascii="Times New Roman" w:hAnsi="Times New Roman" w:cs="Times New Roman"/>
                <w:sz w:val="21"/>
              </w:rPr>
              <w:t xml:space="preserve"> 3 </w:t>
            </w:r>
            <w:r>
              <w:rPr>
                <w:rFonts w:hint="eastAsia" w:ascii="Times New Roman" w:hAnsi="Times New Roman" w:cs="Times New Roman"/>
                <w:sz w:val="21"/>
              </w:rPr>
              <w:t>个监控点</w:t>
            </w:r>
          </w:p>
        </w:tc>
        <w:tc>
          <w:tcPr>
            <w:tcW w:w="3600" w:type="dxa"/>
            <w:gridSpan w:val="3"/>
            <w:tcBorders>
              <w:top w:val="single" w:color="auto" w:sz="4" w:space="0"/>
              <w:left w:val="single" w:color="auto" w:sz="4" w:space="0"/>
              <w:bottom w:val="single" w:color="auto" w:sz="4" w:space="0"/>
              <w:right w:val="single" w:color="auto" w:sz="4" w:space="0"/>
            </w:tcBorders>
          </w:tcPr>
          <w:p>
            <w:pPr>
              <w:pStyle w:val="23"/>
              <w:spacing w:before="176"/>
              <w:ind w:left="44" w:right="35"/>
              <w:jc w:val="center"/>
              <w:rPr>
                <w:rFonts w:hint="default" w:ascii="Times New Roman" w:hAnsi="Times New Roman" w:eastAsia="宋体" w:cs="Times New Roman"/>
                <w:sz w:val="21"/>
                <w:lang w:val="en-US" w:eastAsia="zh-CN"/>
              </w:rPr>
            </w:pPr>
            <w:r>
              <w:rPr>
                <w:rFonts w:hint="eastAsia" w:ascii="Times New Roman" w:hAnsi="Times New Roman" w:cs="Times New Roman"/>
                <w:sz w:val="21"/>
              </w:rPr>
              <w:t>颗粒物</w:t>
            </w:r>
            <w:r>
              <w:rPr>
                <w:rFonts w:hint="eastAsia" w:ascii="Times New Roman" w:hAnsi="Times New Roman" w:cs="Times New Roman"/>
                <w:sz w:val="21"/>
                <w:lang w:eastAsia="zh-CN"/>
              </w:rPr>
              <w:t>、</w:t>
            </w:r>
            <w:r>
              <w:rPr>
                <w:rFonts w:hint="eastAsia" w:ascii="Times New Roman" w:hAnsi="Times New Roman" w:cs="Times New Roman"/>
                <w:sz w:val="21"/>
                <w:lang w:val="en-US" w:eastAsia="zh-CN"/>
              </w:rPr>
              <w:t>VOCs、苯、甲苯、二甲苯</w:t>
            </w:r>
          </w:p>
        </w:tc>
        <w:tc>
          <w:tcPr>
            <w:tcW w:w="2055" w:type="dxa"/>
            <w:tcBorders>
              <w:top w:val="single" w:color="auto" w:sz="4" w:space="0"/>
              <w:left w:val="single" w:color="auto" w:sz="4" w:space="0"/>
              <w:bottom w:val="single" w:color="auto" w:sz="4" w:space="0"/>
              <w:right w:val="single" w:color="auto" w:sz="4" w:space="0"/>
            </w:tcBorders>
          </w:tcPr>
          <w:p>
            <w:pPr>
              <w:pStyle w:val="23"/>
              <w:spacing w:before="20"/>
              <w:ind w:right="65" w:firstLine="210" w:firstLineChars="100"/>
              <w:jc w:val="both"/>
              <w:rPr>
                <w:rFonts w:ascii="Times New Roman" w:hAnsi="Times New Roman" w:cs="Times New Roman"/>
                <w:sz w:val="21"/>
                <w:lang w:val="en-US"/>
              </w:rPr>
            </w:pPr>
          </w:p>
          <w:p>
            <w:pPr>
              <w:pStyle w:val="23"/>
              <w:spacing w:before="20"/>
              <w:ind w:right="65" w:firstLine="210" w:firstLineChars="100"/>
              <w:jc w:val="both"/>
              <w:rPr>
                <w:rFonts w:ascii="Times New Roman" w:hAnsi="Times New Roman" w:cs="Times New Roman"/>
                <w:sz w:val="21"/>
              </w:rPr>
            </w:pPr>
            <w:r>
              <w:rPr>
                <w:rFonts w:ascii="Times New Roman" w:hAnsi="Times New Roman" w:cs="Times New Roman"/>
                <w:sz w:val="21"/>
                <w:lang w:val="en-US"/>
              </w:rPr>
              <w:t>4</w:t>
            </w:r>
            <w:r>
              <w:rPr>
                <w:rFonts w:ascii="Times New Roman" w:hAnsi="Times New Roman" w:cs="Times New Roman"/>
                <w:sz w:val="21"/>
              </w:rPr>
              <w:t xml:space="preserve"> </w:t>
            </w:r>
            <w:r>
              <w:rPr>
                <w:rFonts w:hint="eastAsia" w:ascii="Times New Roman" w:hAnsi="Times New Roman" w:cs="Times New Roman"/>
                <w:sz w:val="21"/>
              </w:rPr>
              <w:t>次</w:t>
            </w:r>
            <w:r>
              <w:rPr>
                <w:rFonts w:ascii="Times New Roman" w:hAnsi="Times New Roman" w:cs="Times New Roman"/>
                <w:sz w:val="21"/>
              </w:rPr>
              <w:t>/</w:t>
            </w:r>
            <w:r>
              <w:rPr>
                <w:rFonts w:hint="eastAsia" w:ascii="Times New Roman" w:hAnsi="Times New Roman" w:cs="Times New Roman"/>
                <w:sz w:val="21"/>
              </w:rPr>
              <w:t>天，连续</w:t>
            </w:r>
            <w:r>
              <w:rPr>
                <w:rFonts w:ascii="Times New Roman" w:hAnsi="Times New Roman" w:cs="Times New Roman"/>
                <w:sz w:val="21"/>
              </w:rPr>
              <w:t xml:space="preserve"> 2</w:t>
            </w:r>
            <w:r>
              <w:rPr>
                <w:rFonts w:hint="eastAsia" w:ascii="Times New Roman" w:hAnsi="Times New Roman" w:cs="Times New Roman"/>
                <w:w w:val="99"/>
                <w:sz w:val="21"/>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041" w:type="dxa"/>
            <w:gridSpan w:val="2"/>
            <w:tcBorders>
              <w:top w:val="single" w:color="auto" w:sz="4" w:space="0"/>
              <w:left w:val="single" w:color="auto" w:sz="4" w:space="0"/>
              <w:bottom w:val="single" w:color="auto" w:sz="4" w:space="0"/>
              <w:right w:val="single" w:color="auto" w:sz="4" w:space="0"/>
            </w:tcBorders>
          </w:tcPr>
          <w:p>
            <w:pPr>
              <w:pStyle w:val="23"/>
              <w:spacing w:before="104"/>
              <w:ind w:left="355"/>
              <w:jc w:val="center"/>
              <w:rPr>
                <w:rFonts w:ascii="Times New Roman" w:hAnsi="Times New Roman" w:cs="Times New Roman"/>
                <w:sz w:val="21"/>
              </w:rPr>
            </w:pPr>
            <w:r>
              <w:rPr>
                <w:rFonts w:hint="eastAsia" w:ascii="Times New Roman" w:hAnsi="Times New Roman" w:cs="Times New Roman"/>
                <w:sz w:val="21"/>
              </w:rPr>
              <w:t>备注</w:t>
            </w:r>
          </w:p>
        </w:tc>
        <w:tc>
          <w:tcPr>
            <w:tcW w:w="8581" w:type="dxa"/>
            <w:gridSpan w:val="6"/>
            <w:tcBorders>
              <w:top w:val="single" w:color="auto" w:sz="4" w:space="0"/>
              <w:left w:val="single" w:color="auto" w:sz="4" w:space="0"/>
              <w:bottom w:val="single" w:color="auto" w:sz="4" w:space="0"/>
              <w:right w:val="single" w:color="auto" w:sz="4" w:space="0"/>
            </w:tcBorders>
          </w:tcPr>
          <w:p>
            <w:pPr>
              <w:pStyle w:val="23"/>
              <w:spacing w:before="104"/>
              <w:ind w:left="108"/>
              <w:jc w:val="center"/>
              <w:rPr>
                <w:rFonts w:hint="eastAsia" w:ascii="Times New Roman" w:hAnsi="Times New Roman" w:eastAsia="宋体" w:cs="Times New Roman"/>
                <w:sz w:val="21"/>
                <w:lang w:val="en-US" w:eastAsia="zh-CN"/>
              </w:rPr>
            </w:pPr>
            <w:r>
              <w:rPr>
                <w:rFonts w:hint="eastAsia" w:ascii="Times New Roman" w:hAnsi="Times New Roman" w:cs="Times New Roman"/>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6" w:hRule="atLeast"/>
        </w:trPr>
        <w:tc>
          <w:tcPr>
            <w:tcW w:w="9622" w:type="dxa"/>
            <w:gridSpan w:val="8"/>
            <w:tcBorders>
              <w:top w:val="single" w:color="auto" w:sz="4" w:space="0"/>
              <w:bottom w:val="single" w:color="auto" w:sz="4" w:space="0"/>
            </w:tcBorders>
          </w:tcPr>
          <w:p>
            <w:pPr>
              <w:pStyle w:val="23"/>
              <w:rPr>
                <w:rFonts w:ascii="Times New Roman" w:hAnsi="Times New Roman" w:cs="Times New Roman"/>
                <w:sz w:val="20"/>
              </w:rPr>
            </w:pPr>
          </w:p>
          <w:p>
            <w:pPr>
              <w:pStyle w:val="23"/>
              <w:spacing w:before="143"/>
              <w:rPr>
                <w:rFonts w:ascii="Times New Roman" w:hAnsi="Times New Roman" w:cs="Times New Roman"/>
                <w:b/>
                <w:sz w:val="24"/>
              </w:rPr>
            </w:pPr>
            <w:bookmarkStart w:id="1" w:name="6.2噪声监测内容"/>
            <w:bookmarkEnd w:id="1"/>
            <w:r>
              <w:rPr>
                <w:rFonts w:ascii="Times New Roman" w:hAnsi="Times New Roman" w:cs="Times New Roman"/>
                <w:b/>
                <w:sz w:val="24"/>
                <w:lang w:val="en-US"/>
              </w:rPr>
              <w:t>5</w:t>
            </w:r>
            <w:r>
              <w:rPr>
                <w:rFonts w:ascii="Times New Roman" w:hAnsi="Times New Roman" w:cs="Times New Roman"/>
                <w:b/>
                <w:sz w:val="24"/>
              </w:rPr>
              <w:t xml:space="preserve">.2 </w:t>
            </w:r>
            <w:r>
              <w:rPr>
                <w:rFonts w:hint="eastAsia" w:ascii="Times New Roman" w:hAnsi="Times New Roman" w:cs="Times New Roman"/>
                <w:b/>
                <w:sz w:val="24"/>
              </w:rPr>
              <w:t>噪声监测内容</w:t>
            </w:r>
          </w:p>
          <w:p>
            <w:pPr>
              <w:pStyle w:val="23"/>
              <w:spacing w:before="194"/>
              <w:ind w:left="707"/>
              <w:rPr>
                <w:rFonts w:ascii="Times New Roman" w:hAnsi="Times New Roman" w:cs="Times New Roman"/>
                <w:sz w:val="24"/>
              </w:rPr>
            </w:pPr>
            <w:r>
              <w:rPr>
                <w:rFonts w:hint="eastAsia" w:ascii="Times New Roman" w:hAnsi="Times New Roman" w:cs="Times New Roman"/>
                <w:spacing w:val="-6"/>
                <w:sz w:val="24"/>
              </w:rPr>
              <w:t>噪声监测因子及内容见表</w:t>
            </w:r>
            <w:r>
              <w:rPr>
                <w:rFonts w:ascii="Times New Roman" w:hAnsi="Times New Roman" w:cs="Times New Roman"/>
                <w:spacing w:val="-6"/>
                <w:sz w:val="24"/>
                <w:lang w:val="en-US"/>
              </w:rPr>
              <w:t xml:space="preserve"> 5-2</w:t>
            </w:r>
            <w:r>
              <w:rPr>
                <w:rFonts w:hint="eastAsia" w:ascii="Times New Roman" w:hAnsi="Times New Roman" w:cs="Times New Roman"/>
                <w:sz w:val="24"/>
              </w:rPr>
              <w:t>。</w:t>
            </w:r>
          </w:p>
          <w:p>
            <w:pPr>
              <w:pStyle w:val="23"/>
              <w:spacing w:before="222"/>
              <w:ind w:left="2272" w:right="2249"/>
              <w:jc w:val="center"/>
              <w:rPr>
                <w:rFonts w:hint="default" w:ascii="Times New Roman" w:hAnsi="Times New Roman" w:eastAsia="宋体" w:cs="Times New Roman"/>
                <w:b/>
                <w:sz w:val="21"/>
                <w:lang w:val="en-US" w:eastAsia="zh-CN"/>
              </w:rPr>
            </w:pPr>
            <w:r>
              <w:rPr>
                <w:rFonts w:hint="eastAsia" w:ascii="Times New Roman" w:hAnsi="Times New Roman" w:cs="Times New Roman"/>
                <w:b/>
                <w:spacing w:val="-29"/>
                <w:sz w:val="21"/>
                <w:szCs w:val="21"/>
              </w:rPr>
              <w:t>表</w:t>
            </w:r>
            <w:r>
              <w:rPr>
                <w:rFonts w:ascii="Times New Roman" w:hAnsi="Times New Roman" w:cs="Times New Roman"/>
                <w:b/>
                <w:spacing w:val="-29"/>
                <w:sz w:val="21"/>
                <w:szCs w:val="21"/>
              </w:rPr>
              <w:t xml:space="preserve"> </w:t>
            </w:r>
            <w:r>
              <w:rPr>
                <w:rFonts w:ascii="Times New Roman" w:hAnsi="Times New Roman" w:cs="Times New Roman"/>
                <w:b/>
                <w:sz w:val="21"/>
                <w:szCs w:val="21"/>
                <w:lang w:val="en-US"/>
              </w:rPr>
              <w:t xml:space="preserve">5-2        </w:t>
            </w:r>
            <w:r>
              <w:rPr>
                <w:rFonts w:hint="eastAsia" w:ascii="Times New Roman" w:hAnsi="Times New Roman" w:cs="Times New Roman"/>
                <w:b/>
                <w:sz w:val="21"/>
                <w:szCs w:val="21"/>
                <w:lang w:val="en-US" w:eastAsia="zh-CN"/>
              </w:rPr>
              <w:t>噪声验收监测内容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743" w:type="dxa"/>
            <w:tcBorders>
              <w:top w:val="single" w:color="auto" w:sz="4" w:space="0"/>
              <w:left w:val="single" w:color="auto" w:sz="4" w:space="0"/>
              <w:bottom w:val="single" w:color="auto" w:sz="4" w:space="0"/>
              <w:right w:val="single" w:color="auto" w:sz="4" w:space="0"/>
            </w:tcBorders>
          </w:tcPr>
          <w:p>
            <w:pPr>
              <w:pStyle w:val="23"/>
              <w:spacing w:before="76"/>
              <w:ind w:left="124"/>
              <w:jc w:val="center"/>
              <w:rPr>
                <w:rFonts w:ascii="Times New Roman" w:hAnsi="Times New Roman" w:cs="Times New Roman"/>
                <w:sz w:val="21"/>
              </w:rPr>
            </w:pPr>
            <w:r>
              <w:rPr>
                <w:rFonts w:hint="eastAsia" w:ascii="Times New Roman" w:hAnsi="Times New Roman" w:cs="Times New Roman"/>
                <w:sz w:val="21"/>
              </w:rPr>
              <w:t>类别</w:t>
            </w:r>
          </w:p>
        </w:tc>
        <w:tc>
          <w:tcPr>
            <w:tcW w:w="2779" w:type="dxa"/>
            <w:gridSpan w:val="2"/>
            <w:tcBorders>
              <w:top w:val="single" w:color="auto" w:sz="4" w:space="0"/>
              <w:left w:val="single" w:color="auto" w:sz="4" w:space="0"/>
              <w:bottom w:val="single" w:color="auto" w:sz="4" w:space="0"/>
              <w:right w:val="single" w:color="auto" w:sz="4" w:space="0"/>
            </w:tcBorders>
          </w:tcPr>
          <w:p>
            <w:pPr>
              <w:pStyle w:val="23"/>
              <w:spacing w:before="76"/>
              <w:ind w:left="921" w:right="917"/>
              <w:jc w:val="center"/>
              <w:rPr>
                <w:rFonts w:ascii="Times New Roman" w:hAnsi="Times New Roman" w:cs="Times New Roman"/>
                <w:sz w:val="21"/>
              </w:rPr>
            </w:pPr>
            <w:r>
              <w:rPr>
                <w:rFonts w:hint="eastAsia" w:ascii="Times New Roman" w:hAnsi="Times New Roman" w:cs="Times New Roman"/>
                <w:sz w:val="21"/>
              </w:rPr>
              <w:t>监测点位</w:t>
            </w:r>
          </w:p>
        </w:tc>
        <w:tc>
          <w:tcPr>
            <w:tcW w:w="1656" w:type="dxa"/>
            <w:gridSpan w:val="2"/>
            <w:tcBorders>
              <w:top w:val="single" w:color="auto" w:sz="4" w:space="0"/>
              <w:left w:val="single" w:color="auto" w:sz="4" w:space="0"/>
              <w:bottom w:val="single" w:color="auto" w:sz="4" w:space="0"/>
              <w:right w:val="single" w:color="auto" w:sz="4" w:space="0"/>
            </w:tcBorders>
          </w:tcPr>
          <w:p>
            <w:pPr>
              <w:pStyle w:val="23"/>
              <w:spacing w:before="76"/>
              <w:ind w:left="107"/>
              <w:jc w:val="center"/>
              <w:rPr>
                <w:rFonts w:ascii="Times New Roman" w:hAnsi="Times New Roman" w:cs="Times New Roman"/>
                <w:sz w:val="21"/>
              </w:rPr>
            </w:pPr>
            <w:r>
              <w:rPr>
                <w:rFonts w:hint="eastAsia" w:ascii="Times New Roman" w:hAnsi="Times New Roman" w:cs="Times New Roman"/>
                <w:sz w:val="21"/>
              </w:rPr>
              <w:t>监测符号、编号</w:t>
            </w:r>
          </w:p>
        </w:tc>
        <w:tc>
          <w:tcPr>
            <w:tcW w:w="1713" w:type="dxa"/>
            <w:tcBorders>
              <w:top w:val="single" w:color="auto" w:sz="4" w:space="0"/>
              <w:left w:val="single" w:color="auto" w:sz="4" w:space="0"/>
              <w:bottom w:val="single" w:color="auto" w:sz="4" w:space="0"/>
              <w:right w:val="single" w:color="auto" w:sz="4" w:space="0"/>
            </w:tcBorders>
          </w:tcPr>
          <w:p>
            <w:pPr>
              <w:pStyle w:val="23"/>
              <w:spacing w:before="76"/>
              <w:ind w:left="398" w:right="395"/>
              <w:jc w:val="center"/>
              <w:rPr>
                <w:rFonts w:ascii="Times New Roman" w:hAnsi="Times New Roman" w:cs="Times New Roman"/>
                <w:sz w:val="21"/>
              </w:rPr>
            </w:pPr>
            <w:r>
              <w:rPr>
                <w:rFonts w:hint="eastAsia" w:ascii="Times New Roman" w:hAnsi="Times New Roman" w:cs="Times New Roman"/>
                <w:sz w:val="21"/>
              </w:rPr>
              <w:t>监测项目</w:t>
            </w:r>
          </w:p>
        </w:tc>
        <w:tc>
          <w:tcPr>
            <w:tcW w:w="2731" w:type="dxa"/>
            <w:gridSpan w:val="2"/>
            <w:tcBorders>
              <w:top w:val="single" w:color="auto" w:sz="4" w:space="0"/>
              <w:left w:val="single" w:color="auto" w:sz="4" w:space="0"/>
              <w:bottom w:val="single" w:color="auto" w:sz="4" w:space="0"/>
              <w:right w:val="single" w:color="auto" w:sz="4" w:space="0"/>
            </w:tcBorders>
          </w:tcPr>
          <w:p>
            <w:pPr>
              <w:pStyle w:val="23"/>
              <w:spacing w:before="76"/>
              <w:ind w:left="812"/>
              <w:jc w:val="center"/>
              <w:rPr>
                <w:rFonts w:ascii="Times New Roman" w:hAnsi="Times New Roman" w:cs="Times New Roman"/>
                <w:sz w:val="21"/>
              </w:rPr>
            </w:pPr>
            <w:r>
              <w:rPr>
                <w:rFonts w:hint="eastAsia" w:ascii="Times New Roman" w:hAnsi="Times New Roman" w:cs="Times New Roman"/>
                <w:sz w:val="21"/>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43" w:type="dxa"/>
            <w:tcBorders>
              <w:top w:val="single" w:color="auto" w:sz="4" w:space="0"/>
              <w:left w:val="single" w:color="auto" w:sz="4" w:space="0"/>
              <w:bottom w:val="single" w:color="auto" w:sz="4" w:space="0"/>
              <w:right w:val="single" w:color="auto" w:sz="4" w:space="0"/>
            </w:tcBorders>
          </w:tcPr>
          <w:p>
            <w:pPr>
              <w:pStyle w:val="23"/>
              <w:spacing w:before="135"/>
              <w:ind w:left="124"/>
              <w:jc w:val="center"/>
              <w:rPr>
                <w:rFonts w:ascii="Times New Roman" w:hAnsi="Times New Roman" w:cs="Times New Roman"/>
                <w:sz w:val="21"/>
              </w:rPr>
            </w:pPr>
            <w:r>
              <w:rPr>
                <w:rFonts w:hint="eastAsia" w:ascii="Times New Roman" w:hAnsi="Times New Roman" w:cs="Times New Roman"/>
                <w:sz w:val="21"/>
              </w:rPr>
              <w:t>噪声</w:t>
            </w:r>
          </w:p>
        </w:tc>
        <w:tc>
          <w:tcPr>
            <w:tcW w:w="2779" w:type="dxa"/>
            <w:gridSpan w:val="2"/>
            <w:tcBorders>
              <w:top w:val="single" w:color="auto" w:sz="4" w:space="0"/>
              <w:left w:val="single" w:color="auto" w:sz="4" w:space="0"/>
              <w:bottom w:val="single" w:color="auto" w:sz="4" w:space="0"/>
              <w:right w:val="single" w:color="auto" w:sz="4" w:space="0"/>
            </w:tcBorders>
          </w:tcPr>
          <w:p>
            <w:pPr>
              <w:pStyle w:val="23"/>
              <w:spacing w:before="138"/>
              <w:ind w:left="208"/>
              <w:jc w:val="center"/>
              <w:rPr>
                <w:rFonts w:ascii="Times New Roman" w:hAnsi="Times New Roman" w:cs="Times New Roman"/>
                <w:sz w:val="21"/>
              </w:rPr>
            </w:pPr>
            <w:r>
              <w:rPr>
                <w:rFonts w:hint="eastAsia" w:ascii="Times New Roman" w:hAnsi="Times New Roman" w:cs="Times New Roman"/>
                <w:sz w:val="21"/>
              </w:rPr>
              <w:t>东、南、西、北四侧厂界</w:t>
            </w:r>
          </w:p>
        </w:tc>
        <w:tc>
          <w:tcPr>
            <w:tcW w:w="1656" w:type="dxa"/>
            <w:gridSpan w:val="2"/>
            <w:tcBorders>
              <w:top w:val="single" w:color="auto" w:sz="4" w:space="0"/>
              <w:left w:val="single" w:color="auto" w:sz="4" w:space="0"/>
              <w:bottom w:val="single" w:color="auto" w:sz="4" w:space="0"/>
              <w:right w:val="single" w:color="auto" w:sz="4" w:space="0"/>
            </w:tcBorders>
          </w:tcPr>
          <w:p>
            <w:pPr>
              <w:pStyle w:val="23"/>
              <w:spacing w:before="138"/>
              <w:ind w:left="368"/>
              <w:jc w:val="center"/>
              <w:rPr>
                <w:rFonts w:ascii="Times New Roman" w:hAnsi="Times New Roman" w:cs="Times New Roman"/>
                <w:sz w:val="21"/>
                <w:lang w:val="en-US"/>
              </w:rPr>
            </w:pPr>
            <w:r>
              <w:rPr>
                <w:rFonts w:ascii="Times New Roman" w:hAnsi="Times New Roman" w:cs="Times New Roman"/>
                <w:sz w:val="21"/>
              </w:rPr>
              <w:t>▲1</w:t>
            </w:r>
            <w:r>
              <w:rPr>
                <w:rFonts w:hint="eastAsia"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lang w:val="en-US"/>
              </w:rPr>
              <w:t>4</w:t>
            </w:r>
          </w:p>
        </w:tc>
        <w:tc>
          <w:tcPr>
            <w:tcW w:w="1713" w:type="dxa"/>
            <w:tcBorders>
              <w:top w:val="single" w:color="auto" w:sz="4" w:space="0"/>
              <w:left w:val="single" w:color="auto" w:sz="4" w:space="0"/>
              <w:bottom w:val="single" w:color="auto" w:sz="4" w:space="0"/>
              <w:right w:val="single" w:color="auto" w:sz="4" w:space="0"/>
            </w:tcBorders>
          </w:tcPr>
          <w:p>
            <w:pPr>
              <w:pStyle w:val="23"/>
              <w:spacing w:before="135"/>
              <w:ind w:left="398" w:right="395"/>
              <w:jc w:val="center"/>
              <w:rPr>
                <w:rFonts w:ascii="Times New Roman" w:hAnsi="Times New Roman" w:cs="Times New Roman"/>
                <w:sz w:val="21"/>
              </w:rPr>
            </w:pPr>
            <w:r>
              <w:rPr>
                <w:rFonts w:hint="eastAsia" w:ascii="Times New Roman" w:hAnsi="Times New Roman" w:cs="Times New Roman"/>
                <w:sz w:val="21"/>
              </w:rPr>
              <w:t>等效声级</w:t>
            </w:r>
          </w:p>
        </w:tc>
        <w:tc>
          <w:tcPr>
            <w:tcW w:w="2731" w:type="dxa"/>
            <w:gridSpan w:val="2"/>
            <w:tcBorders>
              <w:top w:val="single" w:color="auto" w:sz="4" w:space="0"/>
              <w:left w:val="single" w:color="auto" w:sz="4" w:space="0"/>
              <w:bottom w:val="single" w:color="auto" w:sz="4" w:space="0"/>
              <w:right w:val="single" w:color="auto" w:sz="4" w:space="0"/>
            </w:tcBorders>
          </w:tcPr>
          <w:p>
            <w:pPr>
              <w:pStyle w:val="23"/>
              <w:spacing w:before="1"/>
              <w:ind w:left="65"/>
              <w:jc w:val="center"/>
              <w:rPr>
                <w:rFonts w:ascii="Times New Roman" w:hAnsi="Times New Roman" w:cs="Times New Roman"/>
                <w:sz w:val="21"/>
              </w:rPr>
            </w:pPr>
            <w:r>
              <w:rPr>
                <w:rFonts w:hint="eastAsia" w:ascii="Times New Roman" w:hAnsi="Times New Roman" w:cs="Times New Roman"/>
                <w:sz w:val="21"/>
              </w:rPr>
              <w:t>连续两天，昼间、夜间各</w:t>
            </w:r>
          </w:p>
          <w:p>
            <w:pPr>
              <w:pStyle w:val="23"/>
              <w:spacing w:before="2" w:line="252" w:lineRule="exact"/>
              <w:ind w:left="68"/>
              <w:jc w:val="center"/>
              <w:rPr>
                <w:rFonts w:ascii="Times New Roman" w:hAnsi="Times New Roman" w:cs="Times New Roman"/>
                <w:sz w:val="21"/>
              </w:rPr>
            </w:pPr>
            <w:r>
              <w:rPr>
                <w:rFonts w:hint="eastAsia" w:ascii="Times New Roman" w:hAnsi="Times New Roman" w:cs="Times New Roman"/>
                <w:sz w:val="21"/>
              </w:rPr>
              <w:t>监测</w:t>
            </w:r>
            <w:r>
              <w:rPr>
                <w:rFonts w:ascii="Times New Roman" w:hAnsi="Times New Roman" w:cs="Times New Roman"/>
                <w:sz w:val="21"/>
              </w:rPr>
              <w:t xml:space="preserve"> 1 </w:t>
            </w:r>
            <w:r>
              <w:rPr>
                <w:rFonts w:hint="eastAsia" w:ascii="Times New Roman" w:hAnsi="Times New Roman" w:cs="Times New Roman"/>
                <w:sz w:val="21"/>
              </w:rPr>
              <w:t>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4" w:hRule="atLeast"/>
        </w:trPr>
        <w:tc>
          <w:tcPr>
            <w:tcW w:w="9622" w:type="dxa"/>
            <w:gridSpan w:val="8"/>
            <w:tcBorders>
              <w:top w:val="single" w:color="auto" w:sz="4" w:space="0"/>
            </w:tcBorders>
          </w:tcPr>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p>
            <w:pPr>
              <w:pStyle w:val="23"/>
              <w:rPr>
                <w:rFonts w:ascii="Times New Roman" w:hAnsi="Times New Roman" w:cs="Times New Roman"/>
                <w:sz w:val="20"/>
              </w:rPr>
            </w:pPr>
          </w:p>
        </w:tc>
      </w:tr>
    </w:tbl>
    <w:p>
      <w:pPr>
        <w:pStyle w:val="3"/>
        <w:ind w:left="0"/>
      </w:pPr>
    </w:p>
    <w:p>
      <w:pPr>
        <w:pStyle w:val="3"/>
        <w:ind w:firstLine="281" w:firstLineChars="100"/>
        <w:rPr>
          <w:rFonts w:hint="eastAsia"/>
        </w:rPr>
      </w:pPr>
    </w:p>
    <w:p>
      <w:pPr>
        <w:pStyle w:val="3"/>
        <w:ind w:firstLine="281" w:firstLineChars="100"/>
        <w:rPr>
          <w:sz w:val="14"/>
        </w:rPr>
      </w:pPr>
      <w:r>
        <w:rPr>
          <w:rFonts w:hint="eastAsia"/>
        </w:rPr>
        <w:t>表</w:t>
      </w:r>
      <w:r>
        <w:rPr>
          <w:rFonts w:hint="eastAsia"/>
          <w:lang w:val="en-US"/>
        </w:rPr>
        <w:t>六</w:t>
      </w:r>
      <w:r>
        <w:rPr>
          <w:lang w:val="en-US"/>
        </w:rPr>
        <w:t xml:space="preserve"> </w:t>
      </w:r>
      <w:r>
        <w:rPr>
          <w:rFonts w:hint="eastAsia"/>
          <w:lang w:val="en-US"/>
        </w:rPr>
        <w:t>质量保证和质量控制</w:t>
      </w:r>
    </w:p>
    <w:tbl>
      <w:tblPr>
        <w:tblStyle w:val="13"/>
        <w:tblW w:w="9639" w:type="dxa"/>
        <w:tblInd w:w="2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2" w:hRule="atLeast"/>
        </w:trPr>
        <w:tc>
          <w:tcPr>
            <w:tcW w:w="9639" w:type="dxa"/>
            <w:tcBorders>
              <w:bottom w:val="single" w:color="000000" w:sz="12" w:space="0"/>
            </w:tcBorders>
          </w:tcPr>
          <w:p>
            <w:pPr>
              <w:pStyle w:val="23"/>
              <w:spacing w:before="50"/>
              <w:ind w:left="107"/>
              <w:rPr>
                <w:b/>
                <w:sz w:val="24"/>
              </w:rPr>
            </w:pPr>
            <w:r>
              <w:rPr>
                <w:rFonts w:hint="eastAsia"/>
                <w:b/>
                <w:sz w:val="24"/>
              </w:rPr>
              <w:t>验收监测质量保证及质量控制</w:t>
            </w:r>
          </w:p>
          <w:p>
            <w:pPr>
              <w:pStyle w:val="23"/>
              <w:spacing w:before="160"/>
              <w:ind w:left="107"/>
              <w:rPr>
                <w:b/>
                <w:sz w:val="24"/>
              </w:rPr>
            </w:pPr>
            <w:r>
              <w:rPr>
                <w:rFonts w:ascii="Times New Roman"/>
                <w:b/>
                <w:sz w:val="24"/>
                <w:lang w:val="en-US"/>
              </w:rPr>
              <w:t>6</w:t>
            </w:r>
            <w:r>
              <w:rPr>
                <w:rFonts w:ascii="Times New Roman" w:eastAsia="Times New Roman"/>
                <w:b/>
                <w:sz w:val="24"/>
              </w:rPr>
              <w:t xml:space="preserve">.1 </w:t>
            </w:r>
            <w:r>
              <w:rPr>
                <w:rFonts w:hint="eastAsia"/>
                <w:b/>
                <w:sz w:val="24"/>
              </w:rPr>
              <w:t>监测分析方法</w:t>
            </w:r>
          </w:p>
          <w:p>
            <w:pPr>
              <w:pStyle w:val="23"/>
              <w:spacing w:before="159" w:line="364" w:lineRule="auto"/>
              <w:ind w:left="107" w:right="158" w:firstLine="480"/>
              <w:rPr>
                <w:sz w:val="24"/>
              </w:rPr>
            </w:pPr>
            <w:r>
              <w:rPr>
                <w:rFonts w:hint="eastAsia"/>
                <w:sz w:val="24"/>
              </w:rPr>
              <w:t>严格按照本项目执行标准中规定的环境监测分析方法进行监测分析，排放标准中未规定监测分析方法的按国家颁布的现行有效的标准分析方法进行监测分析，详见表</w:t>
            </w:r>
            <w:r>
              <w:rPr>
                <w:sz w:val="24"/>
              </w:rPr>
              <w:t xml:space="preserve"> </w:t>
            </w:r>
            <w:r>
              <w:rPr>
                <w:rFonts w:ascii="Times New Roman"/>
                <w:sz w:val="24"/>
                <w:lang w:val="en-US"/>
              </w:rPr>
              <w:t>6</w:t>
            </w:r>
            <w:r>
              <w:rPr>
                <w:rFonts w:ascii="Times New Roman" w:eastAsia="Times New Roman"/>
                <w:sz w:val="24"/>
              </w:rPr>
              <w:t>-1</w:t>
            </w:r>
            <w:r>
              <w:rPr>
                <w:rFonts w:hint="eastAsia"/>
                <w:sz w:val="24"/>
              </w:rPr>
              <w:t>。</w:t>
            </w:r>
          </w:p>
          <w:p>
            <w:pPr>
              <w:pStyle w:val="23"/>
              <w:spacing w:line="267" w:lineRule="exact"/>
              <w:ind w:left="3522" w:right="3519"/>
              <w:jc w:val="center"/>
              <w:rPr>
                <w:b/>
                <w:sz w:val="21"/>
              </w:rPr>
            </w:pPr>
            <w:r>
              <w:rPr>
                <w:rFonts w:hint="eastAsia"/>
                <w:b/>
                <w:sz w:val="21"/>
              </w:rPr>
              <w:t>表</w:t>
            </w:r>
            <w:r>
              <w:rPr>
                <w:b/>
                <w:sz w:val="21"/>
              </w:rPr>
              <w:t xml:space="preserve"> </w:t>
            </w:r>
            <w:r>
              <w:rPr>
                <w:rFonts w:ascii="Times New Roman"/>
                <w:b/>
                <w:sz w:val="21"/>
                <w:lang w:val="en-US"/>
              </w:rPr>
              <w:t>6</w:t>
            </w:r>
            <w:r>
              <w:rPr>
                <w:rFonts w:ascii="Times New Roman" w:eastAsia="Times New Roman"/>
                <w:b/>
                <w:sz w:val="21"/>
              </w:rPr>
              <w:t xml:space="preserve">-1 </w:t>
            </w:r>
            <w:r>
              <w:rPr>
                <w:rFonts w:hint="eastAsia"/>
                <w:b/>
                <w:sz w:val="21"/>
              </w:rPr>
              <w:t>监测分析方法一览表</w:t>
            </w:r>
          </w:p>
          <w:tbl>
            <w:tblPr>
              <w:tblStyle w:val="13"/>
              <w:tblW w:w="9180" w:type="dxa"/>
              <w:tblInd w:w="2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3"/>
              <w:gridCol w:w="1156"/>
              <w:gridCol w:w="2602"/>
              <w:gridCol w:w="3034"/>
              <w:gridCol w:w="15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34"/>
                    <w:ind w:left="176" w:right="169"/>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3758" w:type="dxa"/>
                  <w:gridSpan w:val="2"/>
                </w:tcPr>
                <w:p>
                  <w:pPr>
                    <w:pStyle w:val="23"/>
                    <w:spacing w:before="34"/>
                    <w:ind w:left="1401" w:right="139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检测项目</w:t>
                  </w:r>
                </w:p>
              </w:tc>
              <w:tc>
                <w:tcPr>
                  <w:tcW w:w="3034" w:type="dxa"/>
                </w:tcPr>
                <w:p>
                  <w:pPr>
                    <w:pStyle w:val="23"/>
                    <w:spacing w:before="34"/>
                    <w:ind w:left="129" w:right="117"/>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标准名称</w:t>
                  </w:r>
                </w:p>
              </w:tc>
              <w:tc>
                <w:tcPr>
                  <w:tcW w:w="1555" w:type="dxa"/>
                </w:tcPr>
                <w:p>
                  <w:pPr>
                    <w:pStyle w:val="23"/>
                    <w:spacing w:before="36"/>
                    <w:ind w:left="227" w:right="219"/>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48"/>
                    <w:ind w:left="8"/>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1</w:t>
                  </w:r>
                </w:p>
              </w:tc>
              <w:tc>
                <w:tcPr>
                  <w:tcW w:w="1156" w:type="dxa"/>
                  <w:vMerge w:val="restart"/>
                </w:tcPr>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4"/>
                    <w:jc w:val="center"/>
                    <w:rPr>
                      <w:rFonts w:hint="default" w:ascii="Times New Roman" w:hAnsi="Times New Roman" w:eastAsia="宋体" w:cs="Times New Roman"/>
                      <w:b/>
                      <w:sz w:val="21"/>
                      <w:szCs w:val="21"/>
                    </w:rPr>
                  </w:pPr>
                </w:p>
                <w:p>
                  <w:pPr>
                    <w:pStyle w:val="23"/>
                    <w:spacing w:before="0"/>
                    <w:ind w:left="25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有组织</w:t>
                  </w:r>
                </w:p>
              </w:tc>
              <w:tc>
                <w:tcPr>
                  <w:tcW w:w="2602" w:type="dxa"/>
                </w:tcPr>
                <w:p>
                  <w:pPr>
                    <w:pStyle w:val="23"/>
                    <w:spacing w:before="34"/>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丙酮</w:t>
                  </w:r>
                </w:p>
              </w:tc>
              <w:tc>
                <w:tcPr>
                  <w:tcW w:w="3034" w:type="dxa"/>
                  <w:vMerge w:val="restart"/>
                </w:tcPr>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10"/>
                    <w:jc w:val="center"/>
                    <w:rPr>
                      <w:rFonts w:hint="default" w:ascii="Times New Roman" w:hAnsi="Times New Roman" w:eastAsia="宋体" w:cs="Times New Roman"/>
                      <w:b/>
                      <w:sz w:val="21"/>
                      <w:szCs w:val="21"/>
                    </w:rPr>
                  </w:pPr>
                </w:p>
                <w:p>
                  <w:pPr>
                    <w:pStyle w:val="23"/>
                    <w:spacing w:before="0" w:line="278" w:lineRule="auto"/>
                    <w:ind w:left="174" w:right="144" w:hanging="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 734-2014 固定污染源废气挥发性有机物的测定 固相吸附-热脱附/气相色谱-质谱法</w:t>
                  </w:r>
                </w:p>
              </w:tc>
              <w:tc>
                <w:tcPr>
                  <w:tcW w:w="1555" w:type="dxa"/>
                </w:tcPr>
                <w:p>
                  <w:pPr>
                    <w:pStyle w:val="23"/>
                    <w:spacing w:before="48"/>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0.01mg/m</w:t>
                  </w:r>
                  <w:r>
                    <w:rPr>
                      <w:rFonts w:hint="default" w:ascii="Times New Roman" w:hAnsi="Times New Roman" w:eastAsia="宋体" w:cs="Times New Roman"/>
                      <w:position w:val="7"/>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48"/>
                    <w:ind w:left="8"/>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2</w:t>
                  </w:r>
                </w:p>
              </w:tc>
              <w:tc>
                <w:tcPr>
                  <w:tcW w:w="1156" w:type="dxa"/>
                  <w:vMerge w:val="continue"/>
                  <w:tcBorders>
                    <w:top w:val="nil"/>
                  </w:tcBorders>
                </w:tcPr>
                <w:p>
                  <w:pPr>
                    <w:jc w:val="center"/>
                    <w:rPr>
                      <w:rFonts w:hint="default" w:ascii="Times New Roman" w:hAnsi="Times New Roman" w:eastAsia="宋体" w:cs="Times New Roman"/>
                      <w:sz w:val="21"/>
                      <w:szCs w:val="21"/>
                    </w:rPr>
                  </w:pPr>
                </w:p>
              </w:tc>
              <w:tc>
                <w:tcPr>
                  <w:tcW w:w="2602" w:type="dxa"/>
                </w:tcPr>
                <w:p>
                  <w:pPr>
                    <w:pStyle w:val="23"/>
                    <w:spacing w:before="34"/>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异丙醇</w:t>
                  </w:r>
                </w:p>
              </w:tc>
              <w:tc>
                <w:tcPr>
                  <w:tcW w:w="3034" w:type="dxa"/>
                  <w:vMerge w:val="continue"/>
                  <w:tcBorders>
                    <w:top w:val="nil"/>
                  </w:tcBorders>
                </w:tcPr>
                <w:p>
                  <w:pPr>
                    <w:jc w:val="center"/>
                    <w:rPr>
                      <w:rFonts w:hint="default" w:ascii="Times New Roman" w:hAnsi="Times New Roman" w:eastAsia="宋体" w:cs="Times New Roman"/>
                      <w:sz w:val="21"/>
                      <w:szCs w:val="21"/>
                    </w:rPr>
                  </w:pPr>
                </w:p>
              </w:tc>
              <w:tc>
                <w:tcPr>
                  <w:tcW w:w="1555" w:type="dxa"/>
                </w:tcPr>
                <w:p>
                  <w:pPr>
                    <w:pStyle w:val="23"/>
                    <w:spacing w:before="48"/>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0.002mg/m</w:t>
                  </w:r>
                  <w:r>
                    <w:rPr>
                      <w:rFonts w:hint="default" w:ascii="Times New Roman" w:hAnsi="Times New Roman" w:eastAsia="宋体" w:cs="Times New Roman"/>
                      <w:position w:val="7"/>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49"/>
                    <w:ind w:left="8"/>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3</w:t>
                  </w:r>
                </w:p>
              </w:tc>
              <w:tc>
                <w:tcPr>
                  <w:tcW w:w="1156" w:type="dxa"/>
                  <w:vMerge w:val="continue"/>
                  <w:tcBorders>
                    <w:top w:val="nil"/>
                  </w:tcBorders>
                </w:tcPr>
                <w:p>
                  <w:pPr>
                    <w:jc w:val="center"/>
                    <w:rPr>
                      <w:rFonts w:hint="default" w:ascii="Times New Roman" w:hAnsi="Times New Roman" w:eastAsia="宋体" w:cs="Times New Roman"/>
                      <w:sz w:val="21"/>
                      <w:szCs w:val="21"/>
                    </w:rPr>
                  </w:pPr>
                </w:p>
              </w:tc>
              <w:tc>
                <w:tcPr>
                  <w:tcW w:w="2602" w:type="dxa"/>
                </w:tcPr>
                <w:p>
                  <w:pPr>
                    <w:pStyle w:val="23"/>
                    <w:spacing w:before="35"/>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正己烷</w:t>
                  </w:r>
                </w:p>
              </w:tc>
              <w:tc>
                <w:tcPr>
                  <w:tcW w:w="3034" w:type="dxa"/>
                  <w:vMerge w:val="continue"/>
                  <w:tcBorders>
                    <w:top w:val="nil"/>
                  </w:tcBorders>
                </w:tcPr>
                <w:p>
                  <w:pPr>
                    <w:jc w:val="center"/>
                    <w:rPr>
                      <w:rFonts w:hint="default" w:ascii="Times New Roman" w:hAnsi="Times New Roman" w:eastAsia="宋体" w:cs="Times New Roman"/>
                      <w:sz w:val="21"/>
                      <w:szCs w:val="21"/>
                    </w:rPr>
                  </w:pPr>
                </w:p>
              </w:tc>
              <w:tc>
                <w:tcPr>
                  <w:tcW w:w="1555" w:type="dxa"/>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0.004mg/m</w:t>
                  </w:r>
                  <w:r>
                    <w:rPr>
                      <w:rFonts w:hint="default" w:ascii="Times New Roman" w:hAnsi="Times New Roman" w:eastAsia="宋体" w:cs="Times New Roman"/>
                      <w:position w:val="7"/>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49"/>
                    <w:ind w:left="8"/>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4</w:t>
                  </w:r>
                </w:p>
              </w:tc>
              <w:tc>
                <w:tcPr>
                  <w:tcW w:w="1156" w:type="dxa"/>
                  <w:vMerge w:val="continue"/>
                  <w:tcBorders>
                    <w:top w:val="nil"/>
                  </w:tcBorders>
                </w:tcPr>
                <w:p>
                  <w:pPr>
                    <w:jc w:val="center"/>
                    <w:rPr>
                      <w:rFonts w:hint="default" w:ascii="Times New Roman" w:hAnsi="Times New Roman" w:eastAsia="宋体" w:cs="Times New Roman"/>
                      <w:sz w:val="21"/>
                      <w:szCs w:val="21"/>
                    </w:rPr>
                  </w:pPr>
                </w:p>
              </w:tc>
              <w:tc>
                <w:tcPr>
                  <w:tcW w:w="2602" w:type="dxa"/>
                </w:tcPr>
                <w:p>
                  <w:pPr>
                    <w:pStyle w:val="23"/>
                    <w:spacing w:before="33"/>
                    <w:ind w:left="96"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乙酸乙酯</w:t>
                  </w:r>
                </w:p>
              </w:tc>
              <w:tc>
                <w:tcPr>
                  <w:tcW w:w="3034" w:type="dxa"/>
                  <w:vMerge w:val="continue"/>
                  <w:tcBorders>
                    <w:top w:val="nil"/>
                  </w:tcBorders>
                </w:tcPr>
                <w:p>
                  <w:pPr>
                    <w:jc w:val="center"/>
                    <w:rPr>
                      <w:rFonts w:hint="default" w:ascii="Times New Roman" w:hAnsi="Times New Roman" w:eastAsia="宋体" w:cs="Times New Roman"/>
                      <w:sz w:val="21"/>
                      <w:szCs w:val="21"/>
                    </w:rPr>
                  </w:pPr>
                </w:p>
              </w:tc>
              <w:tc>
                <w:tcPr>
                  <w:tcW w:w="1555" w:type="dxa"/>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0.006mg/m</w:t>
                  </w:r>
                  <w:r>
                    <w:rPr>
                      <w:rFonts w:hint="default" w:ascii="Times New Roman" w:hAnsi="Times New Roman" w:eastAsia="宋体" w:cs="Times New Roman"/>
                      <w:position w:val="7"/>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49"/>
                    <w:ind w:left="8"/>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5</w:t>
                  </w:r>
                </w:p>
              </w:tc>
              <w:tc>
                <w:tcPr>
                  <w:tcW w:w="1156" w:type="dxa"/>
                  <w:vMerge w:val="continue"/>
                  <w:tcBorders>
                    <w:top w:val="nil"/>
                  </w:tcBorders>
                </w:tcPr>
                <w:p>
                  <w:pPr>
                    <w:jc w:val="center"/>
                    <w:rPr>
                      <w:rFonts w:hint="default" w:ascii="Times New Roman" w:hAnsi="Times New Roman" w:eastAsia="宋体" w:cs="Times New Roman"/>
                      <w:sz w:val="21"/>
                      <w:szCs w:val="21"/>
                    </w:rPr>
                  </w:pPr>
                </w:p>
              </w:tc>
              <w:tc>
                <w:tcPr>
                  <w:tcW w:w="2602" w:type="dxa"/>
                </w:tcPr>
                <w:p>
                  <w:pPr>
                    <w:pStyle w:val="23"/>
                    <w:spacing w:before="33"/>
                    <w:ind w:left="10"/>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苯</w:t>
                  </w:r>
                </w:p>
              </w:tc>
              <w:tc>
                <w:tcPr>
                  <w:tcW w:w="3034" w:type="dxa"/>
                  <w:vMerge w:val="continue"/>
                  <w:tcBorders>
                    <w:top w:val="nil"/>
                  </w:tcBorders>
                </w:tcPr>
                <w:p>
                  <w:pPr>
                    <w:jc w:val="center"/>
                    <w:rPr>
                      <w:rFonts w:hint="default" w:ascii="Times New Roman" w:hAnsi="Times New Roman" w:eastAsia="宋体" w:cs="Times New Roman"/>
                      <w:sz w:val="21"/>
                      <w:szCs w:val="21"/>
                    </w:rPr>
                  </w:pPr>
                </w:p>
              </w:tc>
              <w:tc>
                <w:tcPr>
                  <w:tcW w:w="1555" w:type="dxa"/>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0.004mg/m</w:t>
                  </w:r>
                  <w:r>
                    <w:rPr>
                      <w:rFonts w:hint="default" w:ascii="Times New Roman" w:hAnsi="Times New Roman" w:eastAsia="宋体" w:cs="Times New Roman"/>
                      <w:position w:val="7"/>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50"/>
                    <w:ind w:left="8"/>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6</w:t>
                  </w:r>
                </w:p>
              </w:tc>
              <w:tc>
                <w:tcPr>
                  <w:tcW w:w="1156" w:type="dxa"/>
                  <w:vMerge w:val="continue"/>
                  <w:tcBorders>
                    <w:top w:val="nil"/>
                  </w:tcBorders>
                </w:tcPr>
                <w:p>
                  <w:pPr>
                    <w:jc w:val="center"/>
                    <w:rPr>
                      <w:rFonts w:hint="default" w:ascii="Times New Roman" w:hAnsi="Times New Roman" w:eastAsia="宋体" w:cs="Times New Roman"/>
                      <w:sz w:val="21"/>
                      <w:szCs w:val="21"/>
                    </w:rPr>
                  </w:pPr>
                </w:p>
              </w:tc>
              <w:tc>
                <w:tcPr>
                  <w:tcW w:w="2602" w:type="dxa"/>
                </w:tcPr>
                <w:p>
                  <w:pPr>
                    <w:pStyle w:val="23"/>
                    <w:spacing w:before="34"/>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六甲基二硅氧烷</w:t>
                  </w:r>
                </w:p>
              </w:tc>
              <w:tc>
                <w:tcPr>
                  <w:tcW w:w="3034" w:type="dxa"/>
                  <w:vMerge w:val="continue"/>
                  <w:tcBorders>
                    <w:top w:val="nil"/>
                  </w:tcBorders>
                </w:tcPr>
                <w:p>
                  <w:pPr>
                    <w:jc w:val="center"/>
                    <w:rPr>
                      <w:rFonts w:hint="default" w:ascii="Times New Roman" w:hAnsi="Times New Roman" w:eastAsia="宋体" w:cs="Times New Roman"/>
                      <w:sz w:val="21"/>
                      <w:szCs w:val="21"/>
                    </w:rPr>
                  </w:pPr>
                </w:p>
              </w:tc>
              <w:tc>
                <w:tcPr>
                  <w:tcW w:w="1555" w:type="dxa"/>
                </w:tcPr>
                <w:p>
                  <w:pPr>
                    <w:pStyle w:val="23"/>
                    <w:spacing w:before="50"/>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0.001mg/m</w:t>
                  </w:r>
                  <w:r>
                    <w:rPr>
                      <w:rFonts w:hint="default" w:ascii="Times New Roman" w:hAnsi="Times New Roman" w:eastAsia="宋体" w:cs="Times New Roman"/>
                      <w:position w:val="7"/>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48"/>
                    <w:ind w:left="8"/>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7</w:t>
                  </w:r>
                </w:p>
              </w:tc>
              <w:tc>
                <w:tcPr>
                  <w:tcW w:w="1156" w:type="dxa"/>
                  <w:vMerge w:val="continue"/>
                  <w:tcBorders>
                    <w:top w:val="nil"/>
                  </w:tcBorders>
                </w:tcPr>
                <w:p>
                  <w:pPr>
                    <w:jc w:val="center"/>
                    <w:rPr>
                      <w:rFonts w:hint="default" w:ascii="Times New Roman" w:hAnsi="Times New Roman" w:eastAsia="宋体" w:cs="Times New Roman"/>
                      <w:sz w:val="21"/>
                      <w:szCs w:val="21"/>
                    </w:rPr>
                  </w:pPr>
                </w:p>
              </w:tc>
              <w:tc>
                <w:tcPr>
                  <w:tcW w:w="2602" w:type="dxa"/>
                </w:tcPr>
                <w:p>
                  <w:pPr>
                    <w:pStyle w:val="23"/>
                    <w:spacing w:before="34"/>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3-戊酮</w:t>
                  </w:r>
                </w:p>
              </w:tc>
              <w:tc>
                <w:tcPr>
                  <w:tcW w:w="3034" w:type="dxa"/>
                  <w:vMerge w:val="continue"/>
                  <w:tcBorders>
                    <w:top w:val="nil"/>
                  </w:tcBorders>
                </w:tcPr>
                <w:p>
                  <w:pPr>
                    <w:jc w:val="center"/>
                    <w:rPr>
                      <w:rFonts w:hint="default" w:ascii="Times New Roman" w:hAnsi="Times New Roman" w:eastAsia="宋体" w:cs="Times New Roman"/>
                      <w:sz w:val="21"/>
                      <w:szCs w:val="21"/>
                    </w:rPr>
                  </w:pPr>
                </w:p>
              </w:tc>
              <w:tc>
                <w:tcPr>
                  <w:tcW w:w="1555" w:type="dxa"/>
                </w:tcPr>
                <w:p>
                  <w:pPr>
                    <w:pStyle w:val="23"/>
                    <w:spacing w:before="48"/>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0.002mg/m</w:t>
                  </w:r>
                  <w:r>
                    <w:rPr>
                      <w:rFonts w:hint="default" w:ascii="Times New Roman" w:hAnsi="Times New Roman" w:eastAsia="宋体" w:cs="Times New Roman"/>
                      <w:position w:val="7"/>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48"/>
                    <w:ind w:left="8"/>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8</w:t>
                  </w:r>
                </w:p>
              </w:tc>
              <w:tc>
                <w:tcPr>
                  <w:tcW w:w="1156" w:type="dxa"/>
                  <w:vMerge w:val="continue"/>
                  <w:tcBorders>
                    <w:top w:val="nil"/>
                  </w:tcBorders>
                </w:tcPr>
                <w:p>
                  <w:pPr>
                    <w:jc w:val="center"/>
                    <w:rPr>
                      <w:rFonts w:hint="default" w:ascii="Times New Roman" w:hAnsi="Times New Roman" w:eastAsia="宋体" w:cs="Times New Roman"/>
                      <w:sz w:val="21"/>
                      <w:szCs w:val="21"/>
                    </w:rPr>
                  </w:pPr>
                </w:p>
              </w:tc>
              <w:tc>
                <w:tcPr>
                  <w:tcW w:w="2602" w:type="dxa"/>
                </w:tcPr>
                <w:p>
                  <w:pPr>
                    <w:pStyle w:val="23"/>
                    <w:spacing w:before="34"/>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正庚烷</w:t>
                  </w:r>
                </w:p>
              </w:tc>
              <w:tc>
                <w:tcPr>
                  <w:tcW w:w="3034" w:type="dxa"/>
                  <w:vMerge w:val="continue"/>
                  <w:tcBorders>
                    <w:top w:val="nil"/>
                  </w:tcBorders>
                </w:tcPr>
                <w:p>
                  <w:pPr>
                    <w:jc w:val="center"/>
                    <w:rPr>
                      <w:rFonts w:hint="default" w:ascii="Times New Roman" w:hAnsi="Times New Roman" w:eastAsia="宋体" w:cs="Times New Roman"/>
                      <w:sz w:val="21"/>
                      <w:szCs w:val="21"/>
                    </w:rPr>
                  </w:pPr>
                </w:p>
              </w:tc>
              <w:tc>
                <w:tcPr>
                  <w:tcW w:w="1555" w:type="dxa"/>
                </w:tcPr>
                <w:p>
                  <w:pPr>
                    <w:pStyle w:val="23"/>
                    <w:spacing w:before="48"/>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0.004mg/m</w:t>
                  </w:r>
                  <w:r>
                    <w:rPr>
                      <w:rFonts w:hint="default" w:ascii="Times New Roman" w:hAnsi="Times New Roman" w:eastAsia="宋体" w:cs="Times New Roman"/>
                      <w:position w:val="7"/>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49"/>
                    <w:ind w:left="8"/>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9</w:t>
                  </w:r>
                </w:p>
              </w:tc>
              <w:tc>
                <w:tcPr>
                  <w:tcW w:w="1156" w:type="dxa"/>
                  <w:vMerge w:val="continue"/>
                  <w:tcBorders>
                    <w:top w:val="nil"/>
                  </w:tcBorders>
                </w:tcPr>
                <w:p>
                  <w:pPr>
                    <w:jc w:val="center"/>
                    <w:rPr>
                      <w:rFonts w:hint="default" w:ascii="Times New Roman" w:hAnsi="Times New Roman" w:eastAsia="宋体" w:cs="Times New Roman"/>
                      <w:sz w:val="21"/>
                      <w:szCs w:val="21"/>
                    </w:rPr>
                  </w:pPr>
                </w:p>
              </w:tc>
              <w:tc>
                <w:tcPr>
                  <w:tcW w:w="2602" w:type="dxa"/>
                </w:tcPr>
                <w:p>
                  <w:pPr>
                    <w:pStyle w:val="23"/>
                    <w:spacing w:before="35"/>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甲苯</w:t>
                  </w:r>
                </w:p>
              </w:tc>
              <w:tc>
                <w:tcPr>
                  <w:tcW w:w="3034" w:type="dxa"/>
                  <w:vMerge w:val="continue"/>
                  <w:tcBorders>
                    <w:top w:val="nil"/>
                  </w:tcBorders>
                </w:tcPr>
                <w:p>
                  <w:pPr>
                    <w:jc w:val="center"/>
                    <w:rPr>
                      <w:rFonts w:hint="default" w:ascii="Times New Roman" w:hAnsi="Times New Roman" w:eastAsia="宋体" w:cs="Times New Roman"/>
                      <w:sz w:val="21"/>
                      <w:szCs w:val="21"/>
                    </w:rPr>
                  </w:pPr>
                </w:p>
              </w:tc>
              <w:tc>
                <w:tcPr>
                  <w:tcW w:w="1555" w:type="dxa"/>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0.004mg/m</w:t>
                  </w:r>
                  <w:r>
                    <w:rPr>
                      <w:rFonts w:hint="default" w:ascii="Times New Roman" w:hAnsi="Times New Roman" w:eastAsia="宋体" w:cs="Times New Roman"/>
                      <w:position w:val="7"/>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1156" w:type="dxa"/>
                  <w:vMerge w:val="continue"/>
                  <w:tcBorders>
                    <w:top w:val="nil"/>
                  </w:tcBorders>
                </w:tcPr>
                <w:p>
                  <w:pPr>
                    <w:jc w:val="center"/>
                    <w:rPr>
                      <w:rFonts w:hint="default" w:ascii="Times New Roman" w:hAnsi="Times New Roman" w:eastAsia="宋体" w:cs="Times New Roman"/>
                      <w:sz w:val="21"/>
                      <w:szCs w:val="21"/>
                    </w:rPr>
                  </w:pPr>
                </w:p>
              </w:tc>
              <w:tc>
                <w:tcPr>
                  <w:tcW w:w="2602" w:type="dxa"/>
                </w:tcPr>
                <w:p>
                  <w:pPr>
                    <w:pStyle w:val="23"/>
                    <w:spacing w:before="33"/>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环戊酮</w:t>
                  </w:r>
                </w:p>
              </w:tc>
              <w:tc>
                <w:tcPr>
                  <w:tcW w:w="3034" w:type="dxa"/>
                  <w:vMerge w:val="continue"/>
                  <w:tcBorders>
                    <w:top w:val="nil"/>
                  </w:tcBorders>
                </w:tcPr>
                <w:p>
                  <w:pPr>
                    <w:jc w:val="center"/>
                    <w:rPr>
                      <w:rFonts w:hint="default" w:ascii="Times New Roman" w:hAnsi="Times New Roman" w:eastAsia="宋体" w:cs="Times New Roman"/>
                      <w:sz w:val="21"/>
                      <w:szCs w:val="21"/>
                    </w:rPr>
                  </w:pPr>
                </w:p>
              </w:tc>
              <w:tc>
                <w:tcPr>
                  <w:tcW w:w="1555" w:type="dxa"/>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0.004mg/m</w:t>
                  </w:r>
                  <w:r>
                    <w:rPr>
                      <w:rFonts w:hint="default" w:ascii="Times New Roman" w:hAnsi="Times New Roman" w:eastAsia="宋体" w:cs="Times New Roman"/>
                      <w:position w:val="7"/>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49"/>
                    <w:ind w:left="176" w:right="16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1156" w:type="dxa"/>
                  <w:vMerge w:val="continue"/>
                  <w:tcBorders>
                    <w:top w:val="nil"/>
                  </w:tcBorders>
                </w:tcPr>
                <w:p>
                  <w:pPr>
                    <w:jc w:val="center"/>
                    <w:rPr>
                      <w:rFonts w:hint="default" w:ascii="Times New Roman" w:hAnsi="Times New Roman" w:eastAsia="宋体" w:cs="Times New Roman"/>
                      <w:sz w:val="21"/>
                      <w:szCs w:val="21"/>
                    </w:rPr>
                  </w:pPr>
                </w:p>
              </w:tc>
              <w:tc>
                <w:tcPr>
                  <w:tcW w:w="2602" w:type="dxa"/>
                </w:tcPr>
                <w:p>
                  <w:pPr>
                    <w:pStyle w:val="23"/>
                    <w:spacing w:before="33"/>
                    <w:ind w:left="96"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乳酸乙酯</w:t>
                  </w:r>
                </w:p>
              </w:tc>
              <w:tc>
                <w:tcPr>
                  <w:tcW w:w="3034" w:type="dxa"/>
                  <w:vMerge w:val="continue"/>
                  <w:tcBorders>
                    <w:top w:val="nil"/>
                  </w:tcBorders>
                </w:tcPr>
                <w:p>
                  <w:pPr>
                    <w:jc w:val="center"/>
                    <w:rPr>
                      <w:rFonts w:hint="default" w:ascii="Times New Roman" w:hAnsi="Times New Roman" w:eastAsia="宋体" w:cs="Times New Roman"/>
                      <w:sz w:val="21"/>
                      <w:szCs w:val="21"/>
                    </w:rPr>
                  </w:pPr>
                </w:p>
              </w:tc>
              <w:tc>
                <w:tcPr>
                  <w:tcW w:w="1555" w:type="dxa"/>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0.007mg/m</w:t>
                  </w:r>
                  <w:r>
                    <w:rPr>
                      <w:rFonts w:hint="default" w:ascii="Times New Roman" w:hAnsi="Times New Roman" w:eastAsia="宋体" w:cs="Times New Roman"/>
                      <w:position w:val="7"/>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50"/>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156" w:type="dxa"/>
                  <w:vMerge w:val="continue"/>
                  <w:tcBorders>
                    <w:top w:val="nil"/>
                  </w:tcBorders>
                </w:tcPr>
                <w:p>
                  <w:pPr>
                    <w:jc w:val="center"/>
                    <w:rPr>
                      <w:rFonts w:hint="default" w:ascii="Times New Roman" w:hAnsi="Times New Roman" w:eastAsia="宋体" w:cs="Times New Roman"/>
                      <w:sz w:val="21"/>
                      <w:szCs w:val="21"/>
                    </w:rPr>
                  </w:pPr>
                </w:p>
              </w:tc>
              <w:tc>
                <w:tcPr>
                  <w:tcW w:w="2602" w:type="dxa"/>
                </w:tcPr>
                <w:p>
                  <w:pPr>
                    <w:pStyle w:val="23"/>
                    <w:spacing w:before="34"/>
                    <w:ind w:left="96"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乙酸丁酯</w:t>
                  </w:r>
                </w:p>
              </w:tc>
              <w:tc>
                <w:tcPr>
                  <w:tcW w:w="3034" w:type="dxa"/>
                  <w:vMerge w:val="continue"/>
                  <w:tcBorders>
                    <w:top w:val="nil"/>
                  </w:tcBorders>
                </w:tcPr>
                <w:p>
                  <w:pPr>
                    <w:jc w:val="center"/>
                    <w:rPr>
                      <w:rFonts w:hint="default" w:ascii="Times New Roman" w:hAnsi="Times New Roman" w:eastAsia="宋体" w:cs="Times New Roman"/>
                      <w:sz w:val="21"/>
                      <w:szCs w:val="21"/>
                    </w:rPr>
                  </w:pPr>
                </w:p>
              </w:tc>
              <w:tc>
                <w:tcPr>
                  <w:tcW w:w="1555" w:type="dxa"/>
                </w:tcPr>
                <w:p>
                  <w:pPr>
                    <w:pStyle w:val="23"/>
                    <w:spacing w:before="50"/>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0.005mg/m</w:t>
                  </w:r>
                  <w:r>
                    <w:rPr>
                      <w:rFonts w:hint="default" w:ascii="Times New Roman" w:hAnsi="Times New Roman" w:eastAsia="宋体" w:cs="Times New Roman"/>
                      <w:position w:val="7"/>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48"/>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1156" w:type="dxa"/>
                  <w:vMerge w:val="continue"/>
                  <w:tcBorders>
                    <w:top w:val="nil"/>
                  </w:tcBorders>
                </w:tcPr>
                <w:p>
                  <w:pPr>
                    <w:jc w:val="center"/>
                    <w:rPr>
                      <w:rFonts w:hint="default" w:ascii="Times New Roman" w:hAnsi="Times New Roman" w:eastAsia="宋体" w:cs="Times New Roman"/>
                      <w:sz w:val="21"/>
                      <w:szCs w:val="21"/>
                    </w:rPr>
                  </w:pPr>
                </w:p>
              </w:tc>
              <w:tc>
                <w:tcPr>
                  <w:tcW w:w="2602" w:type="dxa"/>
                </w:tcPr>
                <w:p>
                  <w:pPr>
                    <w:pStyle w:val="23"/>
                    <w:spacing w:before="34"/>
                    <w:ind w:left="101"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丙二醇单甲醚乙酸酯</w:t>
                  </w:r>
                </w:p>
              </w:tc>
              <w:tc>
                <w:tcPr>
                  <w:tcW w:w="3034" w:type="dxa"/>
                  <w:vMerge w:val="continue"/>
                  <w:tcBorders>
                    <w:top w:val="nil"/>
                  </w:tcBorders>
                </w:tcPr>
                <w:p>
                  <w:pPr>
                    <w:jc w:val="center"/>
                    <w:rPr>
                      <w:rFonts w:hint="default" w:ascii="Times New Roman" w:hAnsi="Times New Roman" w:eastAsia="宋体" w:cs="Times New Roman"/>
                      <w:sz w:val="21"/>
                      <w:szCs w:val="21"/>
                    </w:rPr>
                  </w:pPr>
                </w:p>
              </w:tc>
              <w:tc>
                <w:tcPr>
                  <w:tcW w:w="1555" w:type="dxa"/>
                </w:tcPr>
                <w:p>
                  <w:pPr>
                    <w:pStyle w:val="23"/>
                    <w:spacing w:before="48"/>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0.005mg/m</w:t>
                  </w:r>
                  <w:r>
                    <w:rPr>
                      <w:rFonts w:hint="default" w:ascii="Times New Roman" w:hAnsi="Times New Roman" w:eastAsia="宋体" w:cs="Times New Roman"/>
                      <w:position w:val="7"/>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48"/>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1156" w:type="dxa"/>
                  <w:vMerge w:val="continue"/>
                  <w:tcBorders>
                    <w:top w:val="nil"/>
                  </w:tcBorders>
                </w:tcPr>
                <w:p>
                  <w:pPr>
                    <w:jc w:val="center"/>
                    <w:rPr>
                      <w:rFonts w:hint="default" w:ascii="Times New Roman" w:hAnsi="Times New Roman" w:eastAsia="宋体" w:cs="Times New Roman"/>
                      <w:sz w:val="21"/>
                      <w:szCs w:val="21"/>
                    </w:rPr>
                  </w:pPr>
                </w:p>
              </w:tc>
              <w:tc>
                <w:tcPr>
                  <w:tcW w:w="2602" w:type="dxa"/>
                </w:tcPr>
                <w:p>
                  <w:pPr>
                    <w:pStyle w:val="23"/>
                    <w:spacing w:before="34"/>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乙苯</w:t>
                  </w:r>
                </w:p>
              </w:tc>
              <w:tc>
                <w:tcPr>
                  <w:tcW w:w="3034" w:type="dxa"/>
                  <w:vMerge w:val="continue"/>
                  <w:tcBorders>
                    <w:top w:val="nil"/>
                  </w:tcBorders>
                </w:tcPr>
                <w:p>
                  <w:pPr>
                    <w:jc w:val="center"/>
                    <w:rPr>
                      <w:rFonts w:hint="default" w:ascii="Times New Roman" w:hAnsi="Times New Roman" w:eastAsia="宋体" w:cs="Times New Roman"/>
                      <w:sz w:val="21"/>
                      <w:szCs w:val="21"/>
                    </w:rPr>
                  </w:pPr>
                </w:p>
              </w:tc>
              <w:tc>
                <w:tcPr>
                  <w:tcW w:w="1555" w:type="dxa"/>
                </w:tcPr>
                <w:p>
                  <w:pPr>
                    <w:pStyle w:val="23"/>
                    <w:spacing w:before="48"/>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0.006mg/m</w:t>
                  </w:r>
                  <w:r>
                    <w:rPr>
                      <w:rFonts w:hint="default" w:ascii="Times New Roman" w:hAnsi="Times New Roman" w:eastAsia="宋体" w:cs="Times New Roman"/>
                      <w:position w:val="7"/>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1156" w:type="dxa"/>
                  <w:vMerge w:val="continue"/>
                  <w:tcBorders>
                    <w:top w:val="nil"/>
                  </w:tcBorders>
                </w:tcPr>
                <w:p>
                  <w:pPr>
                    <w:jc w:val="center"/>
                    <w:rPr>
                      <w:rFonts w:hint="default" w:ascii="Times New Roman" w:hAnsi="Times New Roman" w:eastAsia="宋体" w:cs="Times New Roman"/>
                      <w:sz w:val="21"/>
                      <w:szCs w:val="21"/>
                    </w:rPr>
                  </w:pPr>
                </w:p>
              </w:tc>
              <w:tc>
                <w:tcPr>
                  <w:tcW w:w="2602" w:type="dxa"/>
                </w:tcPr>
                <w:p>
                  <w:pPr>
                    <w:pStyle w:val="23"/>
                    <w:spacing w:before="35"/>
                    <w:ind w:left="96"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对/间二甲苯</w:t>
                  </w:r>
                </w:p>
              </w:tc>
              <w:tc>
                <w:tcPr>
                  <w:tcW w:w="3034" w:type="dxa"/>
                  <w:vMerge w:val="continue"/>
                  <w:tcBorders>
                    <w:top w:val="nil"/>
                  </w:tcBorders>
                </w:tcPr>
                <w:p>
                  <w:pPr>
                    <w:jc w:val="center"/>
                    <w:rPr>
                      <w:rFonts w:hint="default" w:ascii="Times New Roman" w:hAnsi="Times New Roman" w:eastAsia="宋体" w:cs="Times New Roman"/>
                      <w:sz w:val="21"/>
                      <w:szCs w:val="21"/>
                    </w:rPr>
                  </w:pPr>
                </w:p>
              </w:tc>
              <w:tc>
                <w:tcPr>
                  <w:tcW w:w="1555" w:type="dxa"/>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0.009mg/m</w:t>
                  </w:r>
                  <w:r>
                    <w:rPr>
                      <w:rFonts w:hint="default" w:ascii="Times New Roman" w:hAnsi="Times New Roman" w:eastAsia="宋体" w:cs="Times New Roman"/>
                      <w:position w:val="7"/>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1156" w:type="dxa"/>
                  <w:vMerge w:val="continue"/>
                  <w:tcBorders>
                    <w:top w:val="nil"/>
                  </w:tcBorders>
                </w:tcPr>
                <w:p>
                  <w:pPr>
                    <w:jc w:val="center"/>
                    <w:rPr>
                      <w:rFonts w:hint="default" w:ascii="Times New Roman" w:hAnsi="Times New Roman" w:eastAsia="宋体" w:cs="Times New Roman"/>
                      <w:sz w:val="21"/>
                      <w:szCs w:val="21"/>
                    </w:rPr>
                  </w:pPr>
                </w:p>
              </w:tc>
              <w:tc>
                <w:tcPr>
                  <w:tcW w:w="2602" w:type="dxa"/>
                </w:tcPr>
                <w:p>
                  <w:pPr>
                    <w:pStyle w:val="23"/>
                    <w:spacing w:before="33"/>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2-庚酮</w:t>
                  </w:r>
                </w:p>
              </w:tc>
              <w:tc>
                <w:tcPr>
                  <w:tcW w:w="3034" w:type="dxa"/>
                  <w:vMerge w:val="continue"/>
                  <w:tcBorders>
                    <w:top w:val="nil"/>
                  </w:tcBorders>
                </w:tcPr>
                <w:p>
                  <w:pPr>
                    <w:jc w:val="center"/>
                    <w:rPr>
                      <w:rFonts w:hint="default" w:ascii="Times New Roman" w:hAnsi="Times New Roman" w:eastAsia="宋体" w:cs="Times New Roman"/>
                      <w:sz w:val="21"/>
                      <w:szCs w:val="21"/>
                    </w:rPr>
                  </w:pPr>
                </w:p>
              </w:tc>
              <w:tc>
                <w:tcPr>
                  <w:tcW w:w="1555" w:type="dxa"/>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0.001mg/m</w:t>
                  </w:r>
                  <w:r>
                    <w:rPr>
                      <w:rFonts w:hint="default" w:ascii="Times New Roman" w:hAnsi="Times New Roman" w:eastAsia="宋体" w:cs="Times New Roman"/>
                      <w:position w:val="7"/>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p>
              </w:tc>
              <w:tc>
                <w:tcPr>
                  <w:tcW w:w="1156" w:type="dxa"/>
                  <w:vMerge w:val="continue"/>
                  <w:tcBorders>
                    <w:top w:val="nil"/>
                  </w:tcBorders>
                </w:tcPr>
                <w:p>
                  <w:pPr>
                    <w:jc w:val="center"/>
                    <w:rPr>
                      <w:rFonts w:hint="default" w:ascii="Times New Roman" w:hAnsi="Times New Roman" w:eastAsia="宋体" w:cs="Times New Roman"/>
                      <w:sz w:val="21"/>
                      <w:szCs w:val="21"/>
                    </w:rPr>
                  </w:pPr>
                </w:p>
              </w:tc>
              <w:tc>
                <w:tcPr>
                  <w:tcW w:w="2602" w:type="dxa"/>
                </w:tcPr>
                <w:p>
                  <w:pPr>
                    <w:pStyle w:val="23"/>
                    <w:spacing w:before="33"/>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苯乙烯</w:t>
                  </w:r>
                </w:p>
              </w:tc>
              <w:tc>
                <w:tcPr>
                  <w:tcW w:w="3034" w:type="dxa"/>
                  <w:vMerge w:val="continue"/>
                  <w:tcBorders>
                    <w:top w:val="nil"/>
                  </w:tcBorders>
                </w:tcPr>
                <w:p>
                  <w:pPr>
                    <w:jc w:val="center"/>
                    <w:rPr>
                      <w:rFonts w:hint="default" w:ascii="Times New Roman" w:hAnsi="Times New Roman" w:eastAsia="宋体" w:cs="Times New Roman"/>
                      <w:sz w:val="21"/>
                      <w:szCs w:val="21"/>
                    </w:rPr>
                  </w:pPr>
                </w:p>
              </w:tc>
              <w:tc>
                <w:tcPr>
                  <w:tcW w:w="1555" w:type="dxa"/>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0.004mg/m</w:t>
                  </w:r>
                  <w:r>
                    <w:rPr>
                      <w:rFonts w:hint="default" w:ascii="Times New Roman" w:hAnsi="Times New Roman" w:eastAsia="宋体" w:cs="Times New Roman"/>
                      <w:position w:val="7"/>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50"/>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1156" w:type="dxa"/>
                  <w:vMerge w:val="continue"/>
                  <w:tcBorders>
                    <w:top w:val="nil"/>
                  </w:tcBorders>
                </w:tcPr>
                <w:p>
                  <w:pPr>
                    <w:jc w:val="center"/>
                    <w:rPr>
                      <w:rFonts w:hint="default" w:ascii="Times New Roman" w:hAnsi="Times New Roman" w:eastAsia="宋体" w:cs="Times New Roman"/>
                      <w:sz w:val="21"/>
                      <w:szCs w:val="21"/>
                    </w:rPr>
                  </w:pPr>
                </w:p>
              </w:tc>
              <w:tc>
                <w:tcPr>
                  <w:tcW w:w="2602" w:type="dxa"/>
                </w:tcPr>
                <w:p>
                  <w:pPr>
                    <w:pStyle w:val="23"/>
                    <w:spacing w:before="34"/>
                    <w:ind w:left="96"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邻二甲苯</w:t>
                  </w:r>
                </w:p>
              </w:tc>
              <w:tc>
                <w:tcPr>
                  <w:tcW w:w="3034" w:type="dxa"/>
                  <w:vMerge w:val="continue"/>
                  <w:tcBorders>
                    <w:top w:val="nil"/>
                  </w:tcBorders>
                </w:tcPr>
                <w:p>
                  <w:pPr>
                    <w:jc w:val="center"/>
                    <w:rPr>
                      <w:rFonts w:hint="default" w:ascii="Times New Roman" w:hAnsi="Times New Roman" w:eastAsia="宋体" w:cs="Times New Roman"/>
                      <w:sz w:val="21"/>
                      <w:szCs w:val="21"/>
                    </w:rPr>
                  </w:pPr>
                </w:p>
              </w:tc>
              <w:tc>
                <w:tcPr>
                  <w:tcW w:w="1555" w:type="dxa"/>
                </w:tcPr>
                <w:p>
                  <w:pPr>
                    <w:pStyle w:val="23"/>
                    <w:spacing w:before="50"/>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0.004mg/m</w:t>
                  </w:r>
                  <w:r>
                    <w:rPr>
                      <w:rFonts w:hint="default" w:ascii="Times New Roman" w:hAnsi="Times New Roman" w:eastAsia="宋体" w:cs="Times New Roman"/>
                      <w:position w:val="7"/>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48"/>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w:t>
                  </w:r>
                </w:p>
              </w:tc>
              <w:tc>
                <w:tcPr>
                  <w:tcW w:w="1156" w:type="dxa"/>
                  <w:vMerge w:val="continue"/>
                  <w:tcBorders>
                    <w:top w:val="nil"/>
                  </w:tcBorders>
                </w:tcPr>
                <w:p>
                  <w:pPr>
                    <w:jc w:val="center"/>
                    <w:rPr>
                      <w:rFonts w:hint="default" w:ascii="Times New Roman" w:hAnsi="Times New Roman" w:eastAsia="宋体" w:cs="Times New Roman"/>
                      <w:sz w:val="21"/>
                      <w:szCs w:val="21"/>
                    </w:rPr>
                  </w:pPr>
                </w:p>
              </w:tc>
              <w:tc>
                <w:tcPr>
                  <w:tcW w:w="2602" w:type="dxa"/>
                </w:tcPr>
                <w:p>
                  <w:pPr>
                    <w:pStyle w:val="23"/>
                    <w:spacing w:before="34"/>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苯甲醚</w:t>
                  </w:r>
                </w:p>
              </w:tc>
              <w:tc>
                <w:tcPr>
                  <w:tcW w:w="3034" w:type="dxa"/>
                  <w:vMerge w:val="continue"/>
                  <w:tcBorders>
                    <w:top w:val="nil"/>
                  </w:tcBorders>
                </w:tcPr>
                <w:p>
                  <w:pPr>
                    <w:jc w:val="center"/>
                    <w:rPr>
                      <w:rFonts w:hint="default" w:ascii="Times New Roman" w:hAnsi="Times New Roman" w:eastAsia="宋体" w:cs="Times New Roman"/>
                      <w:sz w:val="21"/>
                      <w:szCs w:val="21"/>
                    </w:rPr>
                  </w:pPr>
                </w:p>
              </w:tc>
              <w:tc>
                <w:tcPr>
                  <w:tcW w:w="1555" w:type="dxa"/>
                </w:tcPr>
                <w:p>
                  <w:pPr>
                    <w:pStyle w:val="23"/>
                    <w:spacing w:before="48"/>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0.003mg/m</w:t>
                  </w:r>
                  <w:r>
                    <w:rPr>
                      <w:rFonts w:hint="default" w:ascii="Times New Roman" w:hAnsi="Times New Roman" w:eastAsia="宋体" w:cs="Times New Roman"/>
                      <w:position w:val="7"/>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48"/>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1156" w:type="dxa"/>
                  <w:vMerge w:val="continue"/>
                  <w:tcBorders>
                    <w:top w:val="nil"/>
                  </w:tcBorders>
                </w:tcPr>
                <w:p>
                  <w:pPr>
                    <w:jc w:val="center"/>
                    <w:rPr>
                      <w:rFonts w:hint="default" w:ascii="Times New Roman" w:hAnsi="Times New Roman" w:eastAsia="宋体" w:cs="Times New Roman"/>
                      <w:sz w:val="21"/>
                      <w:szCs w:val="21"/>
                    </w:rPr>
                  </w:pPr>
                </w:p>
              </w:tc>
              <w:tc>
                <w:tcPr>
                  <w:tcW w:w="2602" w:type="dxa"/>
                </w:tcPr>
                <w:p>
                  <w:pPr>
                    <w:pStyle w:val="23"/>
                    <w:spacing w:before="34"/>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苯甲醛</w:t>
                  </w:r>
                </w:p>
              </w:tc>
              <w:tc>
                <w:tcPr>
                  <w:tcW w:w="3034" w:type="dxa"/>
                  <w:vMerge w:val="continue"/>
                  <w:tcBorders>
                    <w:top w:val="nil"/>
                  </w:tcBorders>
                </w:tcPr>
                <w:p>
                  <w:pPr>
                    <w:jc w:val="center"/>
                    <w:rPr>
                      <w:rFonts w:hint="default" w:ascii="Times New Roman" w:hAnsi="Times New Roman" w:eastAsia="宋体" w:cs="Times New Roman"/>
                      <w:sz w:val="21"/>
                      <w:szCs w:val="21"/>
                    </w:rPr>
                  </w:pPr>
                </w:p>
              </w:tc>
              <w:tc>
                <w:tcPr>
                  <w:tcW w:w="1555" w:type="dxa"/>
                </w:tcPr>
                <w:p>
                  <w:pPr>
                    <w:pStyle w:val="23"/>
                    <w:spacing w:before="48"/>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0.007mg/m</w:t>
                  </w:r>
                  <w:r>
                    <w:rPr>
                      <w:rFonts w:hint="default" w:ascii="Times New Roman" w:hAnsi="Times New Roman" w:eastAsia="宋体" w:cs="Times New Roman"/>
                      <w:position w:val="7"/>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w:t>
                  </w:r>
                </w:p>
              </w:tc>
              <w:tc>
                <w:tcPr>
                  <w:tcW w:w="1156" w:type="dxa"/>
                  <w:vMerge w:val="continue"/>
                  <w:tcBorders>
                    <w:top w:val="nil"/>
                  </w:tcBorders>
                </w:tcPr>
                <w:p>
                  <w:pPr>
                    <w:jc w:val="center"/>
                    <w:rPr>
                      <w:rFonts w:hint="default" w:ascii="Times New Roman" w:hAnsi="Times New Roman" w:eastAsia="宋体" w:cs="Times New Roman"/>
                      <w:sz w:val="21"/>
                      <w:szCs w:val="21"/>
                    </w:rPr>
                  </w:pPr>
                </w:p>
              </w:tc>
              <w:tc>
                <w:tcPr>
                  <w:tcW w:w="2602" w:type="dxa"/>
                </w:tcPr>
                <w:p>
                  <w:pPr>
                    <w:pStyle w:val="23"/>
                    <w:spacing w:before="35"/>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1-癸烯</w:t>
                  </w:r>
                </w:p>
              </w:tc>
              <w:tc>
                <w:tcPr>
                  <w:tcW w:w="3034" w:type="dxa"/>
                  <w:vMerge w:val="continue"/>
                  <w:tcBorders>
                    <w:top w:val="nil"/>
                  </w:tcBorders>
                </w:tcPr>
                <w:p>
                  <w:pPr>
                    <w:jc w:val="center"/>
                    <w:rPr>
                      <w:rFonts w:hint="default" w:ascii="Times New Roman" w:hAnsi="Times New Roman" w:eastAsia="宋体" w:cs="Times New Roman"/>
                      <w:sz w:val="21"/>
                      <w:szCs w:val="21"/>
                    </w:rPr>
                  </w:pPr>
                </w:p>
              </w:tc>
              <w:tc>
                <w:tcPr>
                  <w:tcW w:w="1555" w:type="dxa"/>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0.003mg/m</w:t>
                  </w:r>
                  <w:r>
                    <w:rPr>
                      <w:rFonts w:hint="default" w:ascii="Times New Roman" w:hAnsi="Times New Roman" w:eastAsia="宋体" w:cs="Times New Roman"/>
                      <w:position w:val="7"/>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33" w:type="dxa"/>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1156" w:type="dxa"/>
                  <w:vMerge w:val="continue"/>
                  <w:tcBorders>
                    <w:top w:val="nil"/>
                  </w:tcBorders>
                </w:tcPr>
                <w:p>
                  <w:pPr>
                    <w:jc w:val="center"/>
                    <w:rPr>
                      <w:rFonts w:hint="default" w:ascii="Times New Roman" w:hAnsi="Times New Roman" w:eastAsia="宋体" w:cs="Times New Roman"/>
                      <w:sz w:val="21"/>
                      <w:szCs w:val="21"/>
                    </w:rPr>
                  </w:pPr>
                </w:p>
              </w:tc>
              <w:tc>
                <w:tcPr>
                  <w:tcW w:w="2602" w:type="dxa"/>
                </w:tcPr>
                <w:p>
                  <w:pPr>
                    <w:pStyle w:val="23"/>
                    <w:spacing w:before="33"/>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2-壬酮</w:t>
                  </w:r>
                </w:p>
              </w:tc>
              <w:tc>
                <w:tcPr>
                  <w:tcW w:w="3034" w:type="dxa"/>
                  <w:vMerge w:val="continue"/>
                  <w:tcBorders>
                    <w:top w:val="nil"/>
                  </w:tcBorders>
                </w:tcPr>
                <w:p>
                  <w:pPr>
                    <w:jc w:val="center"/>
                    <w:rPr>
                      <w:rFonts w:hint="default" w:ascii="Times New Roman" w:hAnsi="Times New Roman" w:eastAsia="宋体" w:cs="Times New Roman"/>
                      <w:sz w:val="21"/>
                      <w:szCs w:val="21"/>
                    </w:rPr>
                  </w:pPr>
                </w:p>
              </w:tc>
              <w:tc>
                <w:tcPr>
                  <w:tcW w:w="1555" w:type="dxa"/>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0.003mg/m</w:t>
                  </w:r>
                  <w:r>
                    <w:rPr>
                      <w:rFonts w:hint="default" w:ascii="Times New Roman" w:hAnsi="Times New Roman" w:eastAsia="宋体" w:cs="Times New Roman"/>
                      <w:position w:val="7"/>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833" w:type="dxa"/>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w:t>
                  </w:r>
                </w:p>
              </w:tc>
              <w:tc>
                <w:tcPr>
                  <w:tcW w:w="1156" w:type="dxa"/>
                  <w:vMerge w:val="continue"/>
                  <w:tcBorders>
                    <w:top w:val="nil"/>
                  </w:tcBorders>
                </w:tcPr>
                <w:p>
                  <w:pPr>
                    <w:jc w:val="center"/>
                    <w:rPr>
                      <w:rFonts w:hint="default" w:ascii="Times New Roman" w:hAnsi="Times New Roman" w:eastAsia="宋体" w:cs="Times New Roman"/>
                      <w:sz w:val="21"/>
                      <w:szCs w:val="21"/>
                    </w:rPr>
                  </w:pPr>
                </w:p>
              </w:tc>
              <w:tc>
                <w:tcPr>
                  <w:tcW w:w="2602" w:type="dxa"/>
                </w:tcPr>
                <w:p>
                  <w:pPr>
                    <w:pStyle w:val="23"/>
                    <w:spacing w:before="33"/>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1-十二烯</w:t>
                  </w:r>
                </w:p>
              </w:tc>
              <w:tc>
                <w:tcPr>
                  <w:tcW w:w="3034" w:type="dxa"/>
                  <w:vMerge w:val="continue"/>
                  <w:tcBorders>
                    <w:top w:val="nil"/>
                  </w:tcBorders>
                </w:tcPr>
                <w:p>
                  <w:pPr>
                    <w:jc w:val="center"/>
                    <w:rPr>
                      <w:rFonts w:hint="default" w:ascii="Times New Roman" w:hAnsi="Times New Roman" w:eastAsia="宋体" w:cs="Times New Roman"/>
                      <w:sz w:val="21"/>
                      <w:szCs w:val="21"/>
                    </w:rPr>
                  </w:pPr>
                </w:p>
              </w:tc>
              <w:tc>
                <w:tcPr>
                  <w:tcW w:w="1555" w:type="dxa"/>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0.008mg/m</w:t>
                  </w:r>
                  <w:r>
                    <w:rPr>
                      <w:rFonts w:hint="default" w:ascii="Times New Roman" w:hAnsi="Times New Roman" w:eastAsia="宋体" w:cs="Times New Roman"/>
                      <w:position w:val="7"/>
                      <w:sz w:val="21"/>
                      <w:szCs w:val="21"/>
                    </w:rPr>
                    <w:t>3</w:t>
                  </w:r>
                </w:p>
              </w:tc>
            </w:tr>
          </w:tbl>
          <w:p>
            <w:pPr>
              <w:pStyle w:val="23"/>
              <w:spacing w:line="267" w:lineRule="exact"/>
              <w:ind w:left="3522" w:right="3519"/>
              <w:jc w:val="center"/>
              <w:rPr>
                <w:b/>
                <w:sz w:val="21"/>
              </w:rPr>
            </w:pPr>
          </w:p>
          <w:p>
            <w:pPr>
              <w:pStyle w:val="23"/>
              <w:spacing w:line="267" w:lineRule="exact"/>
              <w:ind w:right="3519"/>
              <w:jc w:val="both"/>
              <w:rPr>
                <w:b/>
                <w:sz w:val="21"/>
              </w:rPr>
            </w:pPr>
          </w:p>
          <w:p>
            <w:pPr>
              <w:pStyle w:val="23"/>
              <w:spacing w:line="267" w:lineRule="exact"/>
              <w:ind w:right="3519"/>
              <w:jc w:val="both"/>
              <w:rPr>
                <w:b/>
                <w:sz w:val="21"/>
              </w:rPr>
            </w:pPr>
          </w:p>
          <w:tbl>
            <w:tblPr>
              <w:tblStyle w:val="13"/>
              <w:tblW w:w="9120" w:type="dxa"/>
              <w:tblInd w:w="258" w:type="dxa"/>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Layout w:type="fixed"/>
              <w:tblCellMar>
                <w:top w:w="0" w:type="dxa"/>
                <w:left w:w="0" w:type="dxa"/>
                <w:bottom w:w="0" w:type="dxa"/>
                <w:right w:w="0" w:type="dxa"/>
              </w:tblCellMar>
            </w:tblPr>
            <w:tblGrid>
              <w:gridCol w:w="828"/>
              <w:gridCol w:w="1149"/>
              <w:gridCol w:w="2584"/>
              <w:gridCol w:w="3015"/>
              <w:gridCol w:w="1544"/>
            </w:tblGrid>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2" w:hRule="atLeast"/>
              </w:trPr>
              <w:tc>
                <w:tcPr>
                  <w:tcW w:w="828" w:type="dxa"/>
                  <w:tcBorders>
                    <w:left w:val="single" w:color="000000" w:sz="4" w:space="0"/>
                    <w:bottom w:val="single" w:color="000000" w:sz="4" w:space="0"/>
                    <w:right w:val="single" w:color="000000" w:sz="4" w:space="0"/>
                  </w:tcBorders>
                </w:tcPr>
                <w:p>
                  <w:pPr>
                    <w:pStyle w:val="23"/>
                    <w:spacing w:before="36"/>
                    <w:ind w:left="176" w:right="169"/>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3733" w:type="dxa"/>
                  <w:gridSpan w:val="2"/>
                  <w:tcBorders>
                    <w:left w:val="single" w:color="000000" w:sz="4" w:space="0"/>
                    <w:bottom w:val="single" w:color="000000" w:sz="4" w:space="0"/>
                    <w:right w:val="single" w:color="000000" w:sz="4" w:space="0"/>
                  </w:tcBorders>
                </w:tcPr>
                <w:p>
                  <w:pPr>
                    <w:pStyle w:val="23"/>
                    <w:spacing w:before="36"/>
                    <w:ind w:left="1401" w:right="1390"/>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检测项目</w:t>
                  </w:r>
                </w:p>
              </w:tc>
              <w:tc>
                <w:tcPr>
                  <w:tcW w:w="3015" w:type="dxa"/>
                  <w:tcBorders>
                    <w:left w:val="single" w:color="000000" w:sz="4" w:space="0"/>
                    <w:bottom w:val="single" w:color="000000" w:sz="4" w:space="0"/>
                    <w:right w:val="single" w:color="000000" w:sz="4" w:space="0"/>
                  </w:tcBorders>
                </w:tcPr>
                <w:p>
                  <w:pPr>
                    <w:pStyle w:val="23"/>
                    <w:spacing w:before="36"/>
                    <w:ind w:left="129" w:right="117"/>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标准名称</w:t>
                  </w:r>
                </w:p>
              </w:tc>
              <w:tc>
                <w:tcPr>
                  <w:tcW w:w="1544" w:type="dxa"/>
                  <w:tcBorders>
                    <w:left w:val="single" w:color="000000" w:sz="4" w:space="0"/>
                    <w:bottom w:val="single" w:color="000000" w:sz="4" w:space="0"/>
                    <w:right w:val="single" w:color="000000" w:sz="4" w:space="0"/>
                  </w:tcBorders>
                </w:tcPr>
                <w:p>
                  <w:pPr>
                    <w:pStyle w:val="23"/>
                    <w:spacing w:before="39"/>
                    <w:ind w:left="227" w:right="219"/>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检出限</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8"/>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w:t>
                  </w:r>
                </w:p>
              </w:tc>
              <w:tc>
                <w:tcPr>
                  <w:tcW w:w="1149" w:type="dxa"/>
                  <w:vMerge w:val="restart"/>
                  <w:tcBorders>
                    <w:top w:val="single" w:color="000000" w:sz="4" w:space="0"/>
                    <w:left w:val="single" w:color="000000" w:sz="4" w:space="0"/>
                    <w:bottom w:val="single" w:color="000000" w:sz="4" w:space="0"/>
                    <w:right w:val="single" w:color="000000" w:sz="4" w:space="0"/>
                  </w:tcBorders>
                </w:tcPr>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1"/>
                    <w:jc w:val="center"/>
                    <w:rPr>
                      <w:rFonts w:hint="default" w:ascii="Times New Roman" w:hAnsi="Times New Roman" w:eastAsia="宋体" w:cs="Times New Roman"/>
                      <w:b/>
                      <w:sz w:val="21"/>
                      <w:szCs w:val="21"/>
                    </w:rPr>
                  </w:pPr>
                </w:p>
                <w:p>
                  <w:pPr>
                    <w:pStyle w:val="23"/>
                    <w:spacing w:before="0"/>
                    <w:ind w:left="25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w:t>
                  </w: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4"/>
                    <w:ind w:left="96"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1,1-二氯乙烯</w:t>
                  </w:r>
                </w:p>
              </w:tc>
              <w:tc>
                <w:tcPr>
                  <w:tcW w:w="3015" w:type="dxa"/>
                  <w:vMerge w:val="restart"/>
                  <w:tcBorders>
                    <w:top w:val="single" w:color="000000" w:sz="4" w:space="0"/>
                    <w:left w:val="single" w:color="000000" w:sz="4" w:space="0"/>
                    <w:bottom w:val="single" w:color="000000" w:sz="4" w:space="0"/>
                    <w:right w:val="single" w:color="000000" w:sz="4" w:space="0"/>
                  </w:tcBorders>
                </w:tcPr>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143" w:line="278" w:lineRule="auto"/>
                    <w:ind w:left="129" w:right="11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 644-2013 环境空气 挥发性有机物的测定 吸附管采样-热脱附/气相色谱-质谱法</w:t>
                  </w: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8"/>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8"/>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4"/>
                    <w:ind w:left="101"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1,1,2-三氯-1,2,2-三氟乙烷</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8"/>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5"/>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氯丙烯</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3"/>
                    <w:ind w:left="96"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二氯甲烷</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3"/>
                    <w:ind w:left="96"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1,1-二氯乙烷</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50"/>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3"/>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顺式-1,2-二氯乙烯</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50"/>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8"/>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4"/>
                    <w:ind w:left="96"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三氯甲烷</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8"/>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8"/>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4"/>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1,1,1-三氯乙烷</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8"/>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5"/>
                    <w:ind w:left="96"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四氯化碳</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3"/>
                    <w:ind w:left="10"/>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苯</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3"/>
                    <w:ind w:left="96"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1,2-二氯乙烷</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50"/>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4"/>
                    <w:ind w:left="96"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三氯乙烯</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50"/>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8"/>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4"/>
                    <w:ind w:left="96"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1,2-二氯丙烷</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8"/>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8"/>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4"/>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顺式-1,3-二氯丙烯</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8"/>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5"/>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甲苯</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5"/>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反式-1,3-二氯丙烯</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3"/>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1,1,2-三氯乙烷</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50"/>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4"/>
                    <w:ind w:left="96"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四氯乙烯</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50"/>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8"/>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42</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4"/>
                    <w:ind w:left="96"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1,2-二溴乙烷</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8"/>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8"/>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4"/>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氯苯</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8"/>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5"/>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乙苯</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3"/>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间,对-二甲苯</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3"/>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邻-二甲苯</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50"/>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4"/>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1,1,2,2-四氯乙烷</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50"/>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8"/>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4"/>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4-乙基甲苯</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8"/>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8"/>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49</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4"/>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1,3,5-三甲基苯</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8"/>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0.7μg/m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5"/>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1,2,4-三甲基苯</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3"/>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1,3-二氯苯</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3"/>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1,4-二氯苯</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0.7μg/m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50"/>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53</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3"/>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苄基氯</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50"/>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0.7μg/m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8"/>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54</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4"/>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1,2-二氯苯</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8"/>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0.7μg/m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8"/>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4"/>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1,2,4-三氯苯</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8"/>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0.7μg/m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5"/>
                    <w:ind w:left="101"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六氯丁二烯</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57</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33"/>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苯乙烯</w:t>
                  </w:r>
                </w:p>
              </w:tc>
              <w:tc>
                <w:tcPr>
                  <w:tcW w:w="3015"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9"/>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0.6μg/m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623"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191"/>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58</w:t>
                  </w:r>
                </w:p>
              </w:tc>
              <w:tc>
                <w:tcPr>
                  <w:tcW w:w="1149"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2584" w:type="dxa"/>
                  <w:tcBorders>
                    <w:top w:val="single" w:color="000000" w:sz="4" w:space="0"/>
                    <w:left w:val="single" w:color="000000" w:sz="4" w:space="0"/>
                    <w:bottom w:val="single" w:color="000000" w:sz="4" w:space="0"/>
                    <w:right w:val="single" w:color="000000" w:sz="4" w:space="0"/>
                  </w:tcBorders>
                </w:tcPr>
                <w:p>
                  <w:pPr>
                    <w:pStyle w:val="23"/>
                    <w:spacing w:before="175"/>
                    <w:ind w:left="99" w:right="9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颗粒物</w:t>
                  </w:r>
                </w:p>
              </w:tc>
              <w:tc>
                <w:tcPr>
                  <w:tcW w:w="3015" w:type="dxa"/>
                  <w:tcBorders>
                    <w:top w:val="single" w:color="000000" w:sz="4" w:space="0"/>
                    <w:left w:val="single" w:color="000000" w:sz="4" w:space="0"/>
                    <w:bottom w:val="single" w:color="000000" w:sz="4" w:space="0"/>
                    <w:right w:val="single" w:color="000000" w:sz="4" w:space="0"/>
                  </w:tcBorders>
                </w:tcPr>
                <w:p>
                  <w:pPr>
                    <w:pStyle w:val="23"/>
                    <w:spacing w:before="21"/>
                    <w:ind w:left="24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GB/T 15432-1995 环境空气</w:t>
                  </w:r>
                </w:p>
                <w:p>
                  <w:pPr>
                    <w:pStyle w:val="23"/>
                    <w:spacing w:before="43"/>
                    <w:ind w:left="17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总悬浮颗粒物的测定 重量法</w:t>
                  </w: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191"/>
                    <w:ind w:left="228" w:right="21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0.001mg/m</w:t>
                  </w:r>
                  <w:r>
                    <w:rPr>
                      <w:rFonts w:hint="default" w:ascii="Times New Roman" w:hAnsi="Times New Roman" w:eastAsia="宋体" w:cs="Times New Roman"/>
                      <w:position w:val="7"/>
                      <w:sz w:val="21"/>
                      <w:szCs w:val="21"/>
                    </w:rPr>
                    <w:t>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40" w:hRule="atLeast"/>
              </w:trPr>
              <w:tc>
                <w:tcPr>
                  <w:tcW w:w="828" w:type="dxa"/>
                  <w:tcBorders>
                    <w:top w:val="single" w:color="000000" w:sz="4" w:space="0"/>
                    <w:left w:val="single" w:color="000000" w:sz="4" w:space="0"/>
                    <w:bottom w:val="single" w:color="000000" w:sz="4" w:space="0"/>
                    <w:right w:val="single" w:color="000000" w:sz="4" w:space="0"/>
                  </w:tcBorders>
                </w:tcPr>
                <w:p>
                  <w:pPr>
                    <w:pStyle w:val="23"/>
                    <w:spacing w:before="49"/>
                    <w:ind w:left="176" w:right="16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w:t>
                  </w:r>
                </w:p>
              </w:tc>
              <w:tc>
                <w:tcPr>
                  <w:tcW w:w="1149" w:type="dxa"/>
                  <w:tcBorders>
                    <w:top w:val="single" w:color="000000" w:sz="4" w:space="0"/>
                    <w:left w:val="single" w:color="000000" w:sz="4" w:space="0"/>
                    <w:bottom w:val="single" w:color="000000" w:sz="4" w:space="0"/>
                    <w:right w:val="single" w:color="000000" w:sz="4" w:space="0"/>
                  </w:tcBorders>
                </w:tcPr>
                <w:p>
                  <w:pPr>
                    <w:pStyle w:val="23"/>
                    <w:spacing w:before="35"/>
                    <w:ind w:left="14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厂界噪声</w:t>
                  </w:r>
                </w:p>
              </w:tc>
              <w:tc>
                <w:tcPr>
                  <w:tcW w:w="5599" w:type="dxa"/>
                  <w:gridSpan w:val="2"/>
                  <w:tcBorders>
                    <w:top w:val="single" w:color="000000" w:sz="4" w:space="0"/>
                    <w:left w:val="single" w:color="000000" w:sz="4" w:space="0"/>
                    <w:bottom w:val="single" w:color="000000" w:sz="4" w:space="0"/>
                    <w:right w:val="single" w:color="000000" w:sz="4" w:space="0"/>
                  </w:tcBorders>
                </w:tcPr>
                <w:p>
                  <w:pPr>
                    <w:pStyle w:val="23"/>
                    <w:tabs>
                      <w:tab w:val="left" w:pos="2078"/>
                    </w:tabs>
                    <w:spacing w:before="35"/>
                    <w:ind w:left="50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w:t>
                  </w:r>
                  <w:r>
                    <w:rPr>
                      <w:rFonts w:hint="default" w:ascii="Times New Roman" w:hAnsi="Times New Roman" w:eastAsia="宋体" w:cs="Times New Roman"/>
                      <w:spacing w:val="-2"/>
                      <w:sz w:val="21"/>
                      <w:szCs w:val="21"/>
                    </w:rPr>
                    <w:t xml:space="preserve"> </w:t>
                  </w:r>
                  <w:r>
                    <w:rPr>
                      <w:rFonts w:hint="default" w:ascii="Times New Roman" w:hAnsi="Times New Roman" w:eastAsia="宋体" w:cs="Times New Roman"/>
                      <w:sz w:val="21"/>
                      <w:szCs w:val="21"/>
                    </w:rPr>
                    <w:t>12348-2008</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工业企业厂界环境噪声排放标准</w:t>
                  </w:r>
                </w:p>
              </w:tc>
              <w:tc>
                <w:tcPr>
                  <w:tcW w:w="1544" w:type="dxa"/>
                  <w:tcBorders>
                    <w:top w:val="single" w:color="000000" w:sz="4" w:space="0"/>
                    <w:left w:val="single" w:color="000000" w:sz="4" w:space="0"/>
                    <w:bottom w:val="single" w:color="000000" w:sz="4" w:space="0"/>
                    <w:right w:val="single" w:color="000000" w:sz="4" w:space="0"/>
                  </w:tcBorders>
                </w:tcPr>
                <w:p>
                  <w:pPr>
                    <w:pStyle w:val="23"/>
                    <w:spacing w:before="49"/>
                    <w:ind w:left="6"/>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w:t>
                  </w:r>
                </w:p>
              </w:tc>
            </w:tr>
          </w:tbl>
          <w:p>
            <w:pPr>
              <w:pStyle w:val="23"/>
              <w:spacing w:line="267" w:lineRule="exact"/>
              <w:ind w:right="3519"/>
              <w:jc w:val="both"/>
              <w:rPr>
                <w:b/>
                <w:sz w:val="21"/>
              </w:rPr>
            </w:pPr>
          </w:p>
          <w:p>
            <w:pPr>
              <w:spacing w:before="192" w:after="41"/>
              <w:ind w:left="8"/>
              <w:jc w:val="center"/>
              <w:rPr>
                <w:rFonts w:ascii="Times New Roman" w:hAnsi="Times New Roman" w:cs="Times New Roman"/>
                <w:b/>
                <w:sz w:val="21"/>
                <w:szCs w:val="21"/>
              </w:rPr>
            </w:pPr>
            <w:r>
              <w:rPr>
                <w:rFonts w:hint="eastAsia" w:ascii="Times New Roman" w:hAnsi="Times New Roman" w:cs="Times New Roman"/>
                <w:b/>
                <w:sz w:val="21"/>
                <w:szCs w:val="21"/>
              </w:rPr>
              <w:t>表</w:t>
            </w:r>
            <w:r>
              <w:rPr>
                <w:rFonts w:ascii="Times New Roman" w:hAnsi="Times New Roman" w:cs="Times New Roman"/>
                <w:b/>
                <w:sz w:val="21"/>
                <w:szCs w:val="21"/>
              </w:rPr>
              <w:t xml:space="preserve"> </w:t>
            </w:r>
            <w:r>
              <w:rPr>
                <w:rFonts w:ascii="Times New Roman" w:hAnsi="Times New Roman" w:cs="Times New Roman"/>
                <w:b/>
                <w:sz w:val="21"/>
                <w:szCs w:val="21"/>
                <w:lang w:val="en-US"/>
              </w:rPr>
              <w:t>6</w:t>
            </w:r>
            <w:r>
              <w:rPr>
                <w:rFonts w:ascii="Times New Roman" w:hAnsi="Times New Roman" w:cs="Times New Roman"/>
                <w:b/>
                <w:sz w:val="21"/>
                <w:szCs w:val="21"/>
              </w:rPr>
              <w:t xml:space="preserve">-2  </w:t>
            </w:r>
            <w:r>
              <w:rPr>
                <w:rFonts w:hint="eastAsia" w:ascii="Times New Roman" w:hAnsi="Times New Roman" w:cs="Times New Roman"/>
                <w:b/>
                <w:sz w:val="21"/>
                <w:szCs w:val="21"/>
              </w:rPr>
              <w:t>主要监测仪器一览表</w:t>
            </w:r>
          </w:p>
          <w:tbl>
            <w:tblPr>
              <w:tblStyle w:val="13"/>
              <w:tblW w:w="9004" w:type="dxa"/>
              <w:tblInd w:w="2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1551"/>
              <w:gridCol w:w="1693"/>
              <w:gridCol w:w="1288"/>
              <w:gridCol w:w="2169"/>
              <w:gridCol w:w="16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dxa"/>
                </w:tcPr>
                <w:p>
                  <w:pPr>
                    <w:pStyle w:val="23"/>
                    <w:spacing w:before="50"/>
                    <w:ind w:left="109" w:right="99"/>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1551" w:type="dxa"/>
                </w:tcPr>
                <w:p>
                  <w:pPr>
                    <w:pStyle w:val="23"/>
                    <w:spacing w:before="50"/>
                    <w:ind w:left="98" w:right="87"/>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仪器名称</w:t>
                  </w:r>
                </w:p>
              </w:tc>
              <w:tc>
                <w:tcPr>
                  <w:tcW w:w="1693" w:type="dxa"/>
                </w:tcPr>
                <w:p>
                  <w:pPr>
                    <w:pStyle w:val="23"/>
                    <w:spacing w:before="50"/>
                    <w:ind w:left="148" w:right="137"/>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仪器型号</w:t>
                  </w:r>
                </w:p>
              </w:tc>
              <w:tc>
                <w:tcPr>
                  <w:tcW w:w="1288" w:type="dxa"/>
                </w:tcPr>
                <w:p>
                  <w:pPr>
                    <w:pStyle w:val="23"/>
                    <w:spacing w:before="50"/>
                    <w:ind w:left="125" w:right="114"/>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仪器编号</w:t>
                  </w:r>
                </w:p>
              </w:tc>
              <w:tc>
                <w:tcPr>
                  <w:tcW w:w="2169" w:type="dxa"/>
                </w:tcPr>
                <w:p>
                  <w:pPr>
                    <w:pStyle w:val="23"/>
                    <w:spacing w:before="36"/>
                    <w:ind w:left="82" w:right="72"/>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检定/校准有效期</w:t>
                  </w:r>
                </w:p>
              </w:tc>
              <w:tc>
                <w:tcPr>
                  <w:tcW w:w="1623" w:type="dxa"/>
                </w:tcPr>
                <w:p>
                  <w:pPr>
                    <w:pStyle w:val="23"/>
                    <w:spacing w:before="36"/>
                    <w:ind w:left="150"/>
                    <w:jc w:val="lef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检定/校准单位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0" w:type="dxa"/>
                </w:tcPr>
                <w:p>
                  <w:pPr>
                    <w:pStyle w:val="23"/>
                    <w:spacing w:before="1"/>
                    <w:jc w:val="center"/>
                    <w:rPr>
                      <w:rFonts w:hint="default" w:ascii="Times New Roman" w:hAnsi="Times New Roman" w:eastAsia="宋体" w:cs="Times New Roman"/>
                      <w:b/>
                      <w:sz w:val="21"/>
                      <w:szCs w:val="21"/>
                    </w:rPr>
                  </w:pPr>
                </w:p>
                <w:p>
                  <w:pPr>
                    <w:pStyle w:val="23"/>
                    <w:spacing w:before="0"/>
                    <w:ind w:left="6"/>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1</w:t>
                  </w:r>
                </w:p>
              </w:tc>
              <w:tc>
                <w:tcPr>
                  <w:tcW w:w="1551" w:type="dxa"/>
                </w:tcPr>
                <w:p>
                  <w:pPr>
                    <w:pStyle w:val="23"/>
                    <w:spacing w:before="22"/>
                    <w:ind w:left="98" w:right="9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 VOCs 采</w:t>
                  </w:r>
                </w:p>
                <w:p>
                  <w:pPr>
                    <w:pStyle w:val="23"/>
                    <w:spacing w:before="43"/>
                    <w:ind w:left="93" w:right="9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样器</w:t>
                  </w:r>
                </w:p>
              </w:tc>
              <w:tc>
                <w:tcPr>
                  <w:tcW w:w="1693" w:type="dxa"/>
                </w:tcPr>
                <w:p>
                  <w:pPr>
                    <w:pStyle w:val="23"/>
                    <w:spacing w:before="178"/>
                    <w:ind w:left="146" w:right="13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MH1200-E 型</w:t>
                  </w:r>
                </w:p>
              </w:tc>
              <w:tc>
                <w:tcPr>
                  <w:tcW w:w="1288" w:type="dxa"/>
                </w:tcPr>
                <w:p>
                  <w:pPr>
                    <w:pStyle w:val="23"/>
                    <w:spacing w:before="192"/>
                    <w:ind w:left="124" w:right="11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YQ-AX060</w:t>
                  </w:r>
                </w:p>
              </w:tc>
              <w:tc>
                <w:tcPr>
                  <w:tcW w:w="2169" w:type="dxa"/>
                </w:tcPr>
                <w:p>
                  <w:pPr>
                    <w:pStyle w:val="23"/>
                    <w:spacing w:before="192"/>
                    <w:ind w:left="85" w:right="7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2018.11.20-2019.11.19</w:t>
                  </w:r>
                </w:p>
              </w:tc>
              <w:tc>
                <w:tcPr>
                  <w:tcW w:w="1623" w:type="dxa"/>
                </w:tcPr>
                <w:p>
                  <w:pPr>
                    <w:pStyle w:val="23"/>
                    <w:spacing w:before="22"/>
                    <w:ind w:left="160"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青岛市计量技</w:t>
                  </w:r>
                </w:p>
                <w:p>
                  <w:pPr>
                    <w:pStyle w:val="23"/>
                    <w:spacing w:before="43"/>
                    <w:ind w:left="157"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术研究院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80" w:type="dxa"/>
                </w:tcPr>
                <w:p>
                  <w:pPr>
                    <w:pStyle w:val="23"/>
                    <w:spacing w:before="1"/>
                    <w:jc w:val="center"/>
                    <w:rPr>
                      <w:rFonts w:hint="default" w:ascii="Times New Roman" w:hAnsi="Times New Roman" w:eastAsia="宋体" w:cs="Times New Roman"/>
                      <w:b/>
                      <w:sz w:val="21"/>
                      <w:szCs w:val="21"/>
                    </w:rPr>
                  </w:pPr>
                </w:p>
                <w:p>
                  <w:pPr>
                    <w:pStyle w:val="23"/>
                    <w:spacing w:before="0"/>
                    <w:ind w:left="6"/>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2</w:t>
                  </w:r>
                </w:p>
              </w:tc>
              <w:tc>
                <w:tcPr>
                  <w:tcW w:w="1551" w:type="dxa"/>
                </w:tcPr>
                <w:p>
                  <w:pPr>
                    <w:pStyle w:val="23"/>
                    <w:spacing w:before="21"/>
                    <w:ind w:left="98" w:right="9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 VOCs 采</w:t>
                  </w:r>
                </w:p>
                <w:p>
                  <w:pPr>
                    <w:pStyle w:val="23"/>
                    <w:spacing w:before="43"/>
                    <w:ind w:left="93" w:right="9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样器</w:t>
                  </w:r>
                </w:p>
              </w:tc>
              <w:tc>
                <w:tcPr>
                  <w:tcW w:w="1693" w:type="dxa"/>
                </w:tcPr>
                <w:p>
                  <w:pPr>
                    <w:pStyle w:val="23"/>
                    <w:spacing w:before="178"/>
                    <w:ind w:left="146" w:right="13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MH1200-E 型</w:t>
                  </w:r>
                </w:p>
              </w:tc>
              <w:tc>
                <w:tcPr>
                  <w:tcW w:w="1288" w:type="dxa"/>
                </w:tcPr>
                <w:p>
                  <w:pPr>
                    <w:pStyle w:val="23"/>
                    <w:spacing w:before="191"/>
                    <w:ind w:left="124" w:right="11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YQ-AX106</w:t>
                  </w:r>
                </w:p>
              </w:tc>
              <w:tc>
                <w:tcPr>
                  <w:tcW w:w="2169" w:type="dxa"/>
                </w:tcPr>
                <w:p>
                  <w:pPr>
                    <w:pStyle w:val="23"/>
                    <w:spacing w:before="191"/>
                    <w:ind w:left="85" w:right="7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2018.11.20-2019.11.19</w:t>
                  </w:r>
                </w:p>
              </w:tc>
              <w:tc>
                <w:tcPr>
                  <w:tcW w:w="1623" w:type="dxa"/>
                </w:tcPr>
                <w:p>
                  <w:pPr>
                    <w:pStyle w:val="23"/>
                    <w:spacing w:before="21"/>
                    <w:ind w:left="160"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青岛市计量技</w:t>
                  </w:r>
                </w:p>
                <w:p>
                  <w:pPr>
                    <w:pStyle w:val="23"/>
                    <w:spacing w:before="43"/>
                    <w:ind w:left="157"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术研究院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0" w:type="dxa"/>
                </w:tcPr>
                <w:p>
                  <w:pPr>
                    <w:pStyle w:val="23"/>
                    <w:spacing w:before="191"/>
                    <w:ind w:left="6"/>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3</w:t>
                  </w:r>
                </w:p>
              </w:tc>
              <w:tc>
                <w:tcPr>
                  <w:tcW w:w="1551" w:type="dxa"/>
                </w:tcPr>
                <w:p>
                  <w:pPr>
                    <w:pStyle w:val="23"/>
                    <w:spacing w:before="21"/>
                    <w:ind w:left="98" w:right="9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 VOCs 采</w:t>
                  </w:r>
                </w:p>
                <w:p>
                  <w:pPr>
                    <w:pStyle w:val="23"/>
                    <w:spacing w:before="43"/>
                    <w:ind w:left="93" w:right="9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样器</w:t>
                  </w:r>
                </w:p>
              </w:tc>
              <w:tc>
                <w:tcPr>
                  <w:tcW w:w="1693" w:type="dxa"/>
                </w:tcPr>
                <w:p>
                  <w:pPr>
                    <w:pStyle w:val="23"/>
                    <w:spacing w:before="177"/>
                    <w:ind w:left="146" w:right="13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MH1200-E 型</w:t>
                  </w:r>
                </w:p>
              </w:tc>
              <w:tc>
                <w:tcPr>
                  <w:tcW w:w="1288" w:type="dxa"/>
                </w:tcPr>
                <w:p>
                  <w:pPr>
                    <w:pStyle w:val="23"/>
                    <w:spacing w:before="191"/>
                    <w:ind w:left="124" w:right="11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YQ-AX107</w:t>
                  </w:r>
                </w:p>
              </w:tc>
              <w:tc>
                <w:tcPr>
                  <w:tcW w:w="2169" w:type="dxa"/>
                </w:tcPr>
                <w:p>
                  <w:pPr>
                    <w:pStyle w:val="23"/>
                    <w:spacing w:before="191"/>
                    <w:ind w:left="85" w:right="7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2018.11.20-2019.11.19</w:t>
                  </w:r>
                </w:p>
              </w:tc>
              <w:tc>
                <w:tcPr>
                  <w:tcW w:w="1623" w:type="dxa"/>
                </w:tcPr>
                <w:p>
                  <w:pPr>
                    <w:pStyle w:val="23"/>
                    <w:spacing w:before="21"/>
                    <w:ind w:left="160"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青岛市计量技</w:t>
                  </w:r>
                </w:p>
                <w:p>
                  <w:pPr>
                    <w:pStyle w:val="23"/>
                    <w:spacing w:before="43"/>
                    <w:ind w:left="157"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术研究院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80" w:type="dxa"/>
                </w:tcPr>
                <w:p>
                  <w:pPr>
                    <w:pStyle w:val="23"/>
                    <w:spacing w:before="191"/>
                    <w:ind w:left="6"/>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4</w:t>
                  </w:r>
                </w:p>
              </w:tc>
              <w:tc>
                <w:tcPr>
                  <w:tcW w:w="1551" w:type="dxa"/>
                </w:tcPr>
                <w:p>
                  <w:pPr>
                    <w:pStyle w:val="23"/>
                    <w:spacing w:before="21"/>
                    <w:ind w:left="107" w:right="-15"/>
                    <w:jc w:val="center"/>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自动烟尘</w:t>
                  </w:r>
                  <w:r>
                    <w:rPr>
                      <w:rFonts w:hint="default" w:ascii="Times New Roman" w:hAnsi="Times New Roman" w:eastAsia="宋体" w:cs="Times New Roman"/>
                      <w:sz w:val="21"/>
                      <w:szCs w:val="21"/>
                    </w:rPr>
                    <w:t>（气）</w:t>
                  </w:r>
                </w:p>
                <w:p>
                  <w:pPr>
                    <w:pStyle w:val="23"/>
                    <w:spacing w:before="43"/>
                    <w:ind w:left="46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测试仪</w:t>
                  </w:r>
                </w:p>
              </w:tc>
              <w:tc>
                <w:tcPr>
                  <w:tcW w:w="1693" w:type="dxa"/>
                </w:tcPr>
                <w:p>
                  <w:pPr>
                    <w:pStyle w:val="23"/>
                    <w:spacing w:before="177"/>
                    <w:ind w:left="146" w:right="13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崂应 3012H</w:t>
                  </w:r>
                </w:p>
              </w:tc>
              <w:tc>
                <w:tcPr>
                  <w:tcW w:w="1288" w:type="dxa"/>
                </w:tcPr>
                <w:p>
                  <w:pPr>
                    <w:pStyle w:val="23"/>
                    <w:spacing w:before="191"/>
                    <w:ind w:left="128" w:right="11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YQ-AX011</w:t>
                  </w:r>
                </w:p>
              </w:tc>
              <w:tc>
                <w:tcPr>
                  <w:tcW w:w="2169" w:type="dxa"/>
                </w:tcPr>
                <w:p>
                  <w:pPr>
                    <w:pStyle w:val="23"/>
                    <w:spacing w:before="191"/>
                    <w:ind w:left="85" w:right="7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2018.11.21-2019.11.20</w:t>
                  </w:r>
                </w:p>
              </w:tc>
              <w:tc>
                <w:tcPr>
                  <w:tcW w:w="1623" w:type="dxa"/>
                </w:tcPr>
                <w:p>
                  <w:pPr>
                    <w:pStyle w:val="23"/>
                    <w:spacing w:before="21"/>
                    <w:ind w:left="160"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山东省计量科</w:t>
                  </w:r>
                </w:p>
                <w:p>
                  <w:pPr>
                    <w:pStyle w:val="23"/>
                    <w:spacing w:before="43"/>
                    <w:ind w:left="157"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学研究院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80" w:type="dxa"/>
                </w:tcPr>
                <w:p>
                  <w:pPr>
                    <w:pStyle w:val="23"/>
                    <w:spacing w:before="190"/>
                    <w:ind w:left="6"/>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5</w:t>
                  </w:r>
                </w:p>
              </w:tc>
              <w:tc>
                <w:tcPr>
                  <w:tcW w:w="1551" w:type="dxa"/>
                </w:tcPr>
                <w:p>
                  <w:pPr>
                    <w:pStyle w:val="23"/>
                    <w:spacing w:before="20"/>
                    <w:ind w:left="143"/>
                    <w:jc w:val="center"/>
                    <w:rPr>
                      <w:rFonts w:hint="default" w:ascii="Times New Roman" w:hAnsi="Times New Roman" w:eastAsia="宋体" w:cs="Times New Roman"/>
                      <w:sz w:val="21"/>
                      <w:szCs w:val="21"/>
                    </w:rPr>
                  </w:pPr>
                  <w:r>
                    <w:rPr>
                      <w:rFonts w:hint="default" w:ascii="Times New Roman" w:hAnsi="Times New Roman" w:eastAsia="宋体" w:cs="Times New Roman"/>
                      <w:w w:val="95"/>
                      <w:sz w:val="21"/>
                      <w:szCs w:val="21"/>
                    </w:rPr>
                    <w:t>智能吸附管法</w:t>
                  </w:r>
                </w:p>
                <w:p>
                  <w:pPr>
                    <w:pStyle w:val="23"/>
                    <w:spacing w:before="43"/>
                    <w:ind w:left="17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w:t>
                  </w:r>
                  <w:r>
                    <w:rPr>
                      <w:rFonts w:hint="default" w:ascii="Times New Roman" w:hAnsi="Times New Roman" w:eastAsia="宋体" w:cs="Times New Roman"/>
                      <w:spacing w:val="-6"/>
                      <w:sz w:val="21"/>
                      <w:szCs w:val="21"/>
                    </w:rPr>
                    <w:t xml:space="preserve"> </w:t>
                  </w:r>
                  <w:r>
                    <w:rPr>
                      <w:rFonts w:hint="default" w:ascii="Times New Roman" w:hAnsi="Times New Roman" w:eastAsia="宋体" w:cs="Times New Roman"/>
                      <w:sz w:val="21"/>
                      <w:szCs w:val="21"/>
                    </w:rPr>
                    <w:t>采样仪</w:t>
                  </w:r>
                </w:p>
              </w:tc>
              <w:tc>
                <w:tcPr>
                  <w:tcW w:w="1693" w:type="dxa"/>
                </w:tcPr>
                <w:p>
                  <w:pPr>
                    <w:pStyle w:val="23"/>
                    <w:spacing w:before="176"/>
                    <w:ind w:left="144" w:right="13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崂应 3038 型</w:t>
                  </w:r>
                </w:p>
              </w:tc>
              <w:tc>
                <w:tcPr>
                  <w:tcW w:w="1288" w:type="dxa"/>
                </w:tcPr>
                <w:p>
                  <w:pPr>
                    <w:pStyle w:val="23"/>
                    <w:spacing w:before="190"/>
                    <w:ind w:left="124" w:right="11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YQ-AX014</w:t>
                  </w:r>
                </w:p>
              </w:tc>
              <w:tc>
                <w:tcPr>
                  <w:tcW w:w="2169" w:type="dxa"/>
                </w:tcPr>
                <w:p>
                  <w:pPr>
                    <w:pStyle w:val="23"/>
                    <w:spacing w:before="190"/>
                    <w:ind w:left="85" w:right="7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2018.11.19-2019.11.18</w:t>
                  </w:r>
                </w:p>
              </w:tc>
              <w:tc>
                <w:tcPr>
                  <w:tcW w:w="1623" w:type="dxa"/>
                </w:tcPr>
                <w:p>
                  <w:pPr>
                    <w:pStyle w:val="23"/>
                    <w:spacing w:before="20"/>
                    <w:ind w:left="160"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山东省计量科</w:t>
                  </w:r>
                </w:p>
                <w:p>
                  <w:pPr>
                    <w:pStyle w:val="23"/>
                    <w:spacing w:before="43"/>
                    <w:ind w:left="157"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学研究院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0" w:type="dxa"/>
                </w:tcPr>
                <w:p>
                  <w:pPr>
                    <w:pStyle w:val="23"/>
                    <w:spacing w:before="190"/>
                    <w:ind w:left="6"/>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6</w:t>
                  </w:r>
                </w:p>
              </w:tc>
              <w:tc>
                <w:tcPr>
                  <w:tcW w:w="1551" w:type="dxa"/>
                </w:tcPr>
                <w:p>
                  <w:pPr>
                    <w:pStyle w:val="23"/>
                    <w:spacing w:before="20"/>
                    <w:ind w:left="93" w:right="9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烟尘（烟气）</w:t>
                  </w:r>
                </w:p>
                <w:p>
                  <w:pPr>
                    <w:pStyle w:val="23"/>
                    <w:spacing w:before="43"/>
                    <w:ind w:left="98" w:right="9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测试仪</w:t>
                  </w:r>
                </w:p>
              </w:tc>
              <w:tc>
                <w:tcPr>
                  <w:tcW w:w="1693" w:type="dxa"/>
                </w:tcPr>
                <w:p>
                  <w:pPr>
                    <w:pStyle w:val="23"/>
                    <w:spacing w:before="176"/>
                    <w:ind w:left="146" w:right="13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YQ3000-D 型</w:t>
                  </w:r>
                </w:p>
              </w:tc>
              <w:tc>
                <w:tcPr>
                  <w:tcW w:w="1288" w:type="dxa"/>
                </w:tcPr>
                <w:p>
                  <w:pPr>
                    <w:pStyle w:val="23"/>
                    <w:spacing w:before="190"/>
                    <w:ind w:left="128"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YQ-AX112</w:t>
                  </w:r>
                </w:p>
              </w:tc>
              <w:tc>
                <w:tcPr>
                  <w:tcW w:w="2169" w:type="dxa"/>
                </w:tcPr>
                <w:p>
                  <w:pPr>
                    <w:pStyle w:val="23"/>
                    <w:spacing w:before="190"/>
                    <w:ind w:left="85" w:right="7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2019.02.12-2020.02.11</w:t>
                  </w:r>
                </w:p>
              </w:tc>
              <w:tc>
                <w:tcPr>
                  <w:tcW w:w="1623" w:type="dxa"/>
                </w:tcPr>
                <w:p>
                  <w:pPr>
                    <w:pStyle w:val="23"/>
                    <w:spacing w:before="20"/>
                    <w:ind w:left="160"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山东省计量科</w:t>
                  </w:r>
                </w:p>
                <w:p>
                  <w:pPr>
                    <w:pStyle w:val="23"/>
                    <w:spacing w:before="43"/>
                    <w:ind w:left="157"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学研究院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0" w:type="dxa"/>
                </w:tcPr>
                <w:p>
                  <w:pPr>
                    <w:pStyle w:val="23"/>
                    <w:spacing w:before="192"/>
                    <w:ind w:left="6"/>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7</w:t>
                  </w:r>
                </w:p>
              </w:tc>
              <w:tc>
                <w:tcPr>
                  <w:tcW w:w="1551" w:type="dxa"/>
                </w:tcPr>
                <w:p>
                  <w:pPr>
                    <w:pStyle w:val="23"/>
                    <w:spacing w:before="22"/>
                    <w:ind w:left="93" w:right="9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环境空气综合</w:t>
                  </w:r>
                </w:p>
                <w:p>
                  <w:pPr>
                    <w:pStyle w:val="23"/>
                    <w:spacing w:before="43"/>
                    <w:ind w:left="98" w:right="9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采样器</w:t>
                  </w:r>
                </w:p>
              </w:tc>
              <w:tc>
                <w:tcPr>
                  <w:tcW w:w="1693" w:type="dxa"/>
                </w:tcPr>
                <w:p>
                  <w:pPr>
                    <w:pStyle w:val="23"/>
                    <w:spacing w:before="178"/>
                    <w:ind w:left="144" w:right="13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2050 型</w:t>
                  </w:r>
                </w:p>
              </w:tc>
              <w:tc>
                <w:tcPr>
                  <w:tcW w:w="1288" w:type="dxa"/>
                </w:tcPr>
                <w:p>
                  <w:pPr>
                    <w:pStyle w:val="23"/>
                    <w:spacing w:before="192"/>
                    <w:ind w:left="124" w:right="11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YQ-AX015</w:t>
                  </w:r>
                </w:p>
              </w:tc>
              <w:tc>
                <w:tcPr>
                  <w:tcW w:w="2169" w:type="dxa"/>
                </w:tcPr>
                <w:p>
                  <w:pPr>
                    <w:pStyle w:val="23"/>
                    <w:spacing w:before="192"/>
                    <w:ind w:left="83" w:right="7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2018.11.19-2019.11.18</w:t>
                  </w:r>
                </w:p>
              </w:tc>
              <w:tc>
                <w:tcPr>
                  <w:tcW w:w="1623" w:type="dxa"/>
                </w:tcPr>
                <w:p>
                  <w:pPr>
                    <w:pStyle w:val="23"/>
                    <w:spacing w:before="22"/>
                    <w:ind w:left="160"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山东省计量科</w:t>
                  </w:r>
                </w:p>
                <w:p>
                  <w:pPr>
                    <w:pStyle w:val="23"/>
                    <w:spacing w:before="43"/>
                    <w:ind w:left="157"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学研究院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0" w:type="dxa"/>
                </w:tcPr>
                <w:p>
                  <w:pPr>
                    <w:pStyle w:val="23"/>
                    <w:spacing w:before="191"/>
                    <w:ind w:left="6"/>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8</w:t>
                  </w:r>
                </w:p>
              </w:tc>
              <w:tc>
                <w:tcPr>
                  <w:tcW w:w="1551" w:type="dxa"/>
                </w:tcPr>
                <w:p>
                  <w:pPr>
                    <w:pStyle w:val="23"/>
                    <w:spacing w:before="21"/>
                    <w:ind w:left="93" w:right="9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环境空气综合</w:t>
                  </w:r>
                </w:p>
                <w:p>
                  <w:pPr>
                    <w:pStyle w:val="23"/>
                    <w:spacing w:before="43"/>
                    <w:ind w:left="98" w:right="9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采样器</w:t>
                  </w:r>
                </w:p>
              </w:tc>
              <w:tc>
                <w:tcPr>
                  <w:tcW w:w="1693" w:type="dxa"/>
                </w:tcPr>
                <w:p>
                  <w:pPr>
                    <w:pStyle w:val="23"/>
                    <w:spacing w:before="178"/>
                    <w:ind w:left="144" w:right="13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2050 型</w:t>
                  </w:r>
                </w:p>
              </w:tc>
              <w:tc>
                <w:tcPr>
                  <w:tcW w:w="1288" w:type="dxa"/>
                </w:tcPr>
                <w:p>
                  <w:pPr>
                    <w:pStyle w:val="23"/>
                    <w:spacing w:before="191"/>
                    <w:ind w:left="124" w:right="11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YQ-AX016</w:t>
                  </w:r>
                </w:p>
              </w:tc>
              <w:tc>
                <w:tcPr>
                  <w:tcW w:w="2169" w:type="dxa"/>
                </w:tcPr>
                <w:p>
                  <w:pPr>
                    <w:pStyle w:val="23"/>
                    <w:spacing w:before="191"/>
                    <w:ind w:left="83" w:right="7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2018.11.19-2019.11.18</w:t>
                  </w:r>
                </w:p>
              </w:tc>
              <w:tc>
                <w:tcPr>
                  <w:tcW w:w="1623" w:type="dxa"/>
                </w:tcPr>
                <w:p>
                  <w:pPr>
                    <w:pStyle w:val="23"/>
                    <w:spacing w:before="21"/>
                    <w:ind w:left="160"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山东省计量科</w:t>
                  </w:r>
                </w:p>
                <w:p>
                  <w:pPr>
                    <w:pStyle w:val="23"/>
                    <w:spacing w:before="43"/>
                    <w:ind w:left="157"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学研究院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0" w:type="dxa"/>
                </w:tcPr>
                <w:p>
                  <w:pPr>
                    <w:pStyle w:val="23"/>
                    <w:spacing w:before="0"/>
                    <w:jc w:val="center"/>
                    <w:rPr>
                      <w:rFonts w:hint="default" w:ascii="Times New Roman" w:hAnsi="Times New Roman" w:eastAsia="宋体" w:cs="Times New Roman"/>
                      <w:b/>
                      <w:sz w:val="21"/>
                      <w:szCs w:val="21"/>
                    </w:rPr>
                  </w:pPr>
                </w:p>
                <w:p>
                  <w:pPr>
                    <w:pStyle w:val="23"/>
                    <w:spacing w:before="0"/>
                    <w:ind w:left="6"/>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9</w:t>
                  </w:r>
                </w:p>
              </w:tc>
              <w:tc>
                <w:tcPr>
                  <w:tcW w:w="1551" w:type="dxa"/>
                </w:tcPr>
                <w:p>
                  <w:pPr>
                    <w:pStyle w:val="23"/>
                    <w:spacing w:before="21"/>
                    <w:ind w:left="93" w:right="9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环境空气综合</w:t>
                  </w:r>
                </w:p>
                <w:p>
                  <w:pPr>
                    <w:pStyle w:val="23"/>
                    <w:spacing w:before="43"/>
                    <w:ind w:left="98" w:right="9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采样器</w:t>
                  </w:r>
                </w:p>
              </w:tc>
              <w:tc>
                <w:tcPr>
                  <w:tcW w:w="1693" w:type="dxa"/>
                </w:tcPr>
                <w:p>
                  <w:pPr>
                    <w:pStyle w:val="23"/>
                    <w:spacing w:before="177"/>
                    <w:ind w:left="144" w:right="13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2050 型</w:t>
                  </w:r>
                </w:p>
              </w:tc>
              <w:tc>
                <w:tcPr>
                  <w:tcW w:w="1288" w:type="dxa"/>
                </w:tcPr>
                <w:p>
                  <w:pPr>
                    <w:pStyle w:val="23"/>
                    <w:spacing w:before="191"/>
                    <w:ind w:left="124" w:right="11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YQ-AX017</w:t>
                  </w:r>
                </w:p>
              </w:tc>
              <w:tc>
                <w:tcPr>
                  <w:tcW w:w="2169" w:type="dxa"/>
                </w:tcPr>
                <w:p>
                  <w:pPr>
                    <w:pStyle w:val="23"/>
                    <w:spacing w:before="191"/>
                    <w:ind w:left="83" w:right="7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2018.11.19-2019.11.18</w:t>
                  </w:r>
                </w:p>
              </w:tc>
              <w:tc>
                <w:tcPr>
                  <w:tcW w:w="1623" w:type="dxa"/>
                </w:tcPr>
                <w:p>
                  <w:pPr>
                    <w:pStyle w:val="23"/>
                    <w:spacing w:before="21"/>
                    <w:ind w:left="160"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山东省计量科</w:t>
                  </w:r>
                </w:p>
                <w:p>
                  <w:pPr>
                    <w:pStyle w:val="23"/>
                    <w:spacing w:before="43"/>
                    <w:ind w:left="157"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学研究院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0" w:type="dxa"/>
                </w:tcPr>
                <w:p>
                  <w:pPr>
                    <w:pStyle w:val="23"/>
                    <w:spacing w:before="191"/>
                    <w:ind w:left="109" w:right="9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1551" w:type="dxa"/>
                </w:tcPr>
                <w:p>
                  <w:pPr>
                    <w:pStyle w:val="23"/>
                    <w:spacing w:before="21"/>
                    <w:ind w:left="93" w:right="9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环境空气综合</w:t>
                  </w:r>
                </w:p>
                <w:p>
                  <w:pPr>
                    <w:pStyle w:val="23"/>
                    <w:spacing w:before="43"/>
                    <w:ind w:left="98" w:right="9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采样器</w:t>
                  </w:r>
                </w:p>
              </w:tc>
              <w:tc>
                <w:tcPr>
                  <w:tcW w:w="1693" w:type="dxa"/>
                </w:tcPr>
                <w:p>
                  <w:pPr>
                    <w:pStyle w:val="23"/>
                    <w:spacing w:before="177"/>
                    <w:ind w:left="144" w:right="13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2050 型</w:t>
                  </w:r>
                </w:p>
              </w:tc>
              <w:tc>
                <w:tcPr>
                  <w:tcW w:w="1288" w:type="dxa"/>
                </w:tcPr>
                <w:p>
                  <w:pPr>
                    <w:pStyle w:val="23"/>
                    <w:spacing w:before="191"/>
                    <w:ind w:left="124" w:right="11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YQ-AX018</w:t>
                  </w:r>
                </w:p>
              </w:tc>
              <w:tc>
                <w:tcPr>
                  <w:tcW w:w="2169" w:type="dxa"/>
                </w:tcPr>
                <w:p>
                  <w:pPr>
                    <w:pStyle w:val="23"/>
                    <w:spacing w:before="191"/>
                    <w:ind w:left="83" w:right="7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2018.11.19-2019.11.18</w:t>
                  </w:r>
                </w:p>
              </w:tc>
              <w:tc>
                <w:tcPr>
                  <w:tcW w:w="1623" w:type="dxa"/>
                </w:tcPr>
                <w:p>
                  <w:pPr>
                    <w:pStyle w:val="23"/>
                    <w:spacing w:before="21"/>
                    <w:ind w:left="160"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山东省计量科</w:t>
                  </w:r>
                </w:p>
                <w:p>
                  <w:pPr>
                    <w:pStyle w:val="23"/>
                    <w:spacing w:before="43"/>
                    <w:ind w:left="157"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学研究院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80" w:type="dxa"/>
                </w:tcPr>
                <w:p>
                  <w:pPr>
                    <w:pStyle w:val="23"/>
                    <w:spacing w:before="190"/>
                    <w:ind w:left="109" w:right="9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1551" w:type="dxa"/>
                </w:tcPr>
                <w:p>
                  <w:pPr>
                    <w:pStyle w:val="23"/>
                    <w:spacing w:before="176"/>
                    <w:ind w:left="96" w:right="9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气质联用仪</w:t>
                  </w:r>
                </w:p>
              </w:tc>
              <w:tc>
                <w:tcPr>
                  <w:tcW w:w="1693" w:type="dxa"/>
                </w:tcPr>
                <w:p>
                  <w:pPr>
                    <w:pStyle w:val="23"/>
                    <w:spacing w:before="34"/>
                    <w:ind w:left="152" w:right="13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GCMS-QP2010</w:t>
                  </w:r>
                </w:p>
                <w:p>
                  <w:pPr>
                    <w:pStyle w:val="23"/>
                    <w:spacing w:before="71"/>
                    <w:ind w:left="144" w:right="13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SE</w:t>
                  </w:r>
                </w:p>
              </w:tc>
              <w:tc>
                <w:tcPr>
                  <w:tcW w:w="1288" w:type="dxa"/>
                </w:tcPr>
                <w:p>
                  <w:pPr>
                    <w:pStyle w:val="23"/>
                    <w:spacing w:before="190"/>
                    <w:ind w:left="124" w:right="11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YQ-AF047</w:t>
                  </w:r>
                </w:p>
              </w:tc>
              <w:tc>
                <w:tcPr>
                  <w:tcW w:w="2169" w:type="dxa"/>
                </w:tcPr>
                <w:p>
                  <w:pPr>
                    <w:pStyle w:val="23"/>
                    <w:spacing w:before="190"/>
                    <w:ind w:left="85" w:right="7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2018.11.21-2019.11.20</w:t>
                  </w:r>
                </w:p>
              </w:tc>
              <w:tc>
                <w:tcPr>
                  <w:tcW w:w="1623" w:type="dxa"/>
                </w:tcPr>
                <w:p>
                  <w:pPr>
                    <w:pStyle w:val="23"/>
                    <w:spacing w:before="20"/>
                    <w:ind w:left="160"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山东省计量科</w:t>
                  </w:r>
                </w:p>
                <w:p>
                  <w:pPr>
                    <w:pStyle w:val="23"/>
                    <w:spacing w:before="43"/>
                    <w:ind w:left="157"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学研究院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0" w:type="dxa"/>
                </w:tcPr>
                <w:p>
                  <w:pPr>
                    <w:pStyle w:val="23"/>
                    <w:spacing w:before="190"/>
                    <w:ind w:left="109" w:right="9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551" w:type="dxa"/>
                </w:tcPr>
                <w:p>
                  <w:pPr>
                    <w:pStyle w:val="23"/>
                    <w:spacing w:before="176"/>
                    <w:ind w:left="96" w:right="9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声校准器</w:t>
                  </w:r>
                </w:p>
              </w:tc>
              <w:tc>
                <w:tcPr>
                  <w:tcW w:w="1693" w:type="dxa"/>
                </w:tcPr>
                <w:p>
                  <w:pPr>
                    <w:pStyle w:val="23"/>
                    <w:spacing w:before="190"/>
                    <w:ind w:left="148" w:right="13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AWA6022A</w:t>
                  </w:r>
                </w:p>
              </w:tc>
              <w:tc>
                <w:tcPr>
                  <w:tcW w:w="1288" w:type="dxa"/>
                </w:tcPr>
                <w:p>
                  <w:pPr>
                    <w:pStyle w:val="23"/>
                    <w:spacing w:before="190"/>
                    <w:ind w:left="124" w:right="11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YQ-AX003</w:t>
                  </w:r>
                </w:p>
              </w:tc>
              <w:tc>
                <w:tcPr>
                  <w:tcW w:w="2169" w:type="dxa"/>
                </w:tcPr>
                <w:p>
                  <w:pPr>
                    <w:pStyle w:val="23"/>
                    <w:spacing w:before="190"/>
                    <w:ind w:left="85" w:right="7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2018.11.26-2019.11.25</w:t>
                  </w:r>
                </w:p>
              </w:tc>
              <w:tc>
                <w:tcPr>
                  <w:tcW w:w="1623" w:type="dxa"/>
                </w:tcPr>
                <w:p>
                  <w:pPr>
                    <w:pStyle w:val="23"/>
                    <w:spacing w:before="20"/>
                    <w:ind w:left="160"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山东省计量科</w:t>
                  </w:r>
                </w:p>
                <w:p>
                  <w:pPr>
                    <w:pStyle w:val="23"/>
                    <w:spacing w:before="43"/>
                    <w:ind w:left="157"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学研究院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80" w:type="dxa"/>
                </w:tcPr>
                <w:p>
                  <w:pPr>
                    <w:pStyle w:val="23"/>
                    <w:spacing w:before="192"/>
                    <w:ind w:left="109" w:right="9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1551" w:type="dxa"/>
                </w:tcPr>
                <w:p>
                  <w:pPr>
                    <w:pStyle w:val="23"/>
                    <w:spacing w:before="178"/>
                    <w:ind w:left="93" w:right="9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多功能声级计</w:t>
                  </w:r>
                </w:p>
              </w:tc>
              <w:tc>
                <w:tcPr>
                  <w:tcW w:w="1693" w:type="dxa"/>
                </w:tcPr>
                <w:p>
                  <w:pPr>
                    <w:pStyle w:val="23"/>
                    <w:spacing w:before="192"/>
                    <w:ind w:left="150" w:right="13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AWA5688</w:t>
                  </w:r>
                </w:p>
              </w:tc>
              <w:tc>
                <w:tcPr>
                  <w:tcW w:w="1288" w:type="dxa"/>
                </w:tcPr>
                <w:p>
                  <w:pPr>
                    <w:pStyle w:val="23"/>
                    <w:spacing w:before="192"/>
                    <w:ind w:left="124" w:right="11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YQ-AX001</w:t>
                  </w:r>
                </w:p>
              </w:tc>
              <w:tc>
                <w:tcPr>
                  <w:tcW w:w="2169" w:type="dxa"/>
                </w:tcPr>
                <w:p>
                  <w:pPr>
                    <w:pStyle w:val="23"/>
                    <w:spacing w:before="192"/>
                    <w:ind w:left="85" w:right="7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2018.11.23-2019.11.22</w:t>
                  </w:r>
                </w:p>
              </w:tc>
              <w:tc>
                <w:tcPr>
                  <w:tcW w:w="1623" w:type="dxa"/>
                </w:tcPr>
                <w:p>
                  <w:pPr>
                    <w:pStyle w:val="23"/>
                    <w:spacing w:before="22"/>
                    <w:ind w:left="160"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山东省计量科</w:t>
                  </w:r>
                </w:p>
                <w:p>
                  <w:pPr>
                    <w:pStyle w:val="23"/>
                    <w:spacing w:before="43"/>
                    <w:ind w:left="157"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学研究院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0" w:type="dxa"/>
                </w:tcPr>
                <w:p>
                  <w:pPr>
                    <w:pStyle w:val="23"/>
                    <w:spacing w:before="191"/>
                    <w:ind w:left="109" w:right="9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1551" w:type="dxa"/>
                </w:tcPr>
                <w:p>
                  <w:pPr>
                    <w:pStyle w:val="23"/>
                    <w:spacing w:before="177"/>
                    <w:ind w:left="96" w:right="9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空盒气压表</w:t>
                  </w:r>
                </w:p>
              </w:tc>
              <w:tc>
                <w:tcPr>
                  <w:tcW w:w="1693" w:type="dxa"/>
                </w:tcPr>
                <w:p>
                  <w:pPr>
                    <w:pStyle w:val="23"/>
                    <w:spacing w:before="188"/>
                    <w:ind w:left="147" w:right="137"/>
                    <w:jc w:val="center"/>
                    <w:rPr>
                      <w:rFonts w:hint="default" w:ascii="Times New Roman" w:hAnsi="Times New Roman" w:eastAsia="宋体" w:cs="Times New Roman"/>
                      <w:sz w:val="21"/>
                      <w:szCs w:val="21"/>
                    </w:rPr>
                  </w:pPr>
                  <w:r>
                    <w:rPr>
                      <w:rFonts w:hint="default" w:ascii="Times New Roman" w:hAnsi="Times New Roman" w:eastAsia="宋体" w:cs="Times New Roman"/>
                      <w:position w:val="2"/>
                      <w:sz w:val="21"/>
                      <w:szCs w:val="21"/>
                    </w:rPr>
                    <w:t>DYM</w:t>
                  </w:r>
                  <w:r>
                    <w:rPr>
                      <w:rFonts w:hint="default" w:ascii="Times New Roman" w:hAnsi="Times New Roman" w:eastAsia="宋体" w:cs="Times New Roman"/>
                      <w:position w:val="2"/>
                      <w:sz w:val="21"/>
                      <w:szCs w:val="21"/>
                      <w:vertAlign w:val="subscript"/>
                    </w:rPr>
                    <w:t>3</w:t>
                  </w:r>
                </w:p>
              </w:tc>
              <w:tc>
                <w:tcPr>
                  <w:tcW w:w="1288" w:type="dxa"/>
                </w:tcPr>
                <w:p>
                  <w:pPr>
                    <w:pStyle w:val="23"/>
                    <w:spacing w:before="191"/>
                    <w:ind w:left="124" w:right="11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YQ-AX021</w:t>
                  </w:r>
                </w:p>
              </w:tc>
              <w:tc>
                <w:tcPr>
                  <w:tcW w:w="2169" w:type="dxa"/>
                </w:tcPr>
                <w:p>
                  <w:pPr>
                    <w:pStyle w:val="23"/>
                    <w:spacing w:before="191"/>
                    <w:ind w:left="83" w:right="7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2018.11.22-2019.11.21</w:t>
                  </w:r>
                </w:p>
              </w:tc>
              <w:tc>
                <w:tcPr>
                  <w:tcW w:w="1623" w:type="dxa"/>
                </w:tcPr>
                <w:p>
                  <w:pPr>
                    <w:pStyle w:val="23"/>
                    <w:spacing w:before="22"/>
                    <w:ind w:left="160"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山东省计量科</w:t>
                  </w:r>
                </w:p>
                <w:p>
                  <w:pPr>
                    <w:pStyle w:val="23"/>
                    <w:spacing w:before="42"/>
                    <w:ind w:left="157"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学研究院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80" w:type="dxa"/>
                </w:tcPr>
                <w:p>
                  <w:pPr>
                    <w:pStyle w:val="23"/>
                    <w:spacing w:before="191"/>
                    <w:ind w:left="109" w:right="9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1551" w:type="dxa"/>
                </w:tcPr>
                <w:p>
                  <w:pPr>
                    <w:pStyle w:val="23"/>
                    <w:spacing w:before="177"/>
                    <w:ind w:left="96" w:right="9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风向风速仪</w:t>
                  </w:r>
                </w:p>
              </w:tc>
              <w:tc>
                <w:tcPr>
                  <w:tcW w:w="1693" w:type="dxa"/>
                </w:tcPr>
                <w:p>
                  <w:pPr>
                    <w:pStyle w:val="23"/>
                    <w:spacing w:before="191"/>
                    <w:ind w:left="147" w:right="13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P6-8232</w:t>
                  </w:r>
                </w:p>
              </w:tc>
              <w:tc>
                <w:tcPr>
                  <w:tcW w:w="1288" w:type="dxa"/>
                </w:tcPr>
                <w:p>
                  <w:pPr>
                    <w:pStyle w:val="23"/>
                    <w:spacing w:before="191"/>
                    <w:ind w:left="124" w:right="11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YQ-AX068</w:t>
                  </w:r>
                </w:p>
              </w:tc>
              <w:tc>
                <w:tcPr>
                  <w:tcW w:w="2169" w:type="dxa"/>
                </w:tcPr>
                <w:p>
                  <w:pPr>
                    <w:pStyle w:val="23"/>
                    <w:spacing w:before="191"/>
                    <w:ind w:left="83" w:right="7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2018.12.27-2019.11.26</w:t>
                  </w:r>
                </w:p>
              </w:tc>
              <w:tc>
                <w:tcPr>
                  <w:tcW w:w="1623" w:type="dxa"/>
                </w:tcPr>
                <w:p>
                  <w:pPr>
                    <w:pStyle w:val="23"/>
                    <w:spacing w:before="21"/>
                    <w:ind w:left="160"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山东省计量科</w:t>
                  </w:r>
                </w:p>
                <w:p>
                  <w:pPr>
                    <w:pStyle w:val="23"/>
                    <w:spacing w:before="43"/>
                    <w:ind w:left="157"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学研究院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0" w:type="dxa"/>
                </w:tcPr>
                <w:p>
                  <w:pPr>
                    <w:pStyle w:val="23"/>
                    <w:spacing w:before="191"/>
                    <w:ind w:left="109" w:right="9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1551" w:type="dxa"/>
                </w:tcPr>
                <w:p>
                  <w:pPr>
                    <w:pStyle w:val="23"/>
                    <w:spacing w:before="177"/>
                    <w:ind w:left="96" w:right="9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电子天平</w:t>
                  </w:r>
                </w:p>
              </w:tc>
              <w:tc>
                <w:tcPr>
                  <w:tcW w:w="1693" w:type="dxa"/>
                </w:tcPr>
                <w:p>
                  <w:pPr>
                    <w:pStyle w:val="23"/>
                    <w:spacing w:before="191"/>
                    <w:ind w:left="148" w:right="13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ES1055A</w:t>
                  </w:r>
                </w:p>
              </w:tc>
              <w:tc>
                <w:tcPr>
                  <w:tcW w:w="1288" w:type="dxa"/>
                </w:tcPr>
                <w:p>
                  <w:pPr>
                    <w:pStyle w:val="23"/>
                    <w:spacing w:before="191"/>
                    <w:ind w:left="124" w:right="11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YQ-AF051</w:t>
                  </w:r>
                </w:p>
              </w:tc>
              <w:tc>
                <w:tcPr>
                  <w:tcW w:w="2169" w:type="dxa"/>
                </w:tcPr>
                <w:p>
                  <w:pPr>
                    <w:pStyle w:val="23"/>
                    <w:spacing w:before="191"/>
                    <w:ind w:left="83" w:right="7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2018.11.21-2019.11.20</w:t>
                  </w:r>
                </w:p>
              </w:tc>
              <w:tc>
                <w:tcPr>
                  <w:tcW w:w="1623" w:type="dxa"/>
                </w:tcPr>
                <w:p>
                  <w:pPr>
                    <w:pStyle w:val="23"/>
                    <w:spacing w:before="21"/>
                    <w:ind w:left="160"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山东恒量测试</w:t>
                  </w:r>
                </w:p>
                <w:p>
                  <w:pPr>
                    <w:pStyle w:val="23"/>
                    <w:spacing w:before="21"/>
                    <w:ind w:left="160" w:right="15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科技有限公司</w:t>
                  </w:r>
                </w:p>
              </w:tc>
            </w:tr>
          </w:tbl>
          <w:p>
            <w:pPr>
              <w:pStyle w:val="23"/>
              <w:spacing w:line="267" w:lineRule="exact"/>
              <w:ind w:right="3519"/>
              <w:jc w:val="both"/>
              <w:rPr>
                <w:b/>
                <w:sz w:val="21"/>
              </w:rPr>
            </w:pPr>
          </w:p>
          <w:p>
            <w:pPr>
              <w:pStyle w:val="23"/>
              <w:keepNext w:val="0"/>
              <w:keepLines w:val="0"/>
              <w:pageBreakBefore w:val="0"/>
              <w:widowControl w:val="0"/>
              <w:kinsoku/>
              <w:wordWrap/>
              <w:overflowPunct/>
              <w:topLinePunct w:val="0"/>
              <w:autoSpaceDE w:val="0"/>
              <w:autoSpaceDN w:val="0"/>
              <w:bidi w:val="0"/>
              <w:adjustRightInd/>
              <w:snapToGrid/>
              <w:spacing w:line="267" w:lineRule="exact"/>
              <w:ind w:right="3521"/>
              <w:jc w:val="both"/>
              <w:textAlignment w:val="auto"/>
              <w:rPr>
                <w:b/>
                <w:sz w:val="10"/>
                <w:szCs w:val="10"/>
              </w:rPr>
            </w:pPr>
          </w:p>
          <w:p>
            <w:pPr>
              <w:pStyle w:val="23"/>
              <w:keepNext w:val="0"/>
              <w:keepLines w:val="0"/>
              <w:pageBreakBefore w:val="0"/>
              <w:widowControl w:val="0"/>
              <w:kinsoku/>
              <w:wordWrap/>
              <w:overflowPunct/>
              <w:topLinePunct w:val="0"/>
              <w:autoSpaceDE w:val="0"/>
              <w:autoSpaceDN w:val="0"/>
              <w:bidi w:val="0"/>
              <w:adjustRightInd/>
              <w:snapToGrid/>
              <w:spacing w:line="267" w:lineRule="exact"/>
              <w:ind w:right="3521"/>
              <w:jc w:val="both"/>
              <w:textAlignment w:val="auto"/>
              <w:rPr>
                <w:b/>
                <w:sz w:val="10"/>
                <w:szCs w:val="10"/>
              </w:rPr>
            </w:pPr>
          </w:p>
          <w:p>
            <w:pPr>
              <w:pStyle w:val="23"/>
              <w:keepNext w:val="0"/>
              <w:keepLines w:val="0"/>
              <w:pageBreakBefore w:val="0"/>
              <w:widowControl w:val="0"/>
              <w:kinsoku/>
              <w:wordWrap/>
              <w:overflowPunct/>
              <w:topLinePunct w:val="0"/>
              <w:autoSpaceDE w:val="0"/>
              <w:autoSpaceDN w:val="0"/>
              <w:bidi w:val="0"/>
              <w:adjustRightInd/>
              <w:snapToGrid/>
              <w:spacing w:line="267" w:lineRule="exact"/>
              <w:ind w:right="3521"/>
              <w:jc w:val="both"/>
              <w:textAlignment w:val="auto"/>
              <w:rPr>
                <w:b/>
                <w:sz w:val="10"/>
                <w:szCs w:val="10"/>
              </w:rPr>
            </w:pPr>
          </w:p>
          <w:p>
            <w:pPr>
              <w:pStyle w:val="23"/>
              <w:keepNext w:val="0"/>
              <w:keepLines w:val="0"/>
              <w:pageBreakBefore w:val="0"/>
              <w:widowControl w:val="0"/>
              <w:kinsoku/>
              <w:wordWrap/>
              <w:overflowPunct/>
              <w:topLinePunct w:val="0"/>
              <w:autoSpaceDE w:val="0"/>
              <w:autoSpaceDN w:val="0"/>
              <w:bidi w:val="0"/>
              <w:adjustRightInd/>
              <w:snapToGrid/>
              <w:spacing w:line="267" w:lineRule="exact"/>
              <w:ind w:right="3521"/>
              <w:jc w:val="both"/>
              <w:textAlignment w:val="auto"/>
              <w:rPr>
                <w:b/>
                <w:sz w:val="10"/>
                <w:szCs w:val="10"/>
              </w:rPr>
            </w:pPr>
          </w:p>
          <w:p>
            <w:pPr>
              <w:pStyle w:val="23"/>
              <w:keepNext w:val="0"/>
              <w:keepLines w:val="0"/>
              <w:pageBreakBefore w:val="0"/>
              <w:widowControl w:val="0"/>
              <w:kinsoku/>
              <w:wordWrap/>
              <w:overflowPunct/>
              <w:topLinePunct w:val="0"/>
              <w:autoSpaceDE w:val="0"/>
              <w:autoSpaceDN w:val="0"/>
              <w:bidi w:val="0"/>
              <w:adjustRightInd/>
              <w:snapToGrid/>
              <w:spacing w:line="267" w:lineRule="exact"/>
              <w:ind w:right="3521"/>
              <w:jc w:val="both"/>
              <w:textAlignment w:val="auto"/>
              <w:rPr>
                <w:b/>
                <w:sz w:val="10"/>
                <w:szCs w:val="10"/>
              </w:rPr>
            </w:pPr>
          </w:p>
          <w:p>
            <w:pPr>
              <w:pStyle w:val="23"/>
              <w:keepNext w:val="0"/>
              <w:keepLines w:val="0"/>
              <w:pageBreakBefore w:val="0"/>
              <w:widowControl w:val="0"/>
              <w:kinsoku/>
              <w:wordWrap/>
              <w:overflowPunct/>
              <w:topLinePunct w:val="0"/>
              <w:autoSpaceDE w:val="0"/>
              <w:autoSpaceDN w:val="0"/>
              <w:bidi w:val="0"/>
              <w:adjustRightInd/>
              <w:snapToGrid/>
              <w:spacing w:line="267" w:lineRule="exact"/>
              <w:ind w:right="3521"/>
              <w:jc w:val="both"/>
              <w:textAlignment w:val="auto"/>
              <w:rPr>
                <w:b/>
                <w:sz w:val="10"/>
                <w:szCs w:val="10"/>
              </w:rPr>
            </w:pPr>
          </w:p>
          <w:p>
            <w:pPr>
              <w:pStyle w:val="23"/>
              <w:keepNext w:val="0"/>
              <w:keepLines w:val="0"/>
              <w:pageBreakBefore w:val="0"/>
              <w:widowControl w:val="0"/>
              <w:kinsoku/>
              <w:wordWrap/>
              <w:overflowPunct/>
              <w:topLinePunct w:val="0"/>
              <w:autoSpaceDE w:val="0"/>
              <w:autoSpaceDN w:val="0"/>
              <w:bidi w:val="0"/>
              <w:adjustRightInd/>
              <w:snapToGrid/>
              <w:spacing w:line="267" w:lineRule="exact"/>
              <w:ind w:right="3521"/>
              <w:jc w:val="both"/>
              <w:textAlignment w:val="auto"/>
              <w:rPr>
                <w:b/>
                <w:sz w:val="10"/>
                <w:szCs w:val="10"/>
              </w:rPr>
            </w:pPr>
          </w:p>
          <w:p>
            <w:pPr>
              <w:pStyle w:val="23"/>
              <w:keepNext w:val="0"/>
              <w:keepLines w:val="0"/>
              <w:pageBreakBefore w:val="0"/>
              <w:widowControl w:val="0"/>
              <w:kinsoku/>
              <w:wordWrap/>
              <w:overflowPunct/>
              <w:topLinePunct w:val="0"/>
              <w:autoSpaceDE w:val="0"/>
              <w:autoSpaceDN w:val="0"/>
              <w:bidi w:val="0"/>
              <w:adjustRightInd/>
              <w:snapToGrid/>
              <w:spacing w:line="267" w:lineRule="exact"/>
              <w:ind w:right="3521"/>
              <w:jc w:val="both"/>
              <w:textAlignment w:val="auto"/>
              <w:rPr>
                <w:b/>
                <w:sz w:val="10"/>
                <w:szCs w:val="10"/>
              </w:rPr>
            </w:pPr>
          </w:p>
          <w:p>
            <w:pPr>
              <w:pStyle w:val="23"/>
              <w:keepNext w:val="0"/>
              <w:keepLines w:val="0"/>
              <w:pageBreakBefore w:val="0"/>
              <w:widowControl w:val="0"/>
              <w:kinsoku/>
              <w:wordWrap/>
              <w:overflowPunct/>
              <w:topLinePunct w:val="0"/>
              <w:autoSpaceDE w:val="0"/>
              <w:autoSpaceDN w:val="0"/>
              <w:bidi w:val="0"/>
              <w:adjustRightInd/>
              <w:snapToGrid/>
              <w:spacing w:line="267" w:lineRule="exact"/>
              <w:ind w:right="3521"/>
              <w:jc w:val="both"/>
              <w:textAlignment w:val="auto"/>
              <w:rPr>
                <w:b/>
                <w:sz w:val="10"/>
                <w:szCs w:val="10"/>
              </w:rPr>
            </w:pPr>
          </w:p>
        </w:tc>
      </w:tr>
    </w:tbl>
    <w:p>
      <w:pPr>
        <w:spacing w:line="362" w:lineRule="auto"/>
        <w:rPr>
          <w:sz w:val="24"/>
        </w:rPr>
        <w:sectPr>
          <w:pgSz w:w="11910" w:h="16840"/>
          <w:pgMar w:top="1380" w:right="740" w:bottom="1180" w:left="900" w:header="765" w:footer="990" w:gutter="0"/>
          <w:pgNumType w:fmt="decimal"/>
          <w:cols w:space="720" w:num="1"/>
        </w:sectPr>
      </w:pPr>
    </w:p>
    <w:p>
      <w:pPr>
        <w:spacing w:before="53"/>
        <w:ind w:left="180" w:firstLine="220" w:firstLineChars="100"/>
        <w:rPr>
          <w:rFonts w:ascii="Times New Roman" w:hAnsi="Times New Roman" w:eastAsia="黑体" w:cs="Times New Roman"/>
          <w:b/>
          <w:sz w:val="28"/>
          <w:lang w:val="en-US"/>
        </w:rPr>
      </w:pPr>
      <w:r>
        <w:rPr>
          <w:lang w:val="en-US"/>
        </w:rPr>
        <w:pict>
          <v:group id="_x0000_s1149" o:spid="_x0000_s1149" o:spt="203" style="position:absolute;left:0pt;margin-left:49pt;margin-top:89.5pt;height:665.3pt;width:504.75pt;mso-position-horizontal-relative:page;mso-position-vertical-relative:page;z-index:-251651072;mso-width-relative:page;mso-height-relative:page;" coordorigin="1130,1985" coordsize="9646,13216">
            <o:lock v:ext="edit"/>
            <v:rect id="_x0000_s1150" o:spid="_x0000_s1150" o:spt="1" style="position:absolute;left:1130;top:1985;height:10;width:10;" fillcolor="#000000" filled="t" stroked="f" coordsize="21600,21600">
              <v:path/>
              <v:fill on="t" focussize="0,0"/>
              <v:stroke on="f"/>
              <v:imagedata o:title=""/>
              <o:lock v:ext="edit"/>
            </v:rect>
            <v:line id="_x0000_s1151" o:spid="_x0000_s1151" o:spt="20" style="position:absolute;left:1140;top:1990;height:0;width:9626;" coordsize="21600,21600">
              <v:path arrowok="t"/>
              <v:fill focussize="0,0"/>
              <v:stroke weight="0.48pt"/>
              <v:imagedata o:title=""/>
              <o:lock v:ext="edit"/>
            </v:line>
            <v:rect id="_x0000_s1152" o:spid="_x0000_s1152" o:spt="1" style="position:absolute;left:10766;top:1985;height:10;width:10;" fillcolor="#000000" filled="t" stroked="f" coordsize="21600,21600">
              <v:path/>
              <v:fill on="t" focussize="0,0"/>
              <v:stroke on="f"/>
              <v:imagedata o:title=""/>
              <o:lock v:ext="edit"/>
            </v:rect>
            <v:line id="_x0000_s1153" o:spid="_x0000_s1153" o:spt="20" style="position:absolute;left:1135;top:1995;height:13206;width:0;" coordsize="21600,21600">
              <v:path arrowok="t"/>
              <v:fill focussize="0,0"/>
              <v:stroke weight="0.48pt"/>
              <v:imagedata o:title=""/>
              <o:lock v:ext="edit"/>
            </v:line>
            <v:line id="_x0000_s1154" o:spid="_x0000_s1154" o:spt="20" style="position:absolute;left:1140;top:15196;height:0;width:9626;" coordsize="21600,21600">
              <v:path arrowok="t"/>
              <v:fill focussize="0,0"/>
              <v:stroke weight="0.48007874015748pt"/>
              <v:imagedata o:title=""/>
              <o:lock v:ext="edit"/>
            </v:line>
            <v:line id="_x0000_s1155" o:spid="_x0000_s1155" o:spt="20" style="position:absolute;left:10771;top:1995;height:13206;width:0;" coordsize="21600,21600">
              <v:path arrowok="t"/>
              <v:fill focussize="0,0"/>
              <v:stroke weight="0.48pt"/>
              <v:imagedata o:title=""/>
              <o:lock v:ext="edit"/>
            </v:line>
          </v:group>
        </w:pict>
      </w:r>
      <w:r>
        <w:rPr>
          <w:rFonts w:hint="eastAsia" w:ascii="黑体" w:eastAsia="黑体"/>
          <w:b/>
          <w:sz w:val="28"/>
        </w:rPr>
        <w:t>续表</w:t>
      </w:r>
      <w:r>
        <w:rPr>
          <w:rFonts w:hint="eastAsia" w:ascii="黑体" w:eastAsia="黑体"/>
          <w:b/>
          <w:sz w:val="28"/>
          <w:lang w:val="en-US"/>
        </w:rPr>
        <w:t>六</w:t>
      </w:r>
    </w:p>
    <w:p>
      <w:pPr>
        <w:pStyle w:val="23"/>
        <w:tabs>
          <w:tab w:val="left" w:pos="469"/>
        </w:tabs>
        <w:ind w:left="107" w:firstLine="241" w:firstLineChars="100"/>
        <w:rPr>
          <w:rFonts w:ascii="Times New Roman" w:hAnsi="Times New Roman" w:cs="Times New Roman"/>
          <w:b/>
          <w:sz w:val="24"/>
        </w:rPr>
      </w:pPr>
      <w:r>
        <w:rPr>
          <w:rFonts w:ascii="Times New Roman" w:hAnsi="Times New Roman" w:cs="Times New Roman"/>
          <w:b/>
          <w:sz w:val="24"/>
          <w:lang w:val="en-US"/>
        </w:rPr>
        <w:t xml:space="preserve">6.2 </w:t>
      </w:r>
      <w:r>
        <w:rPr>
          <w:rFonts w:hint="eastAsia" w:ascii="Times New Roman" w:hAnsi="Times New Roman" w:cs="Times New Roman"/>
          <w:b/>
          <w:sz w:val="24"/>
        </w:rPr>
        <w:t>验收监测质量保证措施</w:t>
      </w:r>
    </w:p>
    <w:p>
      <w:pPr>
        <w:pStyle w:val="23"/>
        <w:spacing w:before="159" w:line="364" w:lineRule="auto"/>
        <w:ind w:left="107" w:right="158" w:firstLine="480"/>
        <w:rPr>
          <w:rFonts w:ascii="Times New Roman" w:hAnsi="Times New Roman" w:cs="Times New Roman"/>
          <w:sz w:val="24"/>
        </w:rPr>
      </w:pPr>
      <w:r>
        <w:rPr>
          <w:rFonts w:hint="eastAsia" w:ascii="Times New Roman" w:hAnsi="Times New Roman" w:cs="Times New Roman"/>
          <w:sz w:val="24"/>
        </w:rPr>
        <w:t>严格按照《固定污染源监测质量控制和质量保证技术规范》（</w:t>
      </w:r>
      <w:r>
        <w:rPr>
          <w:rFonts w:ascii="Times New Roman" w:hAnsi="Times New Roman" w:cs="Times New Roman"/>
          <w:sz w:val="24"/>
        </w:rPr>
        <w:t>HJ/T373-2007</w:t>
      </w:r>
      <w:r>
        <w:rPr>
          <w:rFonts w:hint="eastAsia" w:ascii="Times New Roman" w:hAnsi="Times New Roman" w:cs="Times New Roman"/>
          <w:sz w:val="24"/>
        </w:rPr>
        <w:t>）的要求，对污染源监测的全过程进行质量控制。</w:t>
      </w:r>
    </w:p>
    <w:p>
      <w:pPr>
        <w:pStyle w:val="23"/>
        <w:spacing w:before="159" w:line="364" w:lineRule="auto"/>
        <w:ind w:left="107" w:right="158" w:firstLine="480"/>
        <w:rPr>
          <w:rFonts w:ascii="Times New Roman" w:hAnsi="Times New Roman" w:cs="Times New Roman"/>
          <w:sz w:val="24"/>
        </w:rPr>
      </w:pPr>
      <w:r>
        <w:rPr>
          <w:rFonts w:hint="eastAsia" w:ascii="Times New Roman" w:hAnsi="Times New Roman" w:cs="Times New Roman"/>
          <w:sz w:val="24"/>
        </w:rPr>
        <w:t>（</w:t>
      </w:r>
      <w:r>
        <w:rPr>
          <w:rFonts w:ascii="Times New Roman" w:hAnsi="Times New Roman" w:cs="Times New Roman"/>
          <w:sz w:val="24"/>
          <w:lang w:val="en-US"/>
        </w:rPr>
        <w:t>1</w:t>
      </w:r>
      <w:r>
        <w:rPr>
          <w:rFonts w:hint="eastAsia" w:ascii="Times New Roman" w:hAnsi="Times New Roman" w:cs="Times New Roman"/>
          <w:sz w:val="24"/>
        </w:rPr>
        <w:t>）废气废气监测质量控制和质量保证，按照国家环保局发布的《环境监测技术规范》和《环境空气监测质量保证手册》的要求与规定进行全过程质量控制。采样仪器在采样前后用标准流量计进行流量校准；监测分析仪器经计量部门检定并在有效期内；监测人员持证上岗、监测数据经三级审核。有组织废气采样布点按照《固定污染源排气中颗粒物测定与气态污染物采样方法》（</w:t>
      </w:r>
      <w:r>
        <w:rPr>
          <w:rFonts w:ascii="Times New Roman" w:hAnsi="Times New Roman" w:cs="Times New Roman"/>
          <w:sz w:val="24"/>
        </w:rPr>
        <w:t>GB/T 16157-1996</w:t>
      </w:r>
      <w:r>
        <w:rPr>
          <w:rFonts w:hint="eastAsia" w:ascii="Times New Roman" w:hAnsi="Times New Roman" w:cs="Times New Roman"/>
          <w:sz w:val="24"/>
        </w:rPr>
        <w:t>）进行。无组织排放废气采样布点按照《大气污染物无组织排放监测技术导则》（</w:t>
      </w:r>
      <w:r>
        <w:rPr>
          <w:rFonts w:ascii="Times New Roman" w:hAnsi="Times New Roman" w:cs="Times New Roman"/>
          <w:sz w:val="24"/>
        </w:rPr>
        <w:t>HJ/T 55-2000</w:t>
      </w:r>
      <w:r>
        <w:rPr>
          <w:rFonts w:hint="eastAsia" w:ascii="Times New Roman" w:hAnsi="Times New Roman" w:cs="Times New Roman"/>
          <w:sz w:val="24"/>
        </w:rPr>
        <w:t>）进行。</w:t>
      </w:r>
    </w:p>
    <w:p>
      <w:pPr>
        <w:pStyle w:val="23"/>
        <w:spacing w:before="159" w:line="364" w:lineRule="auto"/>
        <w:ind w:left="107" w:right="158" w:firstLine="480"/>
        <w:rPr>
          <w:rFonts w:ascii="Times New Roman" w:hAnsi="Times New Roman" w:cs="Times New Roman"/>
          <w:sz w:val="24"/>
        </w:rPr>
      </w:pPr>
      <w:r>
        <w:rPr>
          <w:rFonts w:hint="eastAsia" w:ascii="Times New Roman" w:hAnsi="Times New Roman" w:cs="Times New Roman"/>
          <w:sz w:val="24"/>
        </w:rPr>
        <w:t>（</w:t>
      </w:r>
      <w:r>
        <w:rPr>
          <w:rFonts w:ascii="Times New Roman" w:hAnsi="Times New Roman" w:cs="Times New Roman"/>
          <w:sz w:val="24"/>
          <w:lang w:val="en-US"/>
        </w:rPr>
        <w:t>2</w:t>
      </w:r>
      <w:r>
        <w:rPr>
          <w:rFonts w:hint="eastAsia" w:ascii="Times New Roman" w:hAnsi="Times New Roman" w:cs="Times New Roman"/>
          <w:sz w:val="24"/>
        </w:rPr>
        <w:t>）噪声噪声监测质量保证按照《工业企业厂界环境噪声排放标准》（</w:t>
      </w:r>
      <w:r>
        <w:rPr>
          <w:rFonts w:ascii="Times New Roman" w:hAnsi="Times New Roman" w:cs="Times New Roman"/>
          <w:sz w:val="24"/>
        </w:rPr>
        <w:t>GB 12348-2008</w:t>
      </w:r>
      <w:r>
        <w:rPr>
          <w:rFonts w:hint="eastAsia" w:ascii="Times New Roman" w:hAnsi="Times New Roman" w:cs="Times New Roman"/>
          <w:sz w:val="24"/>
        </w:rPr>
        <w:t>）中有关规定进行：测量仪器和声校准器均在检定规定的有效期限内使用；测量前后在测量的环境中用声校准器校准测量仪器，示值偏差不得大于</w:t>
      </w:r>
      <w:r>
        <w:rPr>
          <w:rFonts w:ascii="Times New Roman" w:hAnsi="Times New Roman" w:cs="Times New Roman"/>
          <w:sz w:val="24"/>
        </w:rPr>
        <w:t xml:space="preserve"> 0.5dB</w:t>
      </w:r>
      <w:r>
        <w:rPr>
          <w:rFonts w:hint="eastAsia" w:ascii="Times New Roman" w:hAnsi="Times New Roman" w:cs="Times New Roman"/>
          <w:sz w:val="24"/>
        </w:rPr>
        <w:t>，否则，本次测量无效，重新校准测量仪器，重新进行监测；测量时传声器加防风罩；记录影响测量结果的噪声源。</w:t>
      </w:r>
    </w:p>
    <w:p>
      <w:pPr>
        <w:pStyle w:val="23"/>
        <w:spacing w:before="159" w:line="364" w:lineRule="auto"/>
        <w:ind w:left="107" w:right="158" w:firstLine="480"/>
        <w:rPr>
          <w:rFonts w:ascii="Times New Roman" w:hAnsi="Times New Roman" w:cs="Times New Roman"/>
          <w:sz w:val="24"/>
        </w:rPr>
      </w:pPr>
      <w:r>
        <w:rPr>
          <w:rFonts w:hint="eastAsia" w:ascii="Times New Roman" w:hAnsi="Times New Roman" w:cs="Times New Roman"/>
          <w:sz w:val="24"/>
        </w:rPr>
        <w:t>（</w:t>
      </w:r>
      <w:r>
        <w:rPr>
          <w:rFonts w:ascii="Times New Roman" w:hAnsi="Times New Roman" w:cs="Times New Roman"/>
          <w:sz w:val="24"/>
          <w:lang w:val="en-US"/>
        </w:rPr>
        <w:t>3</w:t>
      </w:r>
      <w:r>
        <w:rPr>
          <w:rFonts w:hint="eastAsia" w:ascii="Times New Roman" w:hAnsi="Times New Roman" w:cs="Times New Roman"/>
          <w:sz w:val="24"/>
        </w:rPr>
        <w:t>）严格按照《环境监测质量管理规定》和《环境监测人员持证上岗考核制度》</w:t>
      </w:r>
    </w:p>
    <w:p>
      <w:pPr>
        <w:pStyle w:val="23"/>
        <w:spacing w:before="160" w:line="362" w:lineRule="auto"/>
        <w:ind w:left="346" w:leftChars="48" w:right="299" w:hanging="240" w:hangingChars="100"/>
        <w:rPr>
          <w:rFonts w:ascii="Times New Roman" w:hAnsi="Times New Roman" w:cs="Times New Roman"/>
          <w:sz w:val="24"/>
        </w:rPr>
      </w:pPr>
      <w:r>
        <w:rPr>
          <w:rFonts w:hint="eastAsia" w:ascii="Times New Roman" w:hAnsi="Times New Roman" w:cs="Times New Roman"/>
          <w:sz w:val="24"/>
        </w:rPr>
        <w:t>（环发</w:t>
      </w:r>
      <w:r>
        <w:rPr>
          <w:rFonts w:ascii="Times New Roman" w:hAnsi="Times New Roman" w:cs="Times New Roman"/>
          <w:sz w:val="24"/>
        </w:rPr>
        <w:t xml:space="preserve">[2006]114 </w:t>
      </w:r>
      <w:r>
        <w:rPr>
          <w:rFonts w:hint="eastAsia" w:ascii="Times New Roman" w:hAnsi="Times New Roman" w:cs="Times New Roman"/>
          <w:sz w:val="24"/>
        </w:rPr>
        <w:t>号）有关要求执行，实验室经过计量认证，监测人员通过培训、经过考核并持证上岗。</w:t>
      </w:r>
    </w:p>
    <w:p>
      <w:pPr>
        <w:pStyle w:val="23"/>
        <w:tabs>
          <w:tab w:val="left" w:pos="1190"/>
        </w:tabs>
        <w:spacing w:before="5"/>
        <w:ind w:firstLine="480" w:firstLineChars="200"/>
        <w:rPr>
          <w:rFonts w:ascii="Times New Roman" w:hAnsi="Times New Roman" w:cs="Times New Roman"/>
          <w:sz w:val="24"/>
        </w:rPr>
      </w:pPr>
      <w:r>
        <w:rPr>
          <w:rFonts w:hint="eastAsia" w:ascii="Times New Roman" w:hAnsi="Times New Roman" w:cs="Times New Roman"/>
          <w:sz w:val="24"/>
        </w:rPr>
        <w:t>（</w:t>
      </w:r>
      <w:r>
        <w:rPr>
          <w:rFonts w:ascii="Times New Roman" w:hAnsi="Times New Roman" w:cs="Times New Roman"/>
          <w:sz w:val="24"/>
          <w:lang w:val="en-US"/>
        </w:rPr>
        <w:t>4</w:t>
      </w:r>
      <w:r>
        <w:rPr>
          <w:rFonts w:hint="eastAsia" w:ascii="Times New Roman" w:hAnsi="Times New Roman" w:cs="Times New Roman"/>
          <w:sz w:val="24"/>
        </w:rPr>
        <w:t>）使用的监测仪器设备经计量部门检定合格，并在有效期内。</w:t>
      </w:r>
    </w:p>
    <w:p>
      <w:pPr>
        <w:pStyle w:val="23"/>
        <w:tabs>
          <w:tab w:val="left" w:pos="1190"/>
        </w:tabs>
        <w:spacing w:before="159" w:line="364" w:lineRule="auto"/>
        <w:ind w:right="278" w:firstLine="476" w:firstLineChars="200"/>
        <w:rPr>
          <w:rFonts w:ascii="Times New Roman" w:hAnsi="Times New Roman" w:cs="Times New Roman"/>
          <w:sz w:val="24"/>
        </w:rPr>
      </w:pPr>
      <w:r>
        <w:rPr>
          <w:rFonts w:hint="eastAsia" w:ascii="Times New Roman" w:hAnsi="Times New Roman" w:cs="Times New Roman"/>
          <w:spacing w:val="-1"/>
          <w:sz w:val="24"/>
        </w:rPr>
        <w:t>（</w:t>
      </w:r>
      <w:r>
        <w:rPr>
          <w:rFonts w:ascii="Times New Roman" w:hAnsi="Times New Roman" w:cs="Times New Roman"/>
          <w:spacing w:val="-1"/>
          <w:sz w:val="24"/>
          <w:lang w:val="en-US"/>
        </w:rPr>
        <w:t>5</w:t>
      </w:r>
      <w:r>
        <w:rPr>
          <w:rFonts w:hint="eastAsia" w:ascii="Times New Roman" w:hAnsi="Times New Roman" w:cs="Times New Roman"/>
          <w:spacing w:val="-1"/>
          <w:sz w:val="24"/>
        </w:rPr>
        <w:t>）现场采样和监测均在生产设备和环保设施正常运行情况下进行</w:t>
      </w:r>
      <w:r>
        <w:rPr>
          <w:rFonts w:hint="eastAsia" w:ascii="Times New Roman" w:hAnsi="Times New Roman" w:cs="Times New Roman"/>
          <w:sz w:val="24"/>
        </w:rPr>
        <w:t>。</w:t>
      </w:r>
    </w:p>
    <w:p>
      <w:pPr>
        <w:pStyle w:val="23"/>
        <w:tabs>
          <w:tab w:val="left" w:pos="1190"/>
        </w:tabs>
        <w:spacing w:before="1" w:line="362" w:lineRule="auto"/>
        <w:ind w:left="240" w:leftChars="109" w:right="278" w:firstLine="240" w:firstLineChars="100"/>
        <w:rPr>
          <w:sz w:val="21"/>
        </w:rPr>
        <w:sectPr>
          <w:pgSz w:w="11910" w:h="16840"/>
          <w:pgMar w:top="1380" w:right="740" w:bottom="1180" w:left="900" w:header="765" w:footer="990" w:gutter="0"/>
          <w:pgNumType w:fmt="decimal"/>
          <w:cols w:space="720" w:num="1"/>
        </w:sectPr>
      </w:pPr>
      <w:r>
        <w:rPr>
          <w:rFonts w:hint="eastAsia" w:ascii="Times New Roman" w:hAnsi="Times New Roman" w:cs="Times New Roman"/>
          <w:sz w:val="24"/>
        </w:rPr>
        <w:t>（</w:t>
      </w:r>
      <w:r>
        <w:rPr>
          <w:rFonts w:ascii="Times New Roman" w:hAnsi="Times New Roman" w:cs="Times New Roman"/>
          <w:sz w:val="24"/>
          <w:lang w:val="en-US"/>
        </w:rPr>
        <w:t>6</w:t>
      </w:r>
      <w:r>
        <w:rPr>
          <w:rFonts w:hint="eastAsia" w:ascii="Times New Roman" w:hAnsi="Times New Roman" w:cs="Times New Roman"/>
          <w:sz w:val="24"/>
        </w:rPr>
        <w:t>）监测期间，同步调查（记录）</w:t>
      </w:r>
      <w:r>
        <w:rPr>
          <w:rFonts w:hint="eastAsia" w:ascii="Times New Roman" w:hAnsi="Times New Roman" w:cs="Times New Roman"/>
          <w:spacing w:val="-1"/>
          <w:sz w:val="24"/>
        </w:rPr>
        <w:t>生产状况、产品产量、环保设施运行状况，保证</w:t>
      </w:r>
      <w:r>
        <w:rPr>
          <w:rFonts w:hint="eastAsia" w:ascii="Times New Roman" w:hAnsi="Times New Roman" w:cs="Times New Roman"/>
          <w:sz w:val="24"/>
        </w:rPr>
        <w:t>监测期间生产负荷在规定范围内和环保设施处于正常运行状态。</w:t>
      </w:r>
    </w:p>
    <w:p>
      <w:pPr>
        <w:pStyle w:val="6"/>
        <w:rPr>
          <w:rFonts w:ascii="黑体"/>
          <w:b/>
          <w:sz w:val="20"/>
        </w:rPr>
      </w:pPr>
    </w:p>
    <w:p>
      <w:pPr>
        <w:spacing w:before="53"/>
        <w:ind w:left="180" w:firstLine="281" w:firstLineChars="100"/>
        <w:rPr>
          <w:rFonts w:ascii="黑体" w:eastAsia="黑体"/>
          <w:b/>
          <w:sz w:val="28"/>
          <w:lang w:val="en-US"/>
        </w:rPr>
      </w:pPr>
      <w:r>
        <w:rPr>
          <w:rFonts w:hint="eastAsia" w:ascii="黑体" w:eastAsia="黑体"/>
          <w:b/>
          <w:sz w:val="28"/>
        </w:rPr>
        <w:t>表七</w:t>
      </w:r>
      <w:r>
        <w:rPr>
          <w:rFonts w:ascii="黑体" w:eastAsia="黑体"/>
          <w:b/>
          <w:sz w:val="28"/>
          <w:lang w:val="en-US"/>
        </w:rPr>
        <w:t xml:space="preserve"> </w:t>
      </w:r>
      <w:r>
        <w:rPr>
          <w:rFonts w:hint="eastAsia" w:ascii="黑体" w:eastAsia="黑体"/>
          <w:b/>
          <w:sz w:val="28"/>
          <w:lang w:val="en-US"/>
        </w:rPr>
        <w:t>验收监测结果</w:t>
      </w:r>
    </w:p>
    <w:p>
      <w:pPr>
        <w:pStyle w:val="4"/>
        <w:spacing w:before="244"/>
        <w:ind w:left="0" w:firstLine="482" w:firstLineChars="200"/>
      </w:pPr>
      <w:r>
        <w:rPr>
          <w:lang w:val="en-US"/>
        </w:rPr>
        <w:pict>
          <v:group id="_x0000_s1165" o:spid="_x0000_s1165" o:spt="203" style="position:absolute;left:0pt;margin-left:57.25pt;margin-top:103.75pt;height:649.55pt;width:482.3pt;mso-position-horizontal-relative:page;mso-position-vertical-relative:page;z-index:251656192;mso-width-relative:page;mso-height-relative:page;" coordorigin="1130,1985" coordsize="9646,13216">
            <o:lock v:ext="edit" aspectratio="f"/>
            <v:rect id="_x0000_s1166" o:spid="_x0000_s1166" o:spt="1" style="position:absolute;left:1130;top:1985;height:10;width:10;" fillcolor="#000000" filled="t" stroked="f" coordsize="21600,21600">
              <v:path/>
              <v:fill on="t" color2="#FFFFFF" focussize="0,0"/>
              <v:stroke on="f"/>
              <v:imagedata o:title=""/>
              <o:lock v:ext="edit" aspectratio="f"/>
            </v:rect>
            <v:line id="_x0000_s1167" o:spid="_x0000_s1167" o:spt="20" style="position:absolute;left:1140;top:1990;height:0;width:9626;" filled="f" stroked="t" coordsize="21600,21600">
              <v:path arrowok="t"/>
              <v:fill on="f" focussize="0,0"/>
              <v:stroke weight="0.48pt" color="#000000"/>
              <v:imagedata o:title=""/>
              <o:lock v:ext="edit" aspectratio="f"/>
            </v:line>
            <v:rect id="_x0000_s1168" o:spid="_x0000_s1168" o:spt="1" style="position:absolute;left:10766;top:1985;height:10;width:10;" fillcolor="#000000" filled="t" stroked="f" coordsize="21600,21600">
              <v:path/>
              <v:fill on="t" color2="#FFFFFF" focussize="0,0"/>
              <v:stroke on="f"/>
              <v:imagedata o:title=""/>
              <o:lock v:ext="edit" aspectratio="f"/>
            </v:rect>
            <v:line id="_x0000_s1169" o:spid="_x0000_s1169" o:spt="20" style="position:absolute;left:1135;top:1995;height:13206;width:0;" filled="f" stroked="t" coordsize="21600,21600">
              <v:path arrowok="t"/>
              <v:fill on="f" focussize="0,0"/>
              <v:stroke weight="0.48pt" color="#000000"/>
              <v:imagedata o:title=""/>
              <o:lock v:ext="edit" aspectratio="f"/>
            </v:line>
            <v:line id="_x0000_s1170" o:spid="_x0000_s1170" o:spt="20" style="position:absolute;left:1140;top:15196;height:0;width:9626;" filled="f" stroked="t" coordsize="21600,21600">
              <v:path arrowok="t"/>
              <v:fill on="f" focussize="0,0"/>
              <v:stroke weight="0.48007874015748pt" color="#000000"/>
              <v:imagedata o:title=""/>
              <o:lock v:ext="edit" aspectratio="f"/>
            </v:line>
            <v:line id="_x0000_s1171" o:spid="_x0000_s1171" o:spt="20" style="position:absolute;left:10771;top:1995;height:13206;width:0;" filled="f" stroked="t" coordsize="21600,21600">
              <v:path arrowok="t"/>
              <v:fill on="f" focussize="0,0"/>
              <v:stroke weight="0.48pt" color="#000000"/>
              <v:imagedata o:title=""/>
              <o:lock v:ext="edit" aspectratio="f"/>
            </v:line>
          </v:group>
        </w:pict>
      </w:r>
      <w:r>
        <w:rPr>
          <w:rFonts w:ascii="Times New Roman" w:hAnsi="Times New Roman" w:cs="Times New Roman"/>
          <w:lang w:val="en-US"/>
        </w:rPr>
        <w:t xml:space="preserve">7.1 </w:t>
      </w:r>
      <w:r>
        <w:rPr>
          <w:rFonts w:hint="eastAsia" w:ascii="Times New Roman" w:hAnsi="Times New Roman" w:cs="Times New Roman"/>
          <w:lang w:val="en-US"/>
        </w:rPr>
        <w:t>、</w:t>
      </w:r>
      <w:r>
        <w:rPr>
          <w:rFonts w:ascii="Times New Roman" w:hAnsi="Times New Roman" w:cs="Times New Roman"/>
          <w:lang w:val="en-US"/>
        </w:rPr>
        <w:t xml:space="preserve"> </w:t>
      </w:r>
      <w:r>
        <w:rPr>
          <w:rFonts w:hint="eastAsia"/>
        </w:rPr>
        <w:t>验收监测期间生产工况记录：</w:t>
      </w:r>
    </w:p>
    <w:p>
      <w:pPr>
        <w:pStyle w:val="6"/>
        <w:spacing w:before="160" w:line="364" w:lineRule="auto"/>
        <w:ind w:left="273" w:right="570" w:firstLine="480"/>
        <w:jc w:val="both"/>
      </w:pPr>
      <w:r>
        <w:rPr>
          <w:rFonts w:ascii="Times New Roman" w:eastAsia="Times New Roman"/>
        </w:rPr>
        <w:t>201</w:t>
      </w:r>
      <w:r>
        <w:rPr>
          <w:rFonts w:hint="eastAsia" w:ascii="Times New Roman"/>
          <w:lang w:val="en-US" w:eastAsia="zh-CN"/>
        </w:rPr>
        <w:t>9</w:t>
      </w:r>
      <w:r>
        <w:rPr>
          <w:rFonts w:hint="eastAsia"/>
          <w:spacing w:val="-30"/>
        </w:rPr>
        <w:t>年</w:t>
      </w:r>
      <w:r>
        <w:rPr>
          <w:rFonts w:ascii="Times New Roman" w:eastAsia="Times New Roman"/>
        </w:rPr>
        <w:t>0</w:t>
      </w:r>
      <w:r>
        <w:rPr>
          <w:rFonts w:hint="eastAsia" w:ascii="Times New Roman"/>
          <w:lang w:val="en-US" w:eastAsia="zh-CN"/>
        </w:rPr>
        <w:t>8</w:t>
      </w:r>
      <w:r>
        <w:rPr>
          <w:rFonts w:hint="eastAsia"/>
          <w:spacing w:val="-30"/>
        </w:rPr>
        <w:t>月</w:t>
      </w:r>
      <w:r>
        <w:rPr>
          <w:rFonts w:hint="eastAsia" w:ascii="Times New Roman"/>
          <w:lang w:val="en-US" w:eastAsia="zh-CN"/>
        </w:rPr>
        <w:t>31日</w:t>
      </w:r>
      <w:r>
        <w:rPr>
          <w:rFonts w:hint="eastAsia"/>
        </w:rPr>
        <w:t>～</w:t>
      </w:r>
      <w:r>
        <w:rPr>
          <w:rFonts w:hint="eastAsia" w:ascii="Times New Roman"/>
          <w:lang w:val="en-US" w:eastAsia="zh-CN"/>
        </w:rPr>
        <w:t>09月01</w:t>
      </w:r>
      <w:r>
        <w:rPr>
          <w:rFonts w:hint="eastAsia"/>
          <w:spacing w:val="-1"/>
        </w:rPr>
        <w:t>日，</w:t>
      </w:r>
      <w:r>
        <w:rPr>
          <w:rFonts w:hint="eastAsia"/>
          <w:spacing w:val="-1"/>
          <w:lang w:val="en-US" w:eastAsia="zh-CN"/>
        </w:rPr>
        <w:t>山东奥斯瑞特检验检测有限公司</w:t>
      </w:r>
      <w:r>
        <w:rPr>
          <w:rFonts w:hint="eastAsia"/>
          <w:spacing w:val="-1"/>
        </w:rPr>
        <w:t>对</w:t>
      </w:r>
      <w:r>
        <w:rPr>
          <w:rFonts w:hint="eastAsia"/>
          <w:spacing w:val="-1"/>
          <w:lang w:val="en-US" w:eastAsia="zh-CN"/>
        </w:rPr>
        <w:t>本</w:t>
      </w:r>
      <w:r>
        <w:rPr>
          <w:rFonts w:hint="eastAsia"/>
          <w:spacing w:val="-1"/>
        </w:rPr>
        <w:t>项目的</w:t>
      </w:r>
      <w:r>
        <w:rPr>
          <w:rFonts w:hint="eastAsia"/>
          <w:spacing w:val="-1"/>
          <w:lang w:val="en-US"/>
        </w:rPr>
        <w:t>废气</w:t>
      </w:r>
      <w:r>
        <w:rPr>
          <w:rFonts w:hint="eastAsia"/>
          <w:spacing w:val="-1"/>
        </w:rPr>
        <w:t>、噪声进行采样及监测</w:t>
      </w:r>
      <w:r>
        <w:rPr>
          <w:rFonts w:hint="eastAsia"/>
          <w:spacing w:val="-1"/>
          <w:lang w:eastAsia="zh-CN"/>
        </w:rPr>
        <w:t>，</w:t>
      </w:r>
      <w:r>
        <w:rPr>
          <w:rFonts w:hint="eastAsia" w:ascii="Times New Roman" w:hAnsi="Times New Roman" w:cs="Times New Roman"/>
          <w:spacing w:val="-1"/>
        </w:rPr>
        <w:t>现场</w:t>
      </w:r>
      <w:r>
        <w:rPr>
          <w:rFonts w:hint="eastAsia" w:ascii="Times New Roman" w:hAnsi="Times New Roman" w:cs="Times New Roman"/>
        </w:rPr>
        <w:t>监测时，厂区正常工作，环保设施运行正常。</w:t>
      </w:r>
    </w:p>
    <w:p>
      <w:pPr>
        <w:pStyle w:val="6"/>
        <w:spacing w:before="160" w:line="364" w:lineRule="auto"/>
        <w:ind w:left="487" w:right="476" w:firstLine="480"/>
        <w:rPr>
          <w:rFonts w:ascii="Times New Roman" w:hAnsi="Times New Roman" w:cs="Times New Roman"/>
        </w:rPr>
      </w:pPr>
      <w:r>
        <w:rPr>
          <w:rFonts w:hint="eastAsia" w:ascii="Times New Roman" w:hAnsi="Times New Roman" w:cs="Times New Roman"/>
        </w:rPr>
        <w:t>验收监测期间，</w:t>
      </w:r>
      <w:r>
        <w:rPr>
          <w:rFonts w:hint="eastAsia" w:ascii="Times New Roman" w:hAnsi="Times New Roman" w:cs="Times New Roman"/>
          <w:lang w:eastAsia="zh-CN"/>
        </w:rPr>
        <w:t>菏泽工科机械制造有限公司年产350台粮食加工机械项目</w:t>
      </w:r>
      <w:r>
        <w:rPr>
          <w:rFonts w:hint="eastAsia" w:ascii="Times New Roman" w:hAnsi="Times New Roman" w:cs="Times New Roman"/>
        </w:rPr>
        <w:t>于</w:t>
      </w:r>
      <w:r>
        <w:rPr>
          <w:rFonts w:ascii="Times New Roman" w:eastAsia="Times New Roman"/>
        </w:rPr>
        <w:t>201</w:t>
      </w:r>
      <w:r>
        <w:rPr>
          <w:rFonts w:hint="eastAsia" w:ascii="Times New Roman"/>
          <w:lang w:val="en-US" w:eastAsia="zh-CN"/>
        </w:rPr>
        <w:t>9</w:t>
      </w:r>
      <w:r>
        <w:rPr>
          <w:rFonts w:hint="eastAsia"/>
          <w:spacing w:val="-30"/>
        </w:rPr>
        <w:t>年</w:t>
      </w:r>
      <w:r>
        <w:rPr>
          <w:rFonts w:ascii="Times New Roman" w:eastAsia="Times New Roman"/>
        </w:rPr>
        <w:t>0</w:t>
      </w:r>
      <w:r>
        <w:rPr>
          <w:rFonts w:hint="eastAsia" w:ascii="Times New Roman"/>
          <w:lang w:val="en-US" w:eastAsia="zh-CN"/>
        </w:rPr>
        <w:t>8</w:t>
      </w:r>
      <w:r>
        <w:rPr>
          <w:rFonts w:hint="eastAsia"/>
          <w:spacing w:val="-30"/>
        </w:rPr>
        <w:t>月</w:t>
      </w:r>
      <w:r>
        <w:rPr>
          <w:rFonts w:hint="eastAsia" w:ascii="Times New Roman"/>
          <w:lang w:val="en-US" w:eastAsia="zh-CN"/>
        </w:rPr>
        <w:t>31日</w:t>
      </w:r>
      <w:r>
        <w:rPr>
          <w:rFonts w:hint="eastAsia"/>
        </w:rPr>
        <w:t>～</w:t>
      </w:r>
      <w:r>
        <w:rPr>
          <w:rFonts w:hint="eastAsia" w:ascii="Times New Roman"/>
          <w:lang w:val="en-US" w:eastAsia="zh-CN"/>
        </w:rPr>
        <w:t>09月01</w:t>
      </w:r>
      <w:r>
        <w:rPr>
          <w:rFonts w:hint="eastAsia"/>
          <w:spacing w:val="-1"/>
        </w:rPr>
        <w:t>日</w:t>
      </w:r>
      <w:r>
        <w:rPr>
          <w:rFonts w:hint="eastAsia" w:ascii="Times New Roman" w:hAnsi="Times New Roman" w:cs="Times New Roman"/>
        </w:rPr>
        <w:t>生产负荷分别为</w:t>
      </w:r>
      <w:r>
        <w:rPr>
          <w:rFonts w:ascii="Times New Roman" w:hAnsi="Times New Roman" w:cs="Times New Roman"/>
        </w:rPr>
        <w:t xml:space="preserve"> </w:t>
      </w:r>
      <w:r>
        <w:rPr>
          <w:rFonts w:hint="eastAsia" w:ascii="Times New Roman" w:hAnsi="Times New Roman" w:cs="Times New Roman"/>
          <w:lang w:val="en-US" w:eastAsia="zh-CN"/>
        </w:rPr>
        <w:t>85.5</w:t>
      </w:r>
      <w:r>
        <w:rPr>
          <w:rFonts w:ascii="Times New Roman" w:hAnsi="Times New Roman" w:cs="Times New Roman"/>
        </w:rPr>
        <w:t>%</w:t>
      </w:r>
      <w:r>
        <w:rPr>
          <w:rFonts w:hint="eastAsia" w:ascii="Times New Roman" w:hAnsi="Times New Roman" w:cs="Times New Roman"/>
        </w:rPr>
        <w:t>和</w:t>
      </w:r>
      <w:r>
        <w:rPr>
          <w:rFonts w:ascii="Times New Roman" w:hAnsi="Times New Roman" w:cs="Times New Roman"/>
        </w:rPr>
        <w:t xml:space="preserve"> </w:t>
      </w:r>
      <w:r>
        <w:rPr>
          <w:rFonts w:hint="eastAsia" w:ascii="Times New Roman" w:hAnsi="Times New Roman" w:cs="Times New Roman"/>
          <w:lang w:val="en-US" w:eastAsia="zh-CN"/>
        </w:rPr>
        <w:t>85.5</w:t>
      </w:r>
      <w:r>
        <w:rPr>
          <w:rFonts w:ascii="Times New Roman" w:hAnsi="Times New Roman" w:cs="Times New Roman"/>
        </w:rPr>
        <w:t>%</w:t>
      </w:r>
      <w:r>
        <w:rPr>
          <w:rFonts w:hint="eastAsia" w:ascii="Times New Roman" w:hAnsi="Times New Roman" w:cs="Times New Roman"/>
        </w:rPr>
        <w:t>，符合验收监测应在工况</w:t>
      </w:r>
      <w:r>
        <w:rPr>
          <w:rFonts w:hint="eastAsia" w:ascii="Times New Roman" w:hAnsi="Times New Roman" w:cs="Times New Roman"/>
          <w:lang w:val="en-US"/>
        </w:rPr>
        <w:t>稳定</w:t>
      </w:r>
      <w:r>
        <w:rPr>
          <w:rFonts w:hint="eastAsia" w:ascii="Times New Roman" w:hAnsi="Times New Roman" w:cs="Times New Roman"/>
        </w:rPr>
        <w:t>的要求。</w:t>
      </w:r>
    </w:p>
    <w:p>
      <w:pPr>
        <w:pStyle w:val="6"/>
        <w:tabs>
          <w:tab w:val="left" w:pos="780"/>
        </w:tabs>
        <w:spacing w:after="4" w:line="306" w:lineRule="exact"/>
        <w:ind w:right="108"/>
        <w:jc w:val="center"/>
        <w:rPr>
          <w:b/>
          <w:bCs/>
          <w:sz w:val="21"/>
          <w:szCs w:val="21"/>
        </w:rPr>
      </w:pPr>
      <w:r>
        <w:rPr>
          <w:rFonts w:hint="eastAsia"/>
          <w:b/>
          <w:bCs/>
          <w:sz w:val="21"/>
          <w:szCs w:val="21"/>
        </w:rPr>
        <w:t>表</w:t>
      </w:r>
      <w:r>
        <w:rPr>
          <w:b/>
          <w:bCs/>
          <w:spacing w:val="-60"/>
          <w:sz w:val="21"/>
          <w:szCs w:val="21"/>
        </w:rPr>
        <w:t xml:space="preserve"> </w:t>
      </w:r>
      <w:r>
        <w:rPr>
          <w:rFonts w:ascii="Times New Roman"/>
          <w:b/>
          <w:bCs/>
          <w:sz w:val="21"/>
          <w:szCs w:val="21"/>
          <w:lang w:val="en-US"/>
        </w:rPr>
        <w:t>7-1</w:t>
      </w:r>
      <w:r>
        <w:rPr>
          <w:rFonts w:ascii="Times New Roman" w:eastAsia="Times New Roman"/>
          <w:b/>
          <w:bCs/>
          <w:sz w:val="21"/>
          <w:szCs w:val="21"/>
        </w:rPr>
        <w:tab/>
      </w:r>
      <w:r>
        <w:rPr>
          <w:rFonts w:hint="eastAsia"/>
          <w:b/>
          <w:bCs/>
          <w:sz w:val="21"/>
          <w:szCs w:val="21"/>
        </w:rPr>
        <w:t>验收监测生产负荷</w:t>
      </w:r>
    </w:p>
    <w:tbl>
      <w:tblPr>
        <w:tblStyle w:val="13"/>
        <w:tblW w:w="9260"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03"/>
        <w:gridCol w:w="1304"/>
        <w:gridCol w:w="1720"/>
        <w:gridCol w:w="1003"/>
        <w:gridCol w:w="1695"/>
        <w:gridCol w:w="1429"/>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7" w:hRule="atLeast"/>
        </w:trPr>
        <w:tc>
          <w:tcPr>
            <w:tcW w:w="1103" w:type="dxa"/>
          </w:tcPr>
          <w:p>
            <w:pPr>
              <w:pStyle w:val="23"/>
              <w:jc w:val="center"/>
              <w:rPr>
                <w:rFonts w:hint="eastAsia" w:ascii="宋体" w:hAnsi="宋体" w:eastAsia="宋体" w:cs="宋体"/>
                <w:b/>
                <w:sz w:val="21"/>
                <w:szCs w:val="21"/>
              </w:rPr>
            </w:pPr>
          </w:p>
          <w:p>
            <w:pPr>
              <w:pStyle w:val="23"/>
              <w:jc w:val="center"/>
              <w:rPr>
                <w:rFonts w:hint="eastAsia" w:ascii="宋体" w:hAnsi="宋体" w:eastAsia="宋体" w:cs="宋体"/>
                <w:b/>
                <w:sz w:val="21"/>
                <w:szCs w:val="21"/>
              </w:rPr>
            </w:pPr>
            <w:r>
              <w:rPr>
                <w:rFonts w:hint="eastAsia" w:ascii="宋体" w:hAnsi="宋体" w:eastAsia="宋体" w:cs="宋体"/>
                <w:b/>
                <w:sz w:val="21"/>
                <w:szCs w:val="21"/>
              </w:rPr>
              <w:t>工程</w:t>
            </w:r>
          </w:p>
          <w:p>
            <w:pPr>
              <w:pStyle w:val="23"/>
              <w:jc w:val="center"/>
              <w:rPr>
                <w:rFonts w:hint="eastAsia" w:ascii="宋体" w:hAnsi="宋体" w:eastAsia="宋体" w:cs="宋体"/>
                <w:b/>
                <w:sz w:val="21"/>
                <w:szCs w:val="21"/>
              </w:rPr>
            </w:pPr>
            <w:r>
              <w:rPr>
                <w:rFonts w:hint="eastAsia" w:ascii="宋体" w:hAnsi="宋体" w:eastAsia="宋体" w:cs="宋体"/>
                <w:b/>
                <w:sz w:val="21"/>
                <w:szCs w:val="21"/>
              </w:rPr>
              <w:t>名称</w:t>
            </w:r>
          </w:p>
        </w:tc>
        <w:tc>
          <w:tcPr>
            <w:tcW w:w="1304" w:type="dxa"/>
          </w:tcPr>
          <w:p>
            <w:pPr>
              <w:pStyle w:val="23"/>
              <w:jc w:val="center"/>
              <w:rPr>
                <w:rFonts w:hint="eastAsia" w:ascii="宋体" w:hAnsi="宋体" w:eastAsia="宋体" w:cs="宋体"/>
                <w:b/>
                <w:sz w:val="21"/>
                <w:szCs w:val="21"/>
              </w:rPr>
            </w:pPr>
          </w:p>
          <w:p>
            <w:pPr>
              <w:pStyle w:val="23"/>
              <w:jc w:val="center"/>
              <w:rPr>
                <w:rFonts w:hint="eastAsia" w:ascii="宋体" w:hAnsi="宋体" w:eastAsia="宋体" w:cs="宋体"/>
                <w:b/>
                <w:sz w:val="21"/>
                <w:szCs w:val="21"/>
              </w:rPr>
            </w:pPr>
            <w:r>
              <w:rPr>
                <w:rFonts w:hint="eastAsia" w:ascii="宋体" w:hAnsi="宋体" w:eastAsia="宋体" w:cs="宋体"/>
                <w:b/>
                <w:sz w:val="21"/>
                <w:szCs w:val="21"/>
              </w:rPr>
              <w:t>产品</w:t>
            </w:r>
          </w:p>
          <w:p>
            <w:pPr>
              <w:pStyle w:val="23"/>
              <w:jc w:val="center"/>
              <w:rPr>
                <w:rFonts w:hint="eastAsia" w:ascii="宋体" w:hAnsi="宋体" w:eastAsia="宋体" w:cs="宋体"/>
                <w:b/>
                <w:sz w:val="21"/>
                <w:szCs w:val="21"/>
              </w:rPr>
            </w:pPr>
            <w:r>
              <w:rPr>
                <w:rFonts w:hint="eastAsia" w:ascii="宋体" w:hAnsi="宋体" w:eastAsia="宋体" w:cs="宋体"/>
                <w:b/>
                <w:sz w:val="21"/>
                <w:szCs w:val="21"/>
              </w:rPr>
              <w:t>名称</w:t>
            </w:r>
          </w:p>
        </w:tc>
        <w:tc>
          <w:tcPr>
            <w:tcW w:w="1720" w:type="dxa"/>
          </w:tcPr>
          <w:p>
            <w:pPr>
              <w:pStyle w:val="23"/>
              <w:jc w:val="center"/>
              <w:rPr>
                <w:rFonts w:hint="eastAsia" w:ascii="宋体" w:hAnsi="宋体" w:eastAsia="宋体" w:cs="宋体"/>
                <w:b/>
                <w:sz w:val="21"/>
                <w:szCs w:val="21"/>
                <w:lang w:eastAsia="zh-CN"/>
              </w:rPr>
            </w:pPr>
            <w:r>
              <w:rPr>
                <w:rFonts w:hint="eastAsia" w:ascii="宋体" w:hAnsi="宋体" w:eastAsia="宋体" w:cs="宋体"/>
                <w:b/>
                <w:sz w:val="21"/>
                <w:szCs w:val="21"/>
              </w:rPr>
              <w:t>环评/批复设计能力</w:t>
            </w:r>
            <w:r>
              <w:rPr>
                <w:rFonts w:hint="eastAsia" w:ascii="宋体" w:hAnsi="宋体" w:eastAsia="宋体" w:cs="宋体"/>
                <w:b/>
                <w:sz w:val="21"/>
                <w:szCs w:val="21"/>
                <w:lang w:eastAsia="zh-CN"/>
              </w:rPr>
              <w:t>（</w:t>
            </w:r>
            <w:r>
              <w:rPr>
                <w:rFonts w:hint="eastAsia" w:ascii="宋体" w:hAnsi="宋体" w:eastAsia="宋体" w:cs="宋体"/>
                <w:b/>
                <w:sz w:val="21"/>
                <w:szCs w:val="21"/>
                <w:lang w:val="en-US" w:eastAsia="zh-CN"/>
              </w:rPr>
              <w:t>按照300天计算</w:t>
            </w:r>
            <w:r>
              <w:rPr>
                <w:rFonts w:hint="eastAsia" w:ascii="宋体" w:hAnsi="宋体" w:eastAsia="宋体" w:cs="宋体"/>
                <w:b/>
                <w:sz w:val="21"/>
                <w:szCs w:val="21"/>
                <w:lang w:eastAsia="zh-CN"/>
              </w:rPr>
              <w:t>）</w:t>
            </w:r>
          </w:p>
        </w:tc>
        <w:tc>
          <w:tcPr>
            <w:tcW w:w="1003" w:type="dxa"/>
            <w:vAlign w:val="top"/>
          </w:tcPr>
          <w:p>
            <w:pPr>
              <w:pStyle w:val="23"/>
              <w:jc w:val="center"/>
              <w:rPr>
                <w:rFonts w:hint="eastAsia" w:ascii="宋体" w:hAnsi="宋体" w:eastAsia="宋体" w:cs="宋体"/>
                <w:b/>
                <w:sz w:val="21"/>
                <w:szCs w:val="21"/>
              </w:rPr>
            </w:pPr>
          </w:p>
          <w:p>
            <w:pPr>
              <w:pStyle w:val="23"/>
              <w:jc w:val="center"/>
              <w:rPr>
                <w:rFonts w:hint="eastAsia" w:ascii="宋体" w:hAnsi="宋体" w:eastAsia="宋体" w:cs="宋体"/>
                <w:b/>
                <w:sz w:val="21"/>
                <w:szCs w:val="21"/>
              </w:rPr>
            </w:pPr>
            <w:r>
              <w:rPr>
                <w:rFonts w:hint="eastAsia" w:ascii="宋体" w:hAnsi="宋体" w:eastAsia="宋体" w:cs="宋体"/>
                <w:b/>
                <w:sz w:val="21"/>
                <w:szCs w:val="21"/>
              </w:rPr>
              <w:t>全年生产</w:t>
            </w:r>
          </w:p>
          <w:p>
            <w:pPr>
              <w:pStyle w:val="23"/>
              <w:jc w:val="center"/>
              <w:rPr>
                <w:rFonts w:hint="eastAsia" w:ascii="宋体" w:hAnsi="宋体" w:eastAsia="宋体" w:cs="宋体"/>
                <w:b/>
                <w:sz w:val="21"/>
                <w:szCs w:val="21"/>
              </w:rPr>
            </w:pPr>
            <w:r>
              <w:rPr>
                <w:rFonts w:hint="eastAsia" w:ascii="宋体" w:hAnsi="宋体" w:eastAsia="宋体" w:cs="宋体"/>
                <w:b/>
                <w:sz w:val="21"/>
                <w:szCs w:val="21"/>
              </w:rPr>
              <w:t>时间</w:t>
            </w:r>
          </w:p>
        </w:tc>
        <w:tc>
          <w:tcPr>
            <w:tcW w:w="1695" w:type="dxa"/>
          </w:tcPr>
          <w:p>
            <w:pPr>
              <w:pStyle w:val="23"/>
              <w:jc w:val="center"/>
              <w:rPr>
                <w:rFonts w:hint="eastAsia" w:ascii="宋体" w:hAnsi="宋体" w:eastAsia="宋体" w:cs="宋体"/>
                <w:b/>
                <w:sz w:val="21"/>
                <w:szCs w:val="21"/>
              </w:rPr>
            </w:pPr>
          </w:p>
          <w:p>
            <w:pPr>
              <w:pStyle w:val="23"/>
              <w:jc w:val="center"/>
              <w:rPr>
                <w:rFonts w:hint="eastAsia" w:ascii="宋体" w:hAnsi="宋体" w:eastAsia="宋体" w:cs="宋体"/>
                <w:b/>
                <w:sz w:val="21"/>
                <w:szCs w:val="21"/>
              </w:rPr>
            </w:pPr>
            <w:r>
              <w:rPr>
                <w:rFonts w:hint="eastAsia" w:ascii="宋体" w:hAnsi="宋体" w:eastAsia="宋体" w:cs="宋体"/>
                <w:b/>
                <w:sz w:val="21"/>
                <w:szCs w:val="21"/>
              </w:rPr>
              <w:t>监测日期</w:t>
            </w:r>
          </w:p>
        </w:tc>
        <w:tc>
          <w:tcPr>
            <w:tcW w:w="1429" w:type="dxa"/>
          </w:tcPr>
          <w:p>
            <w:pPr>
              <w:pStyle w:val="23"/>
              <w:spacing w:before="1" w:line="320" w:lineRule="exact"/>
              <w:ind w:right="391"/>
              <w:jc w:val="center"/>
              <w:rPr>
                <w:rFonts w:hint="eastAsia" w:ascii="宋体" w:hAnsi="宋体" w:eastAsia="宋体" w:cs="宋体"/>
                <w:b/>
                <w:sz w:val="21"/>
                <w:szCs w:val="21"/>
              </w:rPr>
            </w:pPr>
            <w:r>
              <w:rPr>
                <w:rFonts w:hint="eastAsia" w:ascii="宋体" w:hAnsi="宋体" w:eastAsia="宋体" w:cs="宋体"/>
                <w:b/>
                <w:sz w:val="21"/>
                <w:szCs w:val="21"/>
              </w:rPr>
              <w:t>验收期间生产工况</w:t>
            </w:r>
          </w:p>
        </w:tc>
        <w:tc>
          <w:tcPr>
            <w:tcW w:w="1006" w:type="dxa"/>
          </w:tcPr>
          <w:p>
            <w:pPr>
              <w:pStyle w:val="23"/>
              <w:spacing w:before="47"/>
              <w:ind w:right="189"/>
              <w:jc w:val="center"/>
              <w:rPr>
                <w:rFonts w:hint="eastAsia" w:ascii="宋体" w:hAnsi="宋体" w:eastAsia="宋体" w:cs="宋体"/>
                <w:b/>
                <w:sz w:val="21"/>
                <w:szCs w:val="21"/>
              </w:rPr>
            </w:pPr>
            <w:r>
              <w:rPr>
                <w:rFonts w:hint="eastAsia" w:ascii="宋体" w:hAnsi="宋体" w:eastAsia="宋体" w:cs="宋体"/>
                <w:b/>
                <w:sz w:val="21"/>
                <w:szCs w:val="21"/>
              </w:rPr>
              <w:t>负荷</w:t>
            </w:r>
          </w:p>
          <w:p>
            <w:pPr>
              <w:pStyle w:val="23"/>
              <w:spacing w:before="64" w:line="240" w:lineRule="exact"/>
              <w:jc w:val="center"/>
              <w:rPr>
                <w:rFonts w:hint="eastAsia" w:ascii="宋体" w:hAnsi="宋体" w:eastAsia="宋体" w:cs="宋体"/>
                <w:b/>
                <w:sz w:val="21"/>
                <w:szCs w:val="21"/>
              </w:rPr>
            </w:pPr>
            <w:r>
              <w:rPr>
                <w:rFonts w:hint="eastAsia" w:ascii="宋体" w:hAnsi="宋体" w:eastAsia="宋体" w:cs="宋体"/>
                <w:b/>
                <w:w w:val="99"/>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0" w:hRule="atLeast"/>
        </w:trPr>
        <w:tc>
          <w:tcPr>
            <w:tcW w:w="1103" w:type="dxa"/>
            <w:vMerge w:val="restart"/>
          </w:tcPr>
          <w:p>
            <w:pPr>
              <w:pStyle w:val="23"/>
              <w:spacing w:before="9"/>
              <w:jc w:val="center"/>
              <w:rPr>
                <w:rFonts w:hint="default" w:ascii="Times New Roman" w:hAnsi="Times New Roman" w:cs="Times New Roman"/>
                <w:b/>
                <w:sz w:val="16"/>
              </w:rPr>
            </w:pPr>
          </w:p>
          <w:p>
            <w:pPr>
              <w:pStyle w:val="23"/>
              <w:spacing w:line="285" w:lineRule="auto"/>
              <w:ind w:left="86" w:right="55"/>
              <w:jc w:val="center"/>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年产350台粮食加工机械加工项目</w:t>
            </w:r>
          </w:p>
        </w:tc>
        <w:tc>
          <w:tcPr>
            <w:tcW w:w="1304" w:type="dxa"/>
            <w:vMerge w:val="restart"/>
          </w:tcPr>
          <w:p>
            <w:pPr>
              <w:pStyle w:val="23"/>
              <w:spacing w:before="9"/>
              <w:jc w:val="center"/>
              <w:rPr>
                <w:rFonts w:hint="default" w:ascii="Times New Roman" w:hAnsi="Times New Roman" w:cs="Times New Roman"/>
                <w:b/>
                <w:sz w:val="16"/>
              </w:rPr>
            </w:pPr>
          </w:p>
          <w:p>
            <w:pPr>
              <w:pStyle w:val="23"/>
              <w:spacing w:line="285" w:lineRule="auto"/>
              <w:ind w:left="62" w:right="35"/>
              <w:jc w:val="center"/>
              <w:rPr>
                <w:rFonts w:hint="default" w:ascii="Times New Roman" w:hAnsi="Times New Roman" w:cs="Times New Roman"/>
                <w:sz w:val="21"/>
                <w:lang w:val="en-US" w:eastAsia="zh-CN"/>
              </w:rPr>
            </w:pPr>
          </w:p>
          <w:p>
            <w:pPr>
              <w:pStyle w:val="23"/>
              <w:spacing w:line="285" w:lineRule="auto"/>
              <w:ind w:left="62" w:right="35"/>
              <w:jc w:val="center"/>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粮食加工机械</w:t>
            </w:r>
          </w:p>
        </w:tc>
        <w:tc>
          <w:tcPr>
            <w:tcW w:w="1720" w:type="dxa"/>
          </w:tcPr>
          <w:p>
            <w:pPr>
              <w:pStyle w:val="23"/>
              <w:spacing w:before="185"/>
              <w:jc w:val="center"/>
              <w:rPr>
                <w:rFonts w:hint="default" w:ascii="Times New Roman" w:hAnsi="Times New Roman" w:cs="Times New Roman"/>
                <w:sz w:val="21"/>
              </w:rPr>
            </w:pPr>
            <w:r>
              <w:rPr>
                <w:rFonts w:hint="eastAsia" w:ascii="Times New Roman" w:hAnsi="Times New Roman" w:cs="Times New Roman"/>
                <w:sz w:val="21"/>
                <w:lang w:val="en-US" w:eastAsia="zh-CN"/>
              </w:rPr>
              <w:t>1.17</w:t>
            </w:r>
            <w:r>
              <w:rPr>
                <w:rFonts w:hint="default" w:ascii="Times New Roman" w:hAnsi="Times New Roman" w:cs="Times New Roman"/>
                <w:sz w:val="21"/>
                <w:lang w:val="en-US" w:eastAsia="zh-CN"/>
              </w:rPr>
              <w:t>台</w:t>
            </w:r>
            <w:r>
              <w:rPr>
                <w:rFonts w:hint="default" w:ascii="Times New Roman" w:hAnsi="Times New Roman" w:eastAsia="Times New Roman" w:cs="Times New Roman"/>
                <w:sz w:val="21"/>
              </w:rPr>
              <w:t>/</w:t>
            </w:r>
            <w:r>
              <w:rPr>
                <w:rFonts w:hint="default" w:ascii="Times New Roman" w:hAnsi="Times New Roman" w:cs="Times New Roman"/>
                <w:sz w:val="21"/>
              </w:rPr>
              <w:t>天</w:t>
            </w:r>
          </w:p>
        </w:tc>
        <w:tc>
          <w:tcPr>
            <w:tcW w:w="1003" w:type="dxa"/>
            <w:vMerge w:val="restart"/>
            <w:vAlign w:val="top"/>
          </w:tcPr>
          <w:p>
            <w:pPr>
              <w:pStyle w:val="23"/>
              <w:jc w:val="center"/>
              <w:rPr>
                <w:rFonts w:hint="default" w:ascii="Times New Roman" w:hAnsi="Times New Roman" w:cs="Times New Roman"/>
                <w:b/>
              </w:rPr>
            </w:pPr>
          </w:p>
          <w:p>
            <w:pPr>
              <w:pStyle w:val="23"/>
              <w:spacing w:before="10"/>
              <w:jc w:val="center"/>
              <w:rPr>
                <w:rFonts w:hint="default" w:ascii="Times New Roman" w:hAnsi="Times New Roman" w:cs="Times New Roman"/>
                <w:b/>
                <w:sz w:val="19"/>
              </w:rPr>
            </w:pPr>
          </w:p>
          <w:p>
            <w:pPr>
              <w:pStyle w:val="23"/>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2400</w:t>
            </w:r>
            <w:r>
              <w:rPr>
                <w:rFonts w:hint="default" w:ascii="Times New Roman" w:hAnsi="Times New Roman" w:cs="Times New Roman"/>
                <w:sz w:val="21"/>
              </w:rPr>
              <w:t>小时</w:t>
            </w:r>
          </w:p>
        </w:tc>
        <w:tc>
          <w:tcPr>
            <w:tcW w:w="1695" w:type="dxa"/>
          </w:tcPr>
          <w:p>
            <w:pPr>
              <w:pStyle w:val="23"/>
              <w:spacing w:before="46"/>
              <w:ind w:left="46" w:right="43"/>
              <w:jc w:val="center"/>
              <w:rPr>
                <w:rFonts w:hint="default" w:ascii="Times New Roman" w:hAnsi="Times New Roman" w:cs="Times New Roman"/>
                <w:sz w:val="21"/>
              </w:rPr>
            </w:pPr>
            <w:r>
              <w:rPr>
                <w:rFonts w:hint="default" w:ascii="Times New Roman" w:hAnsi="Times New Roman" w:eastAsia="Times New Roman" w:cs="Times New Roman"/>
                <w:sz w:val="21"/>
              </w:rPr>
              <w:t>201</w:t>
            </w:r>
            <w:r>
              <w:rPr>
                <w:rFonts w:hint="default" w:ascii="Times New Roman" w:hAnsi="Times New Roman" w:cs="Times New Roman"/>
                <w:sz w:val="21"/>
                <w:lang w:val="en-US" w:eastAsia="zh-CN"/>
              </w:rPr>
              <w:t>9年</w:t>
            </w:r>
            <w:r>
              <w:rPr>
                <w:rFonts w:hint="default" w:ascii="Times New Roman" w:hAnsi="Times New Roman" w:eastAsia="Times New Roman" w:cs="Times New Roman"/>
                <w:sz w:val="21"/>
              </w:rPr>
              <w:t>0</w:t>
            </w:r>
            <w:r>
              <w:rPr>
                <w:rFonts w:hint="default" w:ascii="Times New Roman" w:hAnsi="Times New Roman" w:cs="Times New Roman"/>
                <w:sz w:val="21"/>
                <w:lang w:val="en-US" w:eastAsia="zh-CN"/>
              </w:rPr>
              <w:t>8</w:t>
            </w:r>
            <w:r>
              <w:rPr>
                <w:rFonts w:hint="default" w:ascii="Times New Roman" w:hAnsi="Times New Roman" w:cs="Times New Roman"/>
                <w:sz w:val="21"/>
              </w:rPr>
              <w:t>月</w:t>
            </w:r>
            <w:r>
              <w:rPr>
                <w:rFonts w:hint="eastAsia" w:ascii="Times New Roman" w:hAnsi="Times New Roman" w:cs="Times New Roman"/>
                <w:sz w:val="21"/>
                <w:lang w:val="en-US" w:eastAsia="zh-CN"/>
              </w:rPr>
              <w:t>31</w:t>
            </w:r>
            <w:r>
              <w:rPr>
                <w:rFonts w:hint="default" w:ascii="Times New Roman" w:hAnsi="Times New Roman" w:cs="Times New Roman"/>
                <w:w w:val="99"/>
                <w:sz w:val="21"/>
              </w:rPr>
              <w:t>日</w:t>
            </w:r>
          </w:p>
        </w:tc>
        <w:tc>
          <w:tcPr>
            <w:tcW w:w="1429" w:type="dxa"/>
            <w:vAlign w:val="top"/>
          </w:tcPr>
          <w:p>
            <w:pPr>
              <w:pStyle w:val="23"/>
              <w:spacing w:before="185"/>
              <w:jc w:val="center"/>
              <w:rPr>
                <w:rFonts w:hint="default" w:ascii="Times New Roman" w:hAnsi="Times New Roman" w:cs="Times New Roman"/>
                <w:sz w:val="21"/>
              </w:rPr>
            </w:pPr>
            <w:r>
              <w:rPr>
                <w:rFonts w:hint="default" w:ascii="Times New Roman" w:hAnsi="Times New Roman" w:cs="Times New Roman"/>
                <w:sz w:val="21"/>
                <w:lang w:val="en-US"/>
              </w:rPr>
              <w:t>1</w:t>
            </w:r>
            <w:r>
              <w:rPr>
                <w:rFonts w:hint="default" w:ascii="Times New Roman" w:hAnsi="Times New Roman" w:cs="Times New Roman"/>
                <w:sz w:val="21"/>
                <w:lang w:val="en-US" w:eastAsia="zh-CN"/>
              </w:rPr>
              <w:t>台</w:t>
            </w:r>
            <w:r>
              <w:rPr>
                <w:rFonts w:hint="default" w:ascii="Times New Roman" w:hAnsi="Times New Roman" w:eastAsia="Times New Roman" w:cs="Times New Roman"/>
                <w:sz w:val="21"/>
              </w:rPr>
              <w:t>/</w:t>
            </w:r>
            <w:r>
              <w:rPr>
                <w:rFonts w:hint="default" w:ascii="Times New Roman" w:hAnsi="Times New Roman" w:cs="Times New Roman"/>
                <w:sz w:val="21"/>
              </w:rPr>
              <w:t>天</w:t>
            </w:r>
          </w:p>
        </w:tc>
        <w:tc>
          <w:tcPr>
            <w:tcW w:w="1006" w:type="dxa"/>
          </w:tcPr>
          <w:p>
            <w:pPr>
              <w:pStyle w:val="23"/>
              <w:spacing w:before="7"/>
              <w:jc w:val="center"/>
              <w:rPr>
                <w:rFonts w:hint="default" w:ascii="Times New Roman" w:hAnsi="Times New Roman" w:cs="Times New Roman"/>
                <w:b/>
                <w:sz w:val="15"/>
              </w:rPr>
            </w:pPr>
          </w:p>
          <w:p>
            <w:pPr>
              <w:pStyle w:val="23"/>
              <w:ind w:left="210" w:right="189"/>
              <w:jc w:val="center"/>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8" w:hRule="atLeast"/>
        </w:trPr>
        <w:tc>
          <w:tcPr>
            <w:tcW w:w="1103" w:type="dxa"/>
            <w:vMerge w:val="continue"/>
          </w:tcPr>
          <w:p>
            <w:pPr>
              <w:jc w:val="center"/>
              <w:rPr>
                <w:rFonts w:hint="default" w:ascii="Times New Roman" w:hAnsi="Times New Roman" w:cs="Times New Roman"/>
                <w:sz w:val="2"/>
                <w:szCs w:val="2"/>
              </w:rPr>
            </w:pPr>
          </w:p>
        </w:tc>
        <w:tc>
          <w:tcPr>
            <w:tcW w:w="1304" w:type="dxa"/>
            <w:vMerge w:val="continue"/>
          </w:tcPr>
          <w:p>
            <w:pPr>
              <w:jc w:val="center"/>
              <w:rPr>
                <w:rFonts w:hint="default" w:ascii="Times New Roman" w:hAnsi="Times New Roman" w:cs="Times New Roman"/>
                <w:sz w:val="2"/>
                <w:szCs w:val="2"/>
              </w:rPr>
            </w:pPr>
          </w:p>
        </w:tc>
        <w:tc>
          <w:tcPr>
            <w:tcW w:w="1720" w:type="dxa"/>
          </w:tcPr>
          <w:p>
            <w:pPr>
              <w:pStyle w:val="23"/>
              <w:spacing w:before="181"/>
              <w:jc w:val="center"/>
              <w:rPr>
                <w:rFonts w:hint="default" w:ascii="Times New Roman" w:hAnsi="Times New Roman" w:cs="Times New Roman"/>
                <w:sz w:val="21"/>
              </w:rPr>
            </w:pPr>
            <w:r>
              <w:rPr>
                <w:rFonts w:hint="eastAsia" w:ascii="Times New Roman" w:hAnsi="Times New Roman" w:cs="Times New Roman"/>
                <w:sz w:val="21"/>
                <w:lang w:val="en-US" w:eastAsia="zh-CN"/>
              </w:rPr>
              <w:t>1.17</w:t>
            </w:r>
            <w:r>
              <w:rPr>
                <w:rFonts w:hint="default" w:ascii="Times New Roman" w:hAnsi="Times New Roman" w:cs="Times New Roman"/>
                <w:sz w:val="21"/>
                <w:lang w:val="en-US" w:eastAsia="zh-CN"/>
              </w:rPr>
              <w:t>台</w:t>
            </w:r>
            <w:r>
              <w:rPr>
                <w:rFonts w:hint="default" w:ascii="Times New Roman" w:hAnsi="Times New Roman" w:eastAsia="Times New Roman" w:cs="Times New Roman"/>
                <w:sz w:val="21"/>
              </w:rPr>
              <w:t>/</w:t>
            </w:r>
            <w:r>
              <w:rPr>
                <w:rFonts w:hint="default" w:ascii="Times New Roman" w:hAnsi="Times New Roman" w:cs="Times New Roman"/>
                <w:sz w:val="21"/>
              </w:rPr>
              <w:t>天</w:t>
            </w:r>
          </w:p>
        </w:tc>
        <w:tc>
          <w:tcPr>
            <w:tcW w:w="1003" w:type="dxa"/>
            <w:vMerge w:val="continue"/>
          </w:tcPr>
          <w:p>
            <w:pPr>
              <w:jc w:val="center"/>
              <w:rPr>
                <w:rFonts w:hint="default" w:ascii="Times New Roman" w:hAnsi="Times New Roman" w:cs="Times New Roman"/>
                <w:sz w:val="2"/>
                <w:szCs w:val="2"/>
              </w:rPr>
            </w:pPr>
          </w:p>
        </w:tc>
        <w:tc>
          <w:tcPr>
            <w:tcW w:w="1695" w:type="dxa"/>
          </w:tcPr>
          <w:p>
            <w:pPr>
              <w:pStyle w:val="23"/>
              <w:spacing w:before="42"/>
              <w:ind w:right="43"/>
              <w:jc w:val="center"/>
              <w:rPr>
                <w:rFonts w:hint="default" w:ascii="Times New Roman" w:hAnsi="Times New Roman" w:cs="Times New Roman"/>
                <w:sz w:val="21"/>
              </w:rPr>
            </w:pPr>
            <w:r>
              <w:rPr>
                <w:rFonts w:hint="default" w:ascii="Times New Roman" w:hAnsi="Times New Roman" w:eastAsia="Times New Roman" w:cs="Times New Roman"/>
                <w:sz w:val="21"/>
              </w:rPr>
              <w:t>201</w:t>
            </w:r>
            <w:r>
              <w:rPr>
                <w:rFonts w:hint="default" w:ascii="Times New Roman" w:hAnsi="Times New Roman" w:cs="Times New Roman"/>
                <w:sz w:val="21"/>
                <w:lang w:val="en-US" w:eastAsia="zh-CN"/>
              </w:rPr>
              <w:t>9年</w:t>
            </w:r>
            <w:r>
              <w:rPr>
                <w:rFonts w:hint="default" w:ascii="Times New Roman" w:hAnsi="Times New Roman" w:eastAsia="Times New Roman" w:cs="Times New Roman"/>
                <w:sz w:val="21"/>
              </w:rPr>
              <w:t>0</w:t>
            </w:r>
            <w:r>
              <w:rPr>
                <w:rFonts w:hint="eastAsia" w:ascii="Times New Roman" w:hAnsi="Times New Roman" w:cs="Times New Roman"/>
                <w:sz w:val="21"/>
                <w:lang w:val="en-US" w:eastAsia="zh-CN"/>
              </w:rPr>
              <w:t>9</w:t>
            </w:r>
            <w:r>
              <w:rPr>
                <w:rFonts w:hint="default" w:ascii="Times New Roman" w:hAnsi="Times New Roman" w:cs="Times New Roman"/>
                <w:sz w:val="21"/>
              </w:rPr>
              <w:t xml:space="preserve">月 </w:t>
            </w:r>
            <w:r>
              <w:rPr>
                <w:rFonts w:hint="default" w:ascii="Times New Roman" w:hAnsi="Times New Roman" w:cs="Times New Roman"/>
                <w:sz w:val="21"/>
                <w:lang w:val="en-US" w:eastAsia="zh-CN"/>
              </w:rPr>
              <w:t>0</w:t>
            </w:r>
            <w:r>
              <w:rPr>
                <w:rFonts w:hint="eastAsia" w:ascii="Times New Roman" w:hAnsi="Times New Roman" w:cs="Times New Roman"/>
                <w:sz w:val="21"/>
                <w:lang w:val="en-US" w:eastAsia="zh-CN"/>
              </w:rPr>
              <w:t>1</w:t>
            </w:r>
            <w:r>
              <w:rPr>
                <w:rFonts w:hint="default" w:ascii="Times New Roman" w:hAnsi="Times New Roman" w:cs="Times New Roman"/>
                <w:w w:val="99"/>
                <w:sz w:val="21"/>
              </w:rPr>
              <w:t>日</w:t>
            </w:r>
          </w:p>
        </w:tc>
        <w:tc>
          <w:tcPr>
            <w:tcW w:w="1429" w:type="dxa"/>
            <w:vAlign w:val="top"/>
          </w:tcPr>
          <w:p>
            <w:pPr>
              <w:pStyle w:val="23"/>
              <w:spacing w:before="181"/>
              <w:jc w:val="center"/>
              <w:rPr>
                <w:rFonts w:hint="default" w:ascii="Times New Roman" w:hAnsi="Times New Roman" w:cs="Times New Roman"/>
                <w:sz w:val="21"/>
              </w:rPr>
            </w:pPr>
            <w:r>
              <w:rPr>
                <w:rFonts w:hint="default" w:ascii="Times New Roman" w:hAnsi="Times New Roman" w:cs="Times New Roman"/>
                <w:sz w:val="21"/>
                <w:lang w:val="en-US"/>
              </w:rPr>
              <w:t>1</w:t>
            </w:r>
            <w:r>
              <w:rPr>
                <w:rFonts w:hint="default" w:ascii="Times New Roman" w:hAnsi="Times New Roman" w:cs="Times New Roman"/>
                <w:sz w:val="21"/>
                <w:lang w:val="en-US" w:eastAsia="zh-CN"/>
              </w:rPr>
              <w:t>台</w:t>
            </w:r>
            <w:r>
              <w:rPr>
                <w:rFonts w:hint="default" w:ascii="Times New Roman" w:hAnsi="Times New Roman" w:eastAsia="Times New Roman" w:cs="Times New Roman"/>
                <w:sz w:val="21"/>
              </w:rPr>
              <w:t>/</w:t>
            </w:r>
            <w:r>
              <w:rPr>
                <w:rFonts w:hint="default" w:ascii="Times New Roman" w:hAnsi="Times New Roman" w:cs="Times New Roman"/>
                <w:sz w:val="21"/>
              </w:rPr>
              <w:t>天</w:t>
            </w:r>
          </w:p>
        </w:tc>
        <w:tc>
          <w:tcPr>
            <w:tcW w:w="1006" w:type="dxa"/>
          </w:tcPr>
          <w:p>
            <w:pPr>
              <w:pStyle w:val="23"/>
              <w:spacing w:before="195"/>
              <w:ind w:left="210" w:right="189"/>
              <w:jc w:val="center"/>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85.5</w:t>
            </w:r>
          </w:p>
        </w:tc>
      </w:tr>
    </w:tbl>
    <w:p>
      <w:pPr>
        <w:pStyle w:val="6"/>
        <w:spacing w:before="1"/>
        <w:ind w:firstLine="482" w:firstLineChars="200"/>
        <w:rPr>
          <w:rFonts w:ascii="Times New Roman"/>
          <w:b/>
          <w:bCs/>
          <w:lang w:val="en-US"/>
        </w:rPr>
      </w:pPr>
    </w:p>
    <w:p>
      <w:pPr>
        <w:pStyle w:val="6"/>
        <w:spacing w:before="1"/>
        <w:ind w:firstLine="482" w:firstLineChars="200"/>
        <w:rPr>
          <w:b/>
          <w:bCs/>
        </w:rPr>
      </w:pPr>
      <w:r>
        <w:rPr>
          <w:rFonts w:ascii="Times New Roman"/>
          <w:b/>
          <w:bCs/>
          <w:lang w:val="en-US"/>
        </w:rPr>
        <w:t>7.2</w:t>
      </w:r>
      <w:r>
        <w:rPr>
          <w:rFonts w:hint="eastAsia"/>
          <w:b/>
          <w:bCs/>
        </w:rPr>
        <w:t>、环境保护设施调试效果</w:t>
      </w:r>
    </w:p>
    <w:p>
      <w:pPr>
        <w:pStyle w:val="6"/>
        <w:spacing w:before="101"/>
        <w:ind w:firstLine="723" w:firstLineChars="300"/>
        <w:rPr>
          <w:rFonts w:ascii="Times New Roman"/>
          <w:b/>
          <w:bCs/>
          <w:lang w:val="en-US"/>
        </w:rPr>
      </w:pPr>
      <w:r>
        <w:rPr>
          <w:rFonts w:hint="eastAsia" w:ascii="Times New Roman"/>
          <w:b/>
          <w:bCs/>
        </w:rPr>
        <w:t>（</w:t>
      </w:r>
      <w:r>
        <w:rPr>
          <w:rFonts w:ascii="Times New Roman"/>
          <w:b/>
          <w:bCs/>
          <w:lang w:val="en-US"/>
        </w:rPr>
        <w:t>1</w:t>
      </w:r>
      <w:r>
        <w:rPr>
          <w:rFonts w:hint="eastAsia" w:ascii="Times New Roman"/>
          <w:b/>
          <w:bCs/>
        </w:rPr>
        <w:t>）</w:t>
      </w:r>
      <w:r>
        <w:rPr>
          <w:rFonts w:hint="eastAsia" w:ascii="Times New Roman"/>
          <w:b/>
          <w:bCs/>
          <w:lang w:val="en-US"/>
        </w:rPr>
        <w:t>废气</w:t>
      </w:r>
    </w:p>
    <w:p>
      <w:pPr>
        <w:pStyle w:val="6"/>
        <w:spacing w:before="101"/>
        <w:ind w:left="968"/>
        <w:rPr>
          <w:rFonts w:ascii="Times New Roman"/>
          <w:lang w:val="en-US"/>
        </w:rPr>
      </w:pPr>
      <w:r>
        <w:fldChar w:fldCharType="begin"/>
      </w:r>
      <w:r>
        <w:instrText xml:space="preserve"> HYPERLINK \l "_bookmark12" </w:instrText>
      </w:r>
      <w:r>
        <w:fldChar w:fldCharType="separate"/>
      </w:r>
      <w:r>
        <w:rPr>
          <w:rFonts w:hint="eastAsia"/>
        </w:rPr>
        <w:t>监测期间气象条件见表</w:t>
      </w:r>
      <w:r>
        <w:t xml:space="preserve"> </w:t>
      </w:r>
      <w:r>
        <w:rPr>
          <w:rFonts w:ascii="Times New Roman"/>
          <w:lang w:val="en-US"/>
        </w:rPr>
        <w:t>7</w:t>
      </w:r>
      <w:r>
        <w:rPr>
          <w:rFonts w:ascii="Times New Roman"/>
          <w:lang w:val="en-US"/>
        </w:rPr>
        <w:fldChar w:fldCharType="end"/>
      </w:r>
      <w:r>
        <w:rPr>
          <w:rFonts w:ascii="Times New Roman"/>
          <w:lang w:val="en-US"/>
        </w:rPr>
        <w:t>-2</w:t>
      </w:r>
      <w:r>
        <w:rPr>
          <w:rFonts w:hint="eastAsia"/>
        </w:rPr>
        <w:t>，有组织废气、无组织废气监测结果见</w:t>
      </w:r>
      <w:r>
        <w:fldChar w:fldCharType="begin"/>
      </w:r>
      <w:r>
        <w:instrText xml:space="preserve"> HYPERLINK \l "_bookmark13" </w:instrText>
      </w:r>
      <w:r>
        <w:fldChar w:fldCharType="separate"/>
      </w:r>
      <w:r>
        <w:rPr>
          <w:rFonts w:hint="eastAsia"/>
        </w:rPr>
        <w:t>表</w:t>
      </w:r>
      <w:r>
        <w:t xml:space="preserve"> </w:t>
      </w:r>
      <w:r>
        <w:rPr>
          <w:rFonts w:ascii="Times New Roman"/>
          <w:lang w:val="en-US"/>
        </w:rPr>
        <w:t>7</w:t>
      </w:r>
      <w:r>
        <w:rPr>
          <w:rFonts w:ascii="Times New Roman"/>
          <w:lang w:val="en-US"/>
        </w:rPr>
        <w:fldChar w:fldCharType="end"/>
      </w:r>
      <w:r>
        <w:rPr>
          <w:rFonts w:ascii="Times New Roman"/>
          <w:lang w:val="en-US"/>
        </w:rPr>
        <w:t>-3</w:t>
      </w:r>
      <w:r>
        <w:rPr>
          <w:rFonts w:hint="eastAsia"/>
        </w:rPr>
        <w:t>、</w:t>
      </w:r>
      <w:r>
        <w:fldChar w:fldCharType="begin"/>
      </w:r>
      <w:r>
        <w:instrText xml:space="preserve"> HYPERLINK \l "_bookmark14" </w:instrText>
      </w:r>
      <w:r>
        <w:fldChar w:fldCharType="separate"/>
      </w:r>
      <w:r>
        <w:rPr>
          <w:rFonts w:hint="eastAsia"/>
        </w:rPr>
        <w:t>表</w:t>
      </w:r>
      <w:r>
        <w:t xml:space="preserve"> </w:t>
      </w:r>
      <w:r>
        <w:rPr>
          <w:rFonts w:ascii="Times New Roman"/>
          <w:lang w:val="en-US"/>
        </w:rPr>
        <w:t>7</w:t>
      </w:r>
      <w:r>
        <w:rPr>
          <w:rFonts w:ascii="Times New Roman"/>
          <w:lang w:val="en-US"/>
        </w:rPr>
        <w:fldChar w:fldCharType="end"/>
      </w:r>
      <w:r>
        <w:rPr>
          <w:rFonts w:ascii="Times New Roman"/>
          <w:lang w:val="en-US"/>
        </w:rPr>
        <w:t>-4</w:t>
      </w:r>
    </w:p>
    <w:p>
      <w:pPr>
        <w:pStyle w:val="6"/>
        <w:spacing w:before="101"/>
        <w:ind w:firstLine="480" w:firstLineChars="200"/>
        <w:rPr>
          <w:sz w:val="11"/>
        </w:rPr>
      </w:pPr>
      <w:r>
        <w:rPr>
          <w:rFonts w:hint="eastAsia" w:ascii="Times New Roman"/>
          <w:lang w:val="en-US"/>
        </w:rPr>
        <w:t>表</w:t>
      </w:r>
      <w:r>
        <w:rPr>
          <w:rFonts w:ascii="Times New Roman"/>
          <w:lang w:val="en-US"/>
        </w:rPr>
        <w:t>7-5</w:t>
      </w:r>
      <w:r>
        <w:rPr>
          <w:rFonts w:hint="eastAsia" w:ascii="Times New Roman"/>
          <w:lang w:val="en-US" w:eastAsia="zh-CN"/>
        </w:rPr>
        <w:t>、</w:t>
      </w:r>
      <w:r>
        <w:rPr>
          <w:rFonts w:hint="eastAsia" w:ascii="Times New Roman"/>
          <w:lang w:val="en-US"/>
        </w:rPr>
        <w:t>表</w:t>
      </w:r>
      <w:r>
        <w:rPr>
          <w:rFonts w:ascii="Times New Roman"/>
          <w:lang w:val="en-US"/>
        </w:rPr>
        <w:t>7-</w:t>
      </w:r>
      <w:r>
        <w:rPr>
          <w:rFonts w:hint="eastAsia" w:ascii="Times New Roman"/>
          <w:lang w:val="en-US" w:eastAsia="zh-CN"/>
        </w:rPr>
        <w:t>6</w:t>
      </w:r>
      <w:r>
        <w:rPr>
          <w:rFonts w:hint="eastAsia"/>
        </w:rPr>
        <w:t>。</w:t>
      </w:r>
    </w:p>
    <w:p>
      <w:pPr>
        <w:spacing w:before="19"/>
        <w:ind w:left="3807"/>
        <w:rPr>
          <w:b/>
          <w:sz w:val="21"/>
        </w:rPr>
      </w:pPr>
      <w:bookmarkStart w:id="2" w:name="_bookmark12"/>
      <w:bookmarkEnd w:id="2"/>
      <w:r>
        <w:rPr>
          <w:rFonts w:hint="eastAsia"/>
          <w:b/>
          <w:spacing w:val="-26"/>
          <w:sz w:val="21"/>
        </w:rPr>
        <w:t>表</w:t>
      </w:r>
      <w:r>
        <w:rPr>
          <w:b/>
          <w:spacing w:val="-26"/>
          <w:sz w:val="21"/>
        </w:rPr>
        <w:t xml:space="preserve"> </w:t>
      </w:r>
      <w:r>
        <w:rPr>
          <w:rFonts w:ascii="Times New Roman" w:eastAsia="Times New Roman"/>
          <w:b/>
          <w:sz w:val="21"/>
        </w:rPr>
        <w:t>7-2</w:t>
      </w:r>
      <w:r>
        <w:rPr>
          <w:rFonts w:ascii="Times New Roman"/>
          <w:b/>
          <w:sz w:val="21"/>
          <w:lang w:val="en-US"/>
        </w:rPr>
        <w:t xml:space="preserve">     </w:t>
      </w:r>
      <w:r>
        <w:rPr>
          <w:rFonts w:ascii="Times New Roman" w:eastAsia="Times New Roman"/>
          <w:b/>
          <w:spacing w:val="-2"/>
          <w:sz w:val="21"/>
        </w:rPr>
        <w:t xml:space="preserve"> </w:t>
      </w:r>
      <w:r>
        <w:rPr>
          <w:rFonts w:hint="eastAsia" w:ascii="Times New Roman"/>
          <w:b/>
          <w:spacing w:val="-2"/>
          <w:sz w:val="21"/>
          <w:lang w:val="en-US"/>
        </w:rPr>
        <w:t>监测期间</w:t>
      </w:r>
      <w:r>
        <w:rPr>
          <w:rFonts w:hint="eastAsia"/>
          <w:b/>
          <w:spacing w:val="-1"/>
          <w:sz w:val="21"/>
        </w:rPr>
        <w:t>气象观测结果一览表</w:t>
      </w:r>
    </w:p>
    <w:tbl>
      <w:tblPr>
        <w:tblStyle w:val="13"/>
        <w:tblW w:w="946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83"/>
        <w:gridCol w:w="1719"/>
        <w:gridCol w:w="1624"/>
        <w:gridCol w:w="1619"/>
        <w:gridCol w:w="1619"/>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trPr>
        <w:tc>
          <w:tcPr>
            <w:tcW w:w="3002" w:type="dxa"/>
            <w:gridSpan w:val="2"/>
          </w:tcPr>
          <w:p>
            <w:pPr>
              <w:pStyle w:val="23"/>
              <w:spacing w:before="22"/>
              <w:ind w:left="926" w:right="893"/>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监测时间</w:t>
            </w:r>
          </w:p>
        </w:tc>
        <w:tc>
          <w:tcPr>
            <w:tcW w:w="1624" w:type="dxa"/>
          </w:tcPr>
          <w:p>
            <w:pPr>
              <w:pStyle w:val="23"/>
              <w:spacing w:before="22"/>
              <w:ind w:left="360" w:right="334"/>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温度℃</w:t>
            </w:r>
          </w:p>
        </w:tc>
        <w:tc>
          <w:tcPr>
            <w:tcW w:w="1619" w:type="dxa"/>
            <w:vAlign w:val="top"/>
          </w:tcPr>
          <w:p>
            <w:pPr>
              <w:pStyle w:val="23"/>
              <w:spacing w:before="1"/>
              <w:jc w:val="center"/>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大气压</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hPa）</w:t>
            </w:r>
          </w:p>
        </w:tc>
        <w:tc>
          <w:tcPr>
            <w:tcW w:w="1619" w:type="dxa"/>
          </w:tcPr>
          <w:p>
            <w:pPr>
              <w:pStyle w:val="23"/>
              <w:spacing w:before="22"/>
              <w:ind w:left="242" w:right="216"/>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风速 m/s</w:t>
            </w:r>
          </w:p>
        </w:tc>
        <w:tc>
          <w:tcPr>
            <w:tcW w:w="1604" w:type="dxa"/>
          </w:tcPr>
          <w:p>
            <w:pPr>
              <w:pStyle w:val="23"/>
              <w:spacing w:before="22"/>
              <w:ind w:left="485"/>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283" w:type="dxa"/>
            <w:vMerge w:val="restart"/>
            <w:vAlign w:val="top"/>
          </w:tcPr>
          <w:p>
            <w:pPr>
              <w:pStyle w:val="23"/>
              <w:spacing w:before="0"/>
              <w:jc w:val="center"/>
              <w:rPr>
                <w:rFonts w:hint="default" w:ascii="Times New Roman" w:hAnsi="Times New Roman" w:eastAsia="宋体" w:cs="Times New Roman"/>
                <w:b/>
                <w:sz w:val="21"/>
                <w:szCs w:val="21"/>
              </w:rPr>
            </w:pPr>
          </w:p>
          <w:p>
            <w:pPr>
              <w:pStyle w:val="23"/>
              <w:spacing w:before="8"/>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2019.08.31</w:t>
            </w:r>
          </w:p>
        </w:tc>
        <w:tc>
          <w:tcPr>
            <w:tcW w:w="1719" w:type="dxa"/>
            <w:vAlign w:val="top"/>
          </w:tcPr>
          <w:p>
            <w:pPr>
              <w:pStyle w:val="23"/>
              <w:spacing w:before="75"/>
              <w:ind w:left="415" w:leftChars="0" w:right="403"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13:00</w:t>
            </w:r>
          </w:p>
        </w:tc>
        <w:tc>
          <w:tcPr>
            <w:tcW w:w="1624" w:type="dxa"/>
            <w:vAlign w:val="top"/>
          </w:tcPr>
          <w:p>
            <w:pPr>
              <w:pStyle w:val="23"/>
              <w:spacing w:before="75"/>
              <w:ind w:left="64" w:leftChars="0" w:right="55"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30.1</w:t>
            </w:r>
          </w:p>
        </w:tc>
        <w:tc>
          <w:tcPr>
            <w:tcW w:w="1619" w:type="dxa"/>
            <w:vAlign w:val="top"/>
          </w:tcPr>
          <w:p>
            <w:pPr>
              <w:pStyle w:val="23"/>
              <w:spacing w:before="75"/>
              <w:ind w:left="358" w:leftChars="0" w:right="349"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1018</w:t>
            </w:r>
          </w:p>
        </w:tc>
        <w:tc>
          <w:tcPr>
            <w:tcW w:w="1619" w:type="dxa"/>
            <w:vAlign w:val="top"/>
          </w:tcPr>
          <w:p>
            <w:pPr>
              <w:pStyle w:val="23"/>
              <w:spacing w:before="75"/>
              <w:ind w:left="426" w:leftChars="0" w:right="417"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1604" w:type="dxa"/>
            <w:vAlign w:val="top"/>
          </w:tcPr>
          <w:p>
            <w:pPr>
              <w:pStyle w:val="23"/>
              <w:spacing w:before="75"/>
              <w:ind w:left="10" w:leftChars="0"/>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trPr>
        <w:tc>
          <w:tcPr>
            <w:tcW w:w="1283" w:type="dxa"/>
            <w:vMerge w:val="continue"/>
            <w:vAlign w:val="top"/>
          </w:tcPr>
          <w:p>
            <w:pPr>
              <w:jc w:val="center"/>
              <w:rPr>
                <w:rFonts w:hint="default" w:ascii="Times New Roman" w:hAnsi="Times New Roman" w:eastAsia="宋体" w:cs="Times New Roman"/>
                <w:sz w:val="21"/>
                <w:szCs w:val="21"/>
              </w:rPr>
            </w:pPr>
          </w:p>
        </w:tc>
        <w:tc>
          <w:tcPr>
            <w:tcW w:w="1719" w:type="dxa"/>
            <w:vAlign w:val="top"/>
          </w:tcPr>
          <w:p>
            <w:pPr>
              <w:pStyle w:val="23"/>
              <w:spacing w:before="76"/>
              <w:ind w:left="415" w:leftChars="0" w:right="403"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14:00</w:t>
            </w:r>
          </w:p>
        </w:tc>
        <w:tc>
          <w:tcPr>
            <w:tcW w:w="1624" w:type="dxa"/>
            <w:vAlign w:val="top"/>
          </w:tcPr>
          <w:p>
            <w:pPr>
              <w:pStyle w:val="23"/>
              <w:spacing w:before="76"/>
              <w:ind w:left="64" w:leftChars="0" w:right="55"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29.8</w:t>
            </w:r>
          </w:p>
        </w:tc>
        <w:tc>
          <w:tcPr>
            <w:tcW w:w="1619" w:type="dxa"/>
            <w:vAlign w:val="top"/>
          </w:tcPr>
          <w:p>
            <w:pPr>
              <w:pStyle w:val="23"/>
              <w:spacing w:before="76"/>
              <w:ind w:left="358" w:leftChars="0" w:right="349"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1016</w:t>
            </w:r>
          </w:p>
        </w:tc>
        <w:tc>
          <w:tcPr>
            <w:tcW w:w="1619" w:type="dxa"/>
            <w:vAlign w:val="top"/>
          </w:tcPr>
          <w:p>
            <w:pPr>
              <w:pStyle w:val="23"/>
              <w:spacing w:before="76"/>
              <w:ind w:left="426" w:leftChars="0" w:right="417"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1604" w:type="dxa"/>
            <w:vAlign w:val="top"/>
          </w:tcPr>
          <w:p>
            <w:pPr>
              <w:pStyle w:val="23"/>
              <w:spacing w:before="76"/>
              <w:ind w:left="10" w:leftChars="0"/>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283" w:type="dxa"/>
            <w:vMerge w:val="continue"/>
            <w:vAlign w:val="top"/>
          </w:tcPr>
          <w:p>
            <w:pPr>
              <w:jc w:val="center"/>
              <w:rPr>
                <w:rFonts w:hint="default" w:ascii="Times New Roman" w:hAnsi="Times New Roman" w:eastAsia="宋体" w:cs="Times New Roman"/>
                <w:sz w:val="21"/>
                <w:szCs w:val="21"/>
              </w:rPr>
            </w:pPr>
          </w:p>
        </w:tc>
        <w:tc>
          <w:tcPr>
            <w:tcW w:w="1719" w:type="dxa"/>
            <w:vAlign w:val="top"/>
          </w:tcPr>
          <w:p>
            <w:pPr>
              <w:pStyle w:val="23"/>
              <w:spacing w:before="77"/>
              <w:ind w:left="415" w:leftChars="0" w:right="403"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w:t>
            </w:r>
          </w:p>
        </w:tc>
        <w:tc>
          <w:tcPr>
            <w:tcW w:w="1624" w:type="dxa"/>
            <w:vAlign w:val="top"/>
          </w:tcPr>
          <w:p>
            <w:pPr>
              <w:pStyle w:val="23"/>
              <w:spacing w:before="77"/>
              <w:ind w:left="64" w:leftChars="0" w:right="55"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27.4</w:t>
            </w:r>
          </w:p>
        </w:tc>
        <w:tc>
          <w:tcPr>
            <w:tcW w:w="1619" w:type="dxa"/>
            <w:vAlign w:val="top"/>
          </w:tcPr>
          <w:p>
            <w:pPr>
              <w:pStyle w:val="23"/>
              <w:spacing w:before="77"/>
              <w:ind w:left="358" w:leftChars="0" w:right="349"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1012</w:t>
            </w:r>
          </w:p>
        </w:tc>
        <w:tc>
          <w:tcPr>
            <w:tcW w:w="1619" w:type="dxa"/>
            <w:vAlign w:val="top"/>
          </w:tcPr>
          <w:p>
            <w:pPr>
              <w:pStyle w:val="23"/>
              <w:spacing w:before="77"/>
              <w:ind w:left="426" w:leftChars="0" w:right="417"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p>
        </w:tc>
        <w:tc>
          <w:tcPr>
            <w:tcW w:w="1604" w:type="dxa"/>
            <w:vAlign w:val="top"/>
          </w:tcPr>
          <w:p>
            <w:pPr>
              <w:pStyle w:val="23"/>
              <w:spacing w:before="77"/>
              <w:ind w:left="10" w:leftChars="0"/>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trPr>
        <w:tc>
          <w:tcPr>
            <w:tcW w:w="1283" w:type="dxa"/>
            <w:vMerge w:val="continue"/>
            <w:vAlign w:val="top"/>
          </w:tcPr>
          <w:p>
            <w:pPr>
              <w:jc w:val="center"/>
              <w:rPr>
                <w:rFonts w:hint="default" w:ascii="Times New Roman" w:hAnsi="Times New Roman" w:eastAsia="宋体" w:cs="Times New Roman"/>
                <w:sz w:val="21"/>
                <w:szCs w:val="21"/>
              </w:rPr>
            </w:pPr>
          </w:p>
        </w:tc>
        <w:tc>
          <w:tcPr>
            <w:tcW w:w="1719" w:type="dxa"/>
            <w:vAlign w:val="top"/>
          </w:tcPr>
          <w:p>
            <w:pPr>
              <w:pStyle w:val="23"/>
              <w:spacing w:before="75"/>
              <w:ind w:left="415" w:leftChars="0" w:right="403"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16:00</w:t>
            </w:r>
          </w:p>
        </w:tc>
        <w:tc>
          <w:tcPr>
            <w:tcW w:w="1624" w:type="dxa"/>
            <w:vAlign w:val="top"/>
          </w:tcPr>
          <w:p>
            <w:pPr>
              <w:pStyle w:val="23"/>
              <w:spacing w:before="75"/>
              <w:ind w:left="64" w:leftChars="0" w:right="55"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26.5</w:t>
            </w:r>
          </w:p>
        </w:tc>
        <w:tc>
          <w:tcPr>
            <w:tcW w:w="1619" w:type="dxa"/>
            <w:vAlign w:val="top"/>
          </w:tcPr>
          <w:p>
            <w:pPr>
              <w:pStyle w:val="23"/>
              <w:spacing w:before="75"/>
              <w:ind w:left="358" w:leftChars="0" w:right="349"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1010</w:t>
            </w:r>
          </w:p>
        </w:tc>
        <w:tc>
          <w:tcPr>
            <w:tcW w:w="1619" w:type="dxa"/>
            <w:vAlign w:val="top"/>
          </w:tcPr>
          <w:p>
            <w:pPr>
              <w:pStyle w:val="23"/>
              <w:spacing w:before="75"/>
              <w:ind w:left="426" w:leftChars="0" w:right="417"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w:t>
            </w:r>
          </w:p>
        </w:tc>
        <w:tc>
          <w:tcPr>
            <w:tcW w:w="1604" w:type="dxa"/>
            <w:vAlign w:val="top"/>
          </w:tcPr>
          <w:p>
            <w:pPr>
              <w:pStyle w:val="23"/>
              <w:spacing w:before="75"/>
              <w:ind w:left="10" w:leftChars="0"/>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1283" w:type="dxa"/>
            <w:vMerge w:val="restart"/>
            <w:vAlign w:val="top"/>
          </w:tcPr>
          <w:p>
            <w:pPr>
              <w:pStyle w:val="23"/>
              <w:spacing w:before="0"/>
              <w:jc w:val="center"/>
              <w:rPr>
                <w:rFonts w:hint="default" w:ascii="Times New Roman" w:hAnsi="Times New Roman" w:eastAsia="宋体" w:cs="Times New Roman"/>
                <w:b/>
                <w:sz w:val="21"/>
                <w:szCs w:val="21"/>
              </w:rPr>
            </w:pPr>
          </w:p>
          <w:p>
            <w:pPr>
              <w:pStyle w:val="23"/>
              <w:spacing w:before="7"/>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2019.09.01</w:t>
            </w:r>
          </w:p>
        </w:tc>
        <w:tc>
          <w:tcPr>
            <w:tcW w:w="1719" w:type="dxa"/>
            <w:vAlign w:val="top"/>
          </w:tcPr>
          <w:p>
            <w:pPr>
              <w:pStyle w:val="23"/>
              <w:spacing w:before="76"/>
              <w:ind w:left="415" w:leftChars="0" w:right="403"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14:00</w:t>
            </w:r>
          </w:p>
        </w:tc>
        <w:tc>
          <w:tcPr>
            <w:tcW w:w="1624" w:type="dxa"/>
            <w:vAlign w:val="top"/>
          </w:tcPr>
          <w:p>
            <w:pPr>
              <w:pStyle w:val="23"/>
              <w:spacing w:before="76"/>
              <w:ind w:left="64" w:leftChars="0" w:right="55"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29.9</w:t>
            </w:r>
          </w:p>
        </w:tc>
        <w:tc>
          <w:tcPr>
            <w:tcW w:w="1619" w:type="dxa"/>
            <w:vAlign w:val="top"/>
          </w:tcPr>
          <w:p>
            <w:pPr>
              <w:pStyle w:val="23"/>
              <w:spacing w:before="76"/>
              <w:ind w:left="358" w:leftChars="0" w:right="349"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1019</w:t>
            </w:r>
          </w:p>
        </w:tc>
        <w:tc>
          <w:tcPr>
            <w:tcW w:w="1619" w:type="dxa"/>
            <w:vAlign w:val="top"/>
          </w:tcPr>
          <w:p>
            <w:pPr>
              <w:pStyle w:val="23"/>
              <w:spacing w:before="76"/>
              <w:ind w:left="426" w:leftChars="0" w:right="417"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1604" w:type="dxa"/>
            <w:vAlign w:val="top"/>
          </w:tcPr>
          <w:p>
            <w:pPr>
              <w:pStyle w:val="23"/>
              <w:spacing w:before="76"/>
              <w:ind w:left="10" w:leftChars="0"/>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trPr>
        <w:tc>
          <w:tcPr>
            <w:tcW w:w="1283" w:type="dxa"/>
            <w:vMerge w:val="continue"/>
            <w:vAlign w:val="top"/>
          </w:tcPr>
          <w:p>
            <w:pPr>
              <w:jc w:val="center"/>
              <w:rPr>
                <w:rFonts w:hint="default" w:ascii="Times New Roman" w:hAnsi="Times New Roman" w:eastAsia="宋体" w:cs="Times New Roman"/>
                <w:sz w:val="21"/>
                <w:szCs w:val="21"/>
              </w:rPr>
            </w:pPr>
          </w:p>
        </w:tc>
        <w:tc>
          <w:tcPr>
            <w:tcW w:w="1719" w:type="dxa"/>
            <w:vAlign w:val="top"/>
          </w:tcPr>
          <w:p>
            <w:pPr>
              <w:pStyle w:val="23"/>
              <w:spacing w:before="75"/>
              <w:ind w:left="415" w:leftChars="0" w:right="403"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w:t>
            </w:r>
          </w:p>
        </w:tc>
        <w:tc>
          <w:tcPr>
            <w:tcW w:w="1624" w:type="dxa"/>
            <w:vAlign w:val="top"/>
          </w:tcPr>
          <w:p>
            <w:pPr>
              <w:pStyle w:val="23"/>
              <w:spacing w:before="75"/>
              <w:ind w:left="64" w:leftChars="0" w:right="55"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26.5</w:t>
            </w:r>
          </w:p>
        </w:tc>
        <w:tc>
          <w:tcPr>
            <w:tcW w:w="1619" w:type="dxa"/>
            <w:vAlign w:val="top"/>
          </w:tcPr>
          <w:p>
            <w:pPr>
              <w:pStyle w:val="23"/>
              <w:spacing w:before="75"/>
              <w:ind w:left="358" w:leftChars="0" w:right="349"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1016</w:t>
            </w:r>
          </w:p>
        </w:tc>
        <w:tc>
          <w:tcPr>
            <w:tcW w:w="1619" w:type="dxa"/>
            <w:vAlign w:val="top"/>
          </w:tcPr>
          <w:p>
            <w:pPr>
              <w:pStyle w:val="23"/>
              <w:spacing w:before="75"/>
              <w:ind w:left="426" w:leftChars="0" w:right="417"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1604" w:type="dxa"/>
            <w:vAlign w:val="top"/>
          </w:tcPr>
          <w:p>
            <w:pPr>
              <w:pStyle w:val="23"/>
              <w:spacing w:before="75"/>
              <w:ind w:left="10" w:leftChars="0"/>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trPr>
        <w:tc>
          <w:tcPr>
            <w:tcW w:w="1283" w:type="dxa"/>
            <w:vMerge w:val="continue"/>
            <w:vAlign w:val="top"/>
          </w:tcPr>
          <w:p>
            <w:pPr>
              <w:jc w:val="center"/>
              <w:rPr>
                <w:rFonts w:hint="default" w:ascii="Times New Roman" w:hAnsi="Times New Roman" w:eastAsia="宋体" w:cs="Times New Roman"/>
                <w:sz w:val="21"/>
                <w:szCs w:val="21"/>
              </w:rPr>
            </w:pPr>
          </w:p>
        </w:tc>
        <w:tc>
          <w:tcPr>
            <w:tcW w:w="1719" w:type="dxa"/>
            <w:vAlign w:val="top"/>
          </w:tcPr>
          <w:p>
            <w:pPr>
              <w:pStyle w:val="23"/>
              <w:spacing w:before="76"/>
              <w:ind w:left="415" w:leftChars="0" w:right="403"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16:00</w:t>
            </w:r>
          </w:p>
        </w:tc>
        <w:tc>
          <w:tcPr>
            <w:tcW w:w="1624" w:type="dxa"/>
            <w:vAlign w:val="top"/>
          </w:tcPr>
          <w:p>
            <w:pPr>
              <w:pStyle w:val="23"/>
              <w:spacing w:before="76"/>
              <w:ind w:left="64" w:leftChars="0" w:right="55"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26.1</w:t>
            </w:r>
          </w:p>
        </w:tc>
        <w:tc>
          <w:tcPr>
            <w:tcW w:w="1619" w:type="dxa"/>
            <w:vAlign w:val="top"/>
          </w:tcPr>
          <w:p>
            <w:pPr>
              <w:pStyle w:val="23"/>
              <w:spacing w:before="76"/>
              <w:ind w:left="358" w:leftChars="0" w:right="349"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1012</w:t>
            </w:r>
          </w:p>
        </w:tc>
        <w:tc>
          <w:tcPr>
            <w:tcW w:w="1619" w:type="dxa"/>
            <w:vAlign w:val="top"/>
          </w:tcPr>
          <w:p>
            <w:pPr>
              <w:pStyle w:val="23"/>
              <w:spacing w:before="76"/>
              <w:ind w:left="426" w:leftChars="0" w:right="417"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1604" w:type="dxa"/>
            <w:vAlign w:val="top"/>
          </w:tcPr>
          <w:p>
            <w:pPr>
              <w:pStyle w:val="23"/>
              <w:spacing w:before="76"/>
              <w:ind w:left="10" w:leftChars="0"/>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trPr>
        <w:tc>
          <w:tcPr>
            <w:tcW w:w="1283" w:type="dxa"/>
            <w:vMerge w:val="continue"/>
            <w:vAlign w:val="top"/>
          </w:tcPr>
          <w:p>
            <w:pPr>
              <w:jc w:val="center"/>
              <w:rPr>
                <w:rFonts w:hint="default" w:ascii="Times New Roman" w:hAnsi="Times New Roman" w:eastAsia="宋体" w:cs="Times New Roman"/>
                <w:sz w:val="21"/>
                <w:szCs w:val="21"/>
              </w:rPr>
            </w:pPr>
          </w:p>
        </w:tc>
        <w:tc>
          <w:tcPr>
            <w:tcW w:w="1719" w:type="dxa"/>
            <w:vAlign w:val="top"/>
          </w:tcPr>
          <w:p>
            <w:pPr>
              <w:pStyle w:val="23"/>
              <w:spacing w:before="75"/>
              <w:ind w:left="415" w:leftChars="0" w:right="403"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17:00</w:t>
            </w:r>
          </w:p>
        </w:tc>
        <w:tc>
          <w:tcPr>
            <w:tcW w:w="1624" w:type="dxa"/>
            <w:vAlign w:val="top"/>
          </w:tcPr>
          <w:p>
            <w:pPr>
              <w:pStyle w:val="23"/>
              <w:spacing w:before="75"/>
              <w:ind w:left="64" w:leftChars="0" w:right="55"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24.3</w:t>
            </w:r>
          </w:p>
        </w:tc>
        <w:tc>
          <w:tcPr>
            <w:tcW w:w="1619" w:type="dxa"/>
            <w:vAlign w:val="top"/>
          </w:tcPr>
          <w:p>
            <w:pPr>
              <w:pStyle w:val="23"/>
              <w:spacing w:before="75"/>
              <w:ind w:left="358" w:leftChars="0" w:right="349"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1008</w:t>
            </w:r>
          </w:p>
        </w:tc>
        <w:tc>
          <w:tcPr>
            <w:tcW w:w="1619" w:type="dxa"/>
            <w:vAlign w:val="top"/>
          </w:tcPr>
          <w:p>
            <w:pPr>
              <w:pStyle w:val="23"/>
              <w:spacing w:before="75"/>
              <w:ind w:left="426" w:leftChars="0" w:right="417"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1604" w:type="dxa"/>
            <w:vAlign w:val="top"/>
          </w:tcPr>
          <w:p>
            <w:pPr>
              <w:pStyle w:val="23"/>
              <w:spacing w:before="75"/>
              <w:ind w:left="10" w:leftChars="0"/>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N</w:t>
            </w:r>
          </w:p>
        </w:tc>
      </w:tr>
    </w:tbl>
    <w:p>
      <w:pPr>
        <w:spacing w:line="364" w:lineRule="auto"/>
        <w:jc w:val="both"/>
      </w:pPr>
    </w:p>
    <w:p>
      <w:pPr>
        <w:spacing w:line="364" w:lineRule="auto"/>
        <w:jc w:val="both"/>
        <w:sectPr>
          <w:pgSz w:w="11910" w:h="16840"/>
          <w:pgMar w:top="1380" w:right="740" w:bottom="1180" w:left="900" w:header="765" w:footer="990" w:gutter="0"/>
          <w:pgNumType w:fmt="decimal"/>
          <w:cols w:space="720" w:num="1"/>
        </w:sectPr>
      </w:pPr>
    </w:p>
    <w:p>
      <w:pPr>
        <w:spacing w:line="364" w:lineRule="auto"/>
        <w:jc w:val="both"/>
      </w:pPr>
    </w:p>
    <w:p>
      <w:pPr>
        <w:tabs>
          <w:tab w:val="left" w:pos="4072"/>
        </w:tabs>
        <w:spacing w:before="70" w:after="41"/>
        <w:ind w:left="3066" w:firstLine="1687" w:firstLineChars="800"/>
      </w:pPr>
      <w:r>
        <w:rPr>
          <w:rFonts w:hint="eastAsia" w:ascii="Times New Roman" w:hAnsi="Times New Roman" w:cs="Times New Roman"/>
          <w:b/>
          <w:sz w:val="21"/>
          <w:szCs w:val="21"/>
        </w:rPr>
        <w:t>表</w:t>
      </w:r>
      <w:r>
        <w:rPr>
          <w:rFonts w:ascii="Times New Roman" w:hAnsi="Times New Roman" w:cs="Times New Roman"/>
          <w:b/>
          <w:spacing w:val="-71"/>
          <w:sz w:val="21"/>
          <w:szCs w:val="21"/>
        </w:rPr>
        <w:t xml:space="preserve"> </w:t>
      </w:r>
      <w:r>
        <w:rPr>
          <w:rFonts w:ascii="Times New Roman" w:hAnsi="Times New Roman" w:cs="Times New Roman"/>
          <w:b/>
          <w:sz w:val="21"/>
          <w:szCs w:val="21"/>
          <w:lang w:val="en-US"/>
        </w:rPr>
        <w:t>7</w:t>
      </w:r>
      <w:r>
        <w:rPr>
          <w:rFonts w:ascii="Times New Roman" w:hAnsi="Times New Roman" w:cs="Times New Roman"/>
          <w:b/>
          <w:sz w:val="21"/>
          <w:szCs w:val="21"/>
        </w:rPr>
        <w:t>-</w:t>
      </w:r>
      <w:r>
        <w:rPr>
          <w:rFonts w:hint="eastAsia" w:ascii="Times New Roman" w:hAnsi="Times New Roman" w:cs="Times New Roman"/>
          <w:b/>
          <w:sz w:val="21"/>
          <w:szCs w:val="21"/>
          <w:lang w:val="en-US" w:eastAsia="zh-CN"/>
        </w:rPr>
        <w:t>3</w:t>
      </w:r>
      <w:r>
        <w:rPr>
          <w:rFonts w:ascii="Times New Roman" w:hAnsi="Times New Roman" w:cs="Times New Roman"/>
          <w:b/>
          <w:sz w:val="21"/>
          <w:szCs w:val="21"/>
        </w:rPr>
        <w:tab/>
      </w:r>
      <w:r>
        <w:rPr>
          <w:rFonts w:hint="eastAsia" w:ascii="Times New Roman" w:hAnsi="Times New Roman" w:cs="Times New Roman"/>
          <w:b/>
          <w:sz w:val="21"/>
          <w:szCs w:val="21"/>
          <w:lang w:val="en-US" w:eastAsia="zh-CN"/>
        </w:rPr>
        <w:t>喷漆工序</w:t>
      </w:r>
      <w:r>
        <w:rPr>
          <w:rFonts w:hint="eastAsia" w:ascii="Times New Roman" w:hAnsi="Times New Roman" w:cs="Times New Roman"/>
          <w:b/>
          <w:sz w:val="21"/>
          <w:szCs w:val="21"/>
          <w:lang w:val="en-US"/>
        </w:rPr>
        <w:t>废气</w:t>
      </w:r>
      <w:r>
        <w:rPr>
          <w:rFonts w:hint="eastAsia" w:ascii="Times New Roman" w:hAnsi="Times New Roman" w:cs="Times New Roman"/>
          <w:b/>
          <w:sz w:val="21"/>
          <w:szCs w:val="21"/>
        </w:rPr>
        <w:t>排气筒污染物排放监测结果</w:t>
      </w:r>
    </w:p>
    <w:tbl>
      <w:tblPr>
        <w:tblStyle w:val="13"/>
        <w:tblW w:w="14880" w:type="dxa"/>
        <w:tblInd w:w="13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7"/>
        <w:gridCol w:w="927"/>
        <w:gridCol w:w="692"/>
        <w:gridCol w:w="996"/>
        <w:gridCol w:w="981"/>
        <w:gridCol w:w="1206"/>
        <w:gridCol w:w="94"/>
        <w:gridCol w:w="1258"/>
        <w:gridCol w:w="1057"/>
        <w:gridCol w:w="1293"/>
        <w:gridCol w:w="1073"/>
        <w:gridCol w:w="116"/>
        <w:gridCol w:w="1341"/>
        <w:gridCol w:w="931"/>
        <w:gridCol w:w="354"/>
        <w:gridCol w:w="996"/>
        <w:gridCol w:w="10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2146" w:type="dxa"/>
            <w:gridSpan w:val="3"/>
          </w:tcPr>
          <w:p>
            <w:pPr>
              <w:pStyle w:val="23"/>
              <w:spacing w:before="66"/>
              <w:ind w:left="248"/>
              <w:jc w:val="left"/>
              <w:rPr>
                <w:rFonts w:hint="default" w:ascii="Times New Roman" w:hAnsi="Times New Roman" w:eastAsia="宋体" w:cs="Times New Roman"/>
                <w:sz w:val="21"/>
              </w:rPr>
            </w:pPr>
            <w:r>
              <w:rPr>
                <w:rFonts w:hint="default" w:ascii="Times New Roman" w:hAnsi="Times New Roman" w:eastAsia="宋体" w:cs="Times New Roman"/>
                <w:sz w:val="21"/>
              </w:rPr>
              <w:t>检测点位/高度(m)</w:t>
            </w:r>
          </w:p>
        </w:tc>
        <w:tc>
          <w:tcPr>
            <w:tcW w:w="3183" w:type="dxa"/>
            <w:gridSpan w:val="3"/>
          </w:tcPr>
          <w:p>
            <w:pPr>
              <w:pStyle w:val="23"/>
              <w:spacing w:before="66"/>
              <w:ind w:left="805"/>
              <w:jc w:val="left"/>
              <w:rPr>
                <w:rFonts w:hint="default" w:ascii="Times New Roman" w:hAnsi="Times New Roman" w:eastAsia="宋体" w:cs="Times New Roman"/>
                <w:sz w:val="21"/>
              </w:rPr>
            </w:pPr>
            <w:r>
              <w:rPr>
                <w:rFonts w:hint="default" w:ascii="Times New Roman" w:hAnsi="Times New Roman" w:eastAsia="宋体" w:cs="Times New Roman"/>
                <w:sz w:val="21"/>
              </w:rPr>
              <w:t>1#废气排气筒/15</w:t>
            </w:r>
          </w:p>
        </w:tc>
        <w:tc>
          <w:tcPr>
            <w:tcW w:w="2409" w:type="dxa"/>
            <w:gridSpan w:val="3"/>
          </w:tcPr>
          <w:p>
            <w:pPr>
              <w:pStyle w:val="23"/>
              <w:spacing w:before="66"/>
              <w:ind w:left="536"/>
              <w:jc w:val="left"/>
              <w:rPr>
                <w:rFonts w:hint="default" w:ascii="Times New Roman" w:hAnsi="Times New Roman" w:eastAsia="宋体" w:cs="Times New Roman"/>
                <w:sz w:val="21"/>
              </w:rPr>
            </w:pPr>
            <w:r>
              <w:rPr>
                <w:rFonts w:hint="default" w:ascii="Times New Roman" w:hAnsi="Times New Roman" w:eastAsia="宋体" w:cs="Times New Roman"/>
                <w:sz w:val="21"/>
              </w:rPr>
              <w:t>截面积（m</w:t>
            </w:r>
            <w:r>
              <w:rPr>
                <w:rFonts w:hint="default" w:ascii="Times New Roman" w:hAnsi="Times New Roman" w:eastAsia="宋体" w:cs="Times New Roman"/>
                <w:position w:val="7"/>
                <w:sz w:val="13"/>
              </w:rPr>
              <w:t>2</w:t>
            </w:r>
            <w:r>
              <w:rPr>
                <w:rFonts w:hint="default" w:ascii="Times New Roman" w:hAnsi="Times New Roman" w:eastAsia="宋体" w:cs="Times New Roman"/>
                <w:sz w:val="21"/>
              </w:rPr>
              <w:t>）</w:t>
            </w:r>
          </w:p>
        </w:tc>
        <w:tc>
          <w:tcPr>
            <w:tcW w:w="2366" w:type="dxa"/>
            <w:gridSpan w:val="2"/>
          </w:tcPr>
          <w:p>
            <w:pPr>
              <w:pStyle w:val="23"/>
              <w:spacing w:before="79"/>
              <w:ind w:left="900" w:right="900"/>
              <w:rPr>
                <w:rFonts w:hint="default" w:ascii="Times New Roman" w:hAnsi="Times New Roman" w:eastAsia="宋体" w:cs="Times New Roman"/>
                <w:sz w:val="21"/>
              </w:rPr>
            </w:pPr>
            <w:r>
              <w:rPr>
                <w:rFonts w:hint="default" w:ascii="Times New Roman" w:hAnsi="Times New Roman" w:eastAsia="宋体" w:cs="Times New Roman"/>
                <w:sz w:val="21"/>
              </w:rPr>
              <w:t>0.126</w:t>
            </w:r>
          </w:p>
        </w:tc>
        <w:tc>
          <w:tcPr>
            <w:tcW w:w="2388" w:type="dxa"/>
            <w:gridSpan w:val="3"/>
          </w:tcPr>
          <w:p>
            <w:pPr>
              <w:pStyle w:val="23"/>
              <w:spacing w:before="66"/>
              <w:ind w:left="564"/>
              <w:jc w:val="left"/>
              <w:rPr>
                <w:rFonts w:hint="default" w:ascii="Times New Roman" w:hAnsi="Times New Roman" w:eastAsia="宋体" w:cs="Times New Roman"/>
                <w:sz w:val="21"/>
              </w:rPr>
            </w:pPr>
            <w:r>
              <w:rPr>
                <w:rFonts w:hint="default" w:ascii="Times New Roman" w:hAnsi="Times New Roman" w:eastAsia="宋体" w:cs="Times New Roman"/>
                <w:sz w:val="21"/>
              </w:rPr>
              <w:t>含湿量（%）</w:t>
            </w:r>
          </w:p>
        </w:tc>
        <w:tc>
          <w:tcPr>
            <w:tcW w:w="2388" w:type="dxa"/>
            <w:gridSpan w:val="3"/>
          </w:tcPr>
          <w:p>
            <w:pPr>
              <w:pStyle w:val="23"/>
              <w:spacing w:before="79"/>
              <w:ind w:left="1026" w:right="1005"/>
              <w:rPr>
                <w:rFonts w:hint="default" w:ascii="Times New Roman" w:hAnsi="Times New Roman" w:eastAsia="宋体" w:cs="Times New Roman"/>
                <w:sz w:val="21"/>
              </w:rPr>
            </w:pPr>
            <w:r>
              <w:rPr>
                <w:rFonts w:hint="default" w:ascii="Times New Roman" w:hAnsi="Times New Roman" w:eastAsia="宋体" w:cs="Times New Roman"/>
                <w:sz w:val="21"/>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6" w:hRule="atLeast"/>
        </w:trPr>
        <w:tc>
          <w:tcPr>
            <w:tcW w:w="527" w:type="dxa"/>
            <w:vMerge w:val="restart"/>
          </w:tcPr>
          <w:p>
            <w:pPr>
              <w:pStyle w:val="23"/>
              <w:spacing w:before="0"/>
              <w:jc w:val="both"/>
              <w:rPr>
                <w:rFonts w:hint="default" w:ascii="Times New Roman" w:hAnsi="Times New Roman" w:eastAsia="宋体" w:cs="Times New Roman"/>
                <w:b/>
                <w:sz w:val="20"/>
              </w:rPr>
            </w:pPr>
          </w:p>
          <w:p>
            <w:pPr>
              <w:pStyle w:val="23"/>
              <w:spacing w:before="137" w:line="280" w:lineRule="auto"/>
              <w:ind w:left="49" w:right="31"/>
              <w:jc w:val="both"/>
              <w:rPr>
                <w:rFonts w:hint="default" w:ascii="Times New Roman" w:hAnsi="Times New Roman" w:eastAsia="宋体" w:cs="Times New Roman"/>
                <w:sz w:val="21"/>
              </w:rPr>
            </w:pPr>
            <w:r>
              <w:rPr>
                <w:rFonts w:hint="default" w:ascii="Times New Roman" w:hAnsi="Times New Roman" w:eastAsia="宋体" w:cs="Times New Roman"/>
                <w:sz w:val="21"/>
              </w:rPr>
              <w:t>采样日期</w:t>
            </w:r>
          </w:p>
        </w:tc>
        <w:tc>
          <w:tcPr>
            <w:tcW w:w="927" w:type="dxa"/>
            <w:vMerge w:val="restart"/>
          </w:tcPr>
          <w:p>
            <w:pPr>
              <w:pStyle w:val="23"/>
              <w:spacing w:before="0"/>
              <w:jc w:val="both"/>
              <w:rPr>
                <w:rFonts w:hint="default" w:ascii="Times New Roman" w:hAnsi="Times New Roman" w:eastAsia="宋体" w:cs="Times New Roman"/>
                <w:b/>
                <w:sz w:val="20"/>
              </w:rPr>
            </w:pPr>
          </w:p>
          <w:p>
            <w:pPr>
              <w:pStyle w:val="23"/>
              <w:spacing w:before="1"/>
              <w:jc w:val="both"/>
              <w:rPr>
                <w:rFonts w:hint="default" w:ascii="Times New Roman" w:hAnsi="Times New Roman" w:eastAsia="宋体" w:cs="Times New Roman"/>
                <w:b/>
                <w:sz w:val="23"/>
              </w:rPr>
            </w:pPr>
          </w:p>
          <w:p>
            <w:pPr>
              <w:pStyle w:val="23"/>
              <w:spacing w:before="0"/>
              <w:ind w:left="35"/>
              <w:jc w:val="both"/>
              <w:rPr>
                <w:rFonts w:hint="default" w:ascii="Times New Roman" w:hAnsi="Times New Roman" w:eastAsia="宋体" w:cs="Times New Roman"/>
                <w:sz w:val="21"/>
              </w:rPr>
            </w:pPr>
            <w:r>
              <w:rPr>
                <w:rFonts w:hint="default" w:ascii="Times New Roman" w:hAnsi="Times New Roman" w:eastAsia="宋体" w:cs="Times New Roman"/>
                <w:sz w:val="21"/>
              </w:rPr>
              <w:t>检测频次</w:t>
            </w:r>
          </w:p>
        </w:tc>
        <w:tc>
          <w:tcPr>
            <w:tcW w:w="692" w:type="dxa"/>
            <w:vMerge w:val="restart"/>
          </w:tcPr>
          <w:p>
            <w:pPr>
              <w:pStyle w:val="23"/>
              <w:spacing w:before="0"/>
              <w:jc w:val="both"/>
              <w:rPr>
                <w:rFonts w:hint="default" w:ascii="Times New Roman" w:hAnsi="Times New Roman" w:eastAsia="宋体" w:cs="Times New Roman"/>
                <w:b/>
                <w:sz w:val="20"/>
              </w:rPr>
            </w:pPr>
          </w:p>
          <w:p>
            <w:pPr>
              <w:pStyle w:val="23"/>
              <w:spacing w:before="137" w:line="280" w:lineRule="auto"/>
              <w:ind w:left="235" w:right="4" w:hanging="209"/>
              <w:jc w:val="both"/>
              <w:rPr>
                <w:rFonts w:hint="default" w:ascii="Times New Roman" w:hAnsi="Times New Roman" w:eastAsia="宋体" w:cs="Times New Roman"/>
                <w:sz w:val="21"/>
              </w:rPr>
            </w:pPr>
            <w:r>
              <w:rPr>
                <w:rFonts w:hint="default" w:ascii="Times New Roman" w:hAnsi="Times New Roman" w:eastAsia="宋体" w:cs="Times New Roman"/>
                <w:sz w:val="21"/>
              </w:rPr>
              <w:t>检测断面</w:t>
            </w:r>
          </w:p>
        </w:tc>
        <w:tc>
          <w:tcPr>
            <w:tcW w:w="12734" w:type="dxa"/>
            <w:gridSpan w:val="14"/>
          </w:tcPr>
          <w:p>
            <w:pPr>
              <w:pStyle w:val="23"/>
              <w:spacing w:before="79"/>
              <w:ind w:left="5997" w:right="5976"/>
              <w:jc w:val="both"/>
              <w:rPr>
                <w:rFonts w:hint="default" w:ascii="Times New Roman" w:hAnsi="Times New Roman" w:eastAsia="宋体" w:cs="Times New Roman"/>
                <w:sz w:val="21"/>
              </w:rPr>
            </w:pPr>
            <w:r>
              <w:rPr>
                <w:rFonts w:hint="default" w:ascii="Times New Roman" w:hAnsi="Times New Roman" w:eastAsia="宋体" w:cs="Times New Roman"/>
                <w:sz w:val="21"/>
              </w:rPr>
              <w:t>VOCs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70" w:hRule="atLeast"/>
        </w:trPr>
        <w:tc>
          <w:tcPr>
            <w:tcW w:w="527" w:type="dxa"/>
            <w:vMerge w:val="continue"/>
            <w:tcBorders>
              <w:top w:val="nil"/>
            </w:tcBorders>
          </w:tcPr>
          <w:p>
            <w:pPr>
              <w:jc w:val="both"/>
              <w:rPr>
                <w:rFonts w:hint="default" w:ascii="Times New Roman" w:hAnsi="Times New Roman" w:eastAsia="宋体" w:cs="Times New Roman"/>
                <w:sz w:val="2"/>
                <w:szCs w:val="2"/>
              </w:rPr>
            </w:pPr>
          </w:p>
        </w:tc>
        <w:tc>
          <w:tcPr>
            <w:tcW w:w="927" w:type="dxa"/>
            <w:vMerge w:val="continue"/>
            <w:tcBorders>
              <w:top w:val="nil"/>
            </w:tcBorders>
          </w:tcPr>
          <w:p>
            <w:pPr>
              <w:jc w:val="both"/>
              <w:rPr>
                <w:rFonts w:hint="default" w:ascii="Times New Roman" w:hAnsi="Times New Roman" w:eastAsia="宋体" w:cs="Times New Roman"/>
                <w:sz w:val="2"/>
                <w:szCs w:val="2"/>
              </w:rPr>
            </w:pPr>
          </w:p>
        </w:tc>
        <w:tc>
          <w:tcPr>
            <w:tcW w:w="692" w:type="dxa"/>
            <w:vMerge w:val="continue"/>
            <w:tcBorders>
              <w:top w:val="nil"/>
            </w:tcBorders>
          </w:tcPr>
          <w:p>
            <w:pPr>
              <w:jc w:val="both"/>
              <w:rPr>
                <w:rFonts w:hint="default" w:ascii="Times New Roman" w:hAnsi="Times New Roman" w:eastAsia="宋体" w:cs="Times New Roman"/>
                <w:sz w:val="2"/>
                <w:szCs w:val="2"/>
              </w:rPr>
            </w:pPr>
          </w:p>
        </w:tc>
        <w:tc>
          <w:tcPr>
            <w:tcW w:w="996" w:type="dxa"/>
          </w:tcPr>
          <w:p>
            <w:pPr>
              <w:pStyle w:val="23"/>
              <w:spacing w:before="12"/>
              <w:jc w:val="both"/>
              <w:rPr>
                <w:rFonts w:hint="default" w:ascii="Times New Roman" w:hAnsi="Times New Roman" w:eastAsia="宋体" w:cs="Times New Roman"/>
                <w:b/>
                <w:sz w:val="14"/>
              </w:rPr>
            </w:pPr>
          </w:p>
          <w:p>
            <w:pPr>
              <w:pStyle w:val="23"/>
              <w:spacing w:before="0"/>
              <w:ind w:left="71"/>
              <w:jc w:val="both"/>
              <w:rPr>
                <w:rFonts w:hint="default" w:ascii="Times New Roman" w:hAnsi="Times New Roman" w:eastAsia="宋体" w:cs="Times New Roman"/>
                <w:sz w:val="21"/>
              </w:rPr>
            </w:pPr>
            <w:r>
              <w:rPr>
                <w:rFonts w:hint="default" w:ascii="Times New Roman" w:hAnsi="Times New Roman" w:eastAsia="宋体" w:cs="Times New Roman"/>
                <w:w w:val="95"/>
                <w:sz w:val="21"/>
              </w:rPr>
              <w:t>标干流量</w:t>
            </w:r>
          </w:p>
          <w:p>
            <w:pPr>
              <w:pStyle w:val="23"/>
              <w:spacing w:before="45"/>
              <w:ind w:left="83"/>
              <w:jc w:val="both"/>
              <w:rPr>
                <w:rFonts w:hint="default" w:ascii="Times New Roman" w:hAnsi="Times New Roman" w:eastAsia="宋体" w:cs="Times New Roman"/>
                <w:sz w:val="21"/>
              </w:rPr>
            </w:pPr>
            <w:r>
              <w:rPr>
                <w:rFonts w:hint="default" w:ascii="Times New Roman" w:hAnsi="Times New Roman" w:eastAsia="宋体" w:cs="Times New Roman"/>
                <w:sz w:val="21"/>
              </w:rPr>
              <w:t>（m</w:t>
            </w:r>
            <w:r>
              <w:rPr>
                <w:rFonts w:hint="default" w:ascii="Times New Roman" w:hAnsi="Times New Roman" w:eastAsia="宋体" w:cs="Times New Roman"/>
                <w:position w:val="7"/>
                <w:sz w:val="13"/>
              </w:rPr>
              <w:t>3</w:t>
            </w:r>
            <w:r>
              <w:rPr>
                <w:rFonts w:hint="default" w:ascii="Times New Roman" w:hAnsi="Times New Roman" w:eastAsia="宋体" w:cs="Times New Roman"/>
                <w:sz w:val="21"/>
              </w:rPr>
              <w:t>/h）</w:t>
            </w:r>
          </w:p>
        </w:tc>
        <w:tc>
          <w:tcPr>
            <w:tcW w:w="981" w:type="dxa"/>
          </w:tcPr>
          <w:p>
            <w:pPr>
              <w:pStyle w:val="23"/>
              <w:spacing w:before="12"/>
              <w:jc w:val="both"/>
              <w:rPr>
                <w:rFonts w:hint="default" w:ascii="Times New Roman" w:hAnsi="Times New Roman" w:eastAsia="宋体" w:cs="Times New Roman"/>
                <w:b/>
                <w:sz w:val="14"/>
              </w:rPr>
            </w:pPr>
          </w:p>
          <w:p>
            <w:pPr>
              <w:pStyle w:val="23"/>
              <w:spacing w:before="0"/>
              <w:ind w:left="63"/>
              <w:jc w:val="both"/>
              <w:rPr>
                <w:rFonts w:hint="default" w:ascii="Times New Roman" w:hAnsi="Times New Roman" w:eastAsia="宋体" w:cs="Times New Roman"/>
                <w:sz w:val="21"/>
              </w:rPr>
            </w:pPr>
            <w:r>
              <w:rPr>
                <w:rFonts w:hint="default" w:ascii="Times New Roman" w:hAnsi="Times New Roman" w:eastAsia="宋体" w:cs="Times New Roman"/>
                <w:w w:val="95"/>
                <w:sz w:val="21"/>
              </w:rPr>
              <w:t>废气流量</w:t>
            </w:r>
          </w:p>
          <w:p>
            <w:pPr>
              <w:pStyle w:val="23"/>
              <w:spacing w:before="45"/>
              <w:ind w:left="75"/>
              <w:jc w:val="both"/>
              <w:rPr>
                <w:rFonts w:hint="default" w:ascii="Times New Roman" w:hAnsi="Times New Roman" w:eastAsia="宋体" w:cs="Times New Roman"/>
                <w:sz w:val="21"/>
              </w:rPr>
            </w:pPr>
            <w:r>
              <w:rPr>
                <w:rFonts w:hint="default" w:ascii="Times New Roman" w:hAnsi="Times New Roman" w:eastAsia="宋体" w:cs="Times New Roman"/>
                <w:sz w:val="21"/>
              </w:rPr>
              <w:t>（m</w:t>
            </w:r>
            <w:r>
              <w:rPr>
                <w:rFonts w:hint="default" w:ascii="Times New Roman" w:hAnsi="Times New Roman" w:eastAsia="宋体" w:cs="Times New Roman"/>
                <w:position w:val="7"/>
                <w:sz w:val="13"/>
              </w:rPr>
              <w:t>3</w:t>
            </w:r>
            <w:r>
              <w:rPr>
                <w:rFonts w:hint="default" w:ascii="Times New Roman" w:hAnsi="Times New Roman" w:eastAsia="宋体" w:cs="Times New Roman"/>
                <w:sz w:val="21"/>
              </w:rPr>
              <w:t>/h）</w:t>
            </w:r>
          </w:p>
        </w:tc>
        <w:tc>
          <w:tcPr>
            <w:tcW w:w="1300" w:type="dxa"/>
            <w:gridSpan w:val="2"/>
          </w:tcPr>
          <w:p>
            <w:pPr>
              <w:pStyle w:val="23"/>
              <w:spacing w:before="12"/>
              <w:jc w:val="both"/>
              <w:rPr>
                <w:rFonts w:hint="default" w:ascii="Times New Roman" w:hAnsi="Times New Roman" w:eastAsia="宋体" w:cs="Times New Roman"/>
                <w:b/>
                <w:sz w:val="14"/>
              </w:rPr>
            </w:pPr>
          </w:p>
          <w:p>
            <w:pPr>
              <w:pStyle w:val="23"/>
              <w:spacing w:before="0"/>
              <w:ind w:left="115"/>
              <w:jc w:val="both"/>
              <w:rPr>
                <w:rFonts w:hint="default" w:ascii="Times New Roman" w:hAnsi="Times New Roman" w:eastAsia="宋体" w:cs="Times New Roman"/>
                <w:sz w:val="21"/>
              </w:rPr>
            </w:pPr>
            <w:r>
              <w:rPr>
                <w:rFonts w:hint="default" w:ascii="Times New Roman" w:hAnsi="Times New Roman" w:eastAsia="宋体" w:cs="Times New Roman"/>
                <w:w w:val="95"/>
                <w:sz w:val="21"/>
              </w:rPr>
              <w:t>苯排放浓度</w:t>
            </w:r>
          </w:p>
          <w:p>
            <w:pPr>
              <w:pStyle w:val="23"/>
              <w:spacing w:before="45"/>
              <w:ind w:left="151"/>
              <w:jc w:val="both"/>
              <w:rPr>
                <w:rFonts w:hint="default" w:ascii="Times New Roman" w:hAnsi="Times New Roman" w:eastAsia="宋体" w:cs="Times New Roman"/>
                <w:sz w:val="21"/>
              </w:rPr>
            </w:pPr>
            <w:r>
              <w:rPr>
                <w:rFonts w:hint="default" w:ascii="Times New Roman" w:hAnsi="Times New Roman" w:eastAsia="宋体" w:cs="Times New Roman"/>
                <w:sz w:val="21"/>
              </w:rPr>
              <w:t>（mg/m</w:t>
            </w:r>
            <w:r>
              <w:rPr>
                <w:rFonts w:hint="default" w:ascii="Times New Roman" w:hAnsi="Times New Roman" w:eastAsia="宋体" w:cs="Times New Roman"/>
                <w:position w:val="7"/>
                <w:sz w:val="13"/>
              </w:rPr>
              <w:t>3</w:t>
            </w:r>
            <w:r>
              <w:rPr>
                <w:rFonts w:hint="default" w:ascii="Times New Roman" w:hAnsi="Times New Roman" w:eastAsia="宋体" w:cs="Times New Roman"/>
                <w:sz w:val="21"/>
              </w:rPr>
              <w:t>）</w:t>
            </w:r>
          </w:p>
        </w:tc>
        <w:tc>
          <w:tcPr>
            <w:tcW w:w="1258" w:type="dxa"/>
          </w:tcPr>
          <w:p>
            <w:pPr>
              <w:pStyle w:val="23"/>
              <w:spacing w:before="12"/>
              <w:jc w:val="both"/>
              <w:rPr>
                <w:rFonts w:hint="default" w:ascii="Times New Roman" w:hAnsi="Times New Roman" w:eastAsia="宋体" w:cs="Times New Roman"/>
                <w:b/>
                <w:sz w:val="14"/>
              </w:rPr>
            </w:pPr>
          </w:p>
          <w:p>
            <w:pPr>
              <w:pStyle w:val="23"/>
              <w:spacing w:before="0"/>
              <w:ind w:left="73" w:right="58"/>
              <w:jc w:val="both"/>
              <w:rPr>
                <w:rFonts w:hint="default" w:ascii="Times New Roman" w:hAnsi="Times New Roman" w:eastAsia="宋体" w:cs="Times New Roman"/>
                <w:sz w:val="21"/>
              </w:rPr>
            </w:pPr>
            <w:r>
              <w:rPr>
                <w:rFonts w:hint="default" w:ascii="Times New Roman" w:hAnsi="Times New Roman" w:eastAsia="宋体" w:cs="Times New Roman"/>
                <w:sz w:val="21"/>
              </w:rPr>
              <w:t>苯排放速率</w:t>
            </w:r>
          </w:p>
          <w:p>
            <w:pPr>
              <w:pStyle w:val="23"/>
              <w:spacing w:before="45"/>
              <w:ind w:left="73" w:right="55"/>
              <w:jc w:val="both"/>
              <w:rPr>
                <w:rFonts w:hint="default" w:ascii="Times New Roman" w:hAnsi="Times New Roman" w:eastAsia="宋体" w:cs="Times New Roman"/>
                <w:sz w:val="21"/>
              </w:rPr>
            </w:pPr>
            <w:r>
              <w:rPr>
                <w:rFonts w:hint="default" w:ascii="Times New Roman" w:hAnsi="Times New Roman" w:eastAsia="宋体" w:cs="Times New Roman"/>
                <w:sz w:val="21"/>
              </w:rPr>
              <w:t>（kg/h）</w:t>
            </w:r>
          </w:p>
        </w:tc>
        <w:tc>
          <w:tcPr>
            <w:tcW w:w="1057" w:type="dxa"/>
            <w:tcBorders>
              <w:bottom w:val="single" w:color="000000" w:sz="4" w:space="0"/>
            </w:tcBorders>
          </w:tcPr>
          <w:p>
            <w:pPr>
              <w:pStyle w:val="23"/>
              <w:spacing w:before="35" w:line="280" w:lineRule="auto"/>
              <w:ind w:left="110" w:right="71"/>
              <w:jc w:val="both"/>
              <w:rPr>
                <w:rFonts w:hint="default" w:ascii="Times New Roman" w:hAnsi="Times New Roman" w:eastAsia="宋体" w:cs="Times New Roman"/>
                <w:sz w:val="21"/>
              </w:rPr>
            </w:pPr>
            <w:r>
              <w:rPr>
                <w:rFonts w:hint="default" w:ascii="Times New Roman" w:hAnsi="Times New Roman" w:eastAsia="宋体" w:cs="Times New Roman"/>
                <w:sz w:val="21"/>
              </w:rPr>
              <w:t>甲苯排放浓度</w:t>
            </w:r>
          </w:p>
          <w:p>
            <w:pPr>
              <w:pStyle w:val="23"/>
              <w:spacing w:before="0" w:line="268" w:lineRule="exact"/>
              <w:ind w:left="41"/>
              <w:jc w:val="both"/>
              <w:rPr>
                <w:rFonts w:hint="default" w:ascii="Times New Roman" w:hAnsi="Times New Roman" w:eastAsia="宋体" w:cs="Times New Roman"/>
                <w:sz w:val="21"/>
              </w:rPr>
            </w:pPr>
            <w:r>
              <w:rPr>
                <w:rFonts w:hint="default" w:ascii="Times New Roman" w:hAnsi="Times New Roman" w:eastAsia="宋体" w:cs="Times New Roman"/>
                <w:sz w:val="21"/>
              </w:rPr>
              <w:t>（mg/m</w:t>
            </w:r>
            <w:r>
              <w:rPr>
                <w:rFonts w:hint="default" w:ascii="Times New Roman" w:hAnsi="Times New Roman" w:eastAsia="宋体" w:cs="Times New Roman"/>
                <w:position w:val="7"/>
                <w:sz w:val="13"/>
              </w:rPr>
              <w:t>3</w:t>
            </w:r>
            <w:r>
              <w:rPr>
                <w:rFonts w:hint="default" w:ascii="Times New Roman" w:hAnsi="Times New Roman" w:eastAsia="宋体" w:cs="Times New Roman"/>
                <w:sz w:val="21"/>
              </w:rPr>
              <w:t>）</w:t>
            </w:r>
          </w:p>
        </w:tc>
        <w:tc>
          <w:tcPr>
            <w:tcW w:w="1293" w:type="dxa"/>
            <w:tcBorders>
              <w:bottom w:val="single" w:color="000000" w:sz="4" w:space="0"/>
            </w:tcBorders>
          </w:tcPr>
          <w:p>
            <w:pPr>
              <w:pStyle w:val="23"/>
              <w:spacing w:before="191" w:line="280" w:lineRule="auto"/>
              <w:ind w:left="145" w:right="82" w:hanging="24"/>
              <w:jc w:val="both"/>
              <w:rPr>
                <w:rFonts w:hint="default" w:ascii="Times New Roman" w:hAnsi="Times New Roman" w:eastAsia="宋体" w:cs="Times New Roman"/>
                <w:sz w:val="21"/>
              </w:rPr>
            </w:pPr>
            <w:r>
              <w:rPr>
                <w:rFonts w:hint="default" w:ascii="Times New Roman" w:hAnsi="Times New Roman" w:eastAsia="宋体" w:cs="Times New Roman"/>
                <w:sz w:val="21"/>
              </w:rPr>
              <w:t>甲苯排放速率（kg/h）</w:t>
            </w:r>
          </w:p>
        </w:tc>
        <w:tc>
          <w:tcPr>
            <w:tcW w:w="1189" w:type="dxa"/>
            <w:gridSpan w:val="2"/>
            <w:tcBorders>
              <w:bottom w:val="single" w:color="000000" w:sz="4" w:space="0"/>
            </w:tcBorders>
          </w:tcPr>
          <w:p>
            <w:pPr>
              <w:pStyle w:val="23"/>
              <w:spacing w:before="35" w:line="280" w:lineRule="auto"/>
              <w:ind w:left="61" w:right="40"/>
              <w:jc w:val="both"/>
              <w:rPr>
                <w:rFonts w:hint="default" w:ascii="Times New Roman" w:hAnsi="Times New Roman" w:eastAsia="宋体" w:cs="Times New Roman"/>
                <w:sz w:val="21"/>
              </w:rPr>
            </w:pPr>
            <w:r>
              <w:rPr>
                <w:rFonts w:hint="default" w:ascii="Times New Roman" w:hAnsi="Times New Roman" w:eastAsia="宋体" w:cs="Times New Roman"/>
                <w:sz w:val="21"/>
              </w:rPr>
              <w:t>二甲苯排放浓度</w:t>
            </w:r>
          </w:p>
          <w:p>
            <w:pPr>
              <w:pStyle w:val="23"/>
              <w:spacing w:before="0" w:line="268" w:lineRule="exact"/>
              <w:ind w:left="58" w:right="40"/>
              <w:jc w:val="both"/>
              <w:rPr>
                <w:rFonts w:hint="default" w:ascii="Times New Roman" w:hAnsi="Times New Roman" w:eastAsia="宋体" w:cs="Times New Roman"/>
                <w:sz w:val="21"/>
              </w:rPr>
            </w:pPr>
            <w:r>
              <w:rPr>
                <w:rFonts w:hint="default" w:ascii="Times New Roman" w:hAnsi="Times New Roman" w:eastAsia="宋体" w:cs="Times New Roman"/>
                <w:sz w:val="21"/>
              </w:rPr>
              <w:t>（mg/m</w:t>
            </w:r>
            <w:r>
              <w:rPr>
                <w:rFonts w:hint="default" w:ascii="Times New Roman" w:hAnsi="Times New Roman" w:eastAsia="宋体" w:cs="Times New Roman"/>
                <w:position w:val="7"/>
                <w:sz w:val="13"/>
              </w:rPr>
              <w:t>3</w:t>
            </w:r>
            <w:r>
              <w:rPr>
                <w:rFonts w:hint="default" w:ascii="Times New Roman" w:hAnsi="Times New Roman" w:eastAsia="宋体" w:cs="Times New Roman"/>
                <w:sz w:val="21"/>
              </w:rPr>
              <w:t>）</w:t>
            </w:r>
          </w:p>
        </w:tc>
        <w:tc>
          <w:tcPr>
            <w:tcW w:w="1341" w:type="dxa"/>
          </w:tcPr>
          <w:p>
            <w:pPr>
              <w:pStyle w:val="23"/>
              <w:spacing w:before="191" w:line="280" w:lineRule="auto"/>
              <w:ind w:left="160" w:right="11" w:hanging="130"/>
              <w:jc w:val="both"/>
              <w:rPr>
                <w:rFonts w:hint="default" w:ascii="Times New Roman" w:hAnsi="Times New Roman" w:eastAsia="宋体" w:cs="Times New Roman"/>
                <w:sz w:val="21"/>
              </w:rPr>
            </w:pPr>
            <w:r>
              <w:rPr>
                <w:rFonts w:hint="default" w:ascii="Times New Roman" w:hAnsi="Times New Roman" w:eastAsia="宋体" w:cs="Times New Roman"/>
                <w:sz w:val="21"/>
              </w:rPr>
              <w:t>二甲苯排放速率（kg/h）</w:t>
            </w:r>
          </w:p>
        </w:tc>
        <w:tc>
          <w:tcPr>
            <w:tcW w:w="1285" w:type="dxa"/>
            <w:gridSpan w:val="2"/>
          </w:tcPr>
          <w:p>
            <w:pPr>
              <w:pStyle w:val="23"/>
              <w:spacing w:before="193" w:line="278" w:lineRule="auto"/>
              <w:ind w:left="40" w:right="7" w:hanging="10"/>
              <w:jc w:val="both"/>
              <w:rPr>
                <w:rFonts w:hint="default" w:ascii="Times New Roman" w:hAnsi="Times New Roman" w:eastAsia="宋体" w:cs="Times New Roman"/>
                <w:sz w:val="21"/>
              </w:rPr>
            </w:pPr>
            <w:r>
              <w:rPr>
                <w:rFonts w:hint="default" w:ascii="Times New Roman" w:hAnsi="Times New Roman" w:eastAsia="宋体" w:cs="Times New Roman"/>
                <w:sz w:val="21"/>
              </w:rPr>
              <w:t>VOCs 排放浓度（mg/m</w:t>
            </w:r>
            <w:r>
              <w:rPr>
                <w:rFonts w:hint="default" w:ascii="Times New Roman" w:hAnsi="Times New Roman" w:eastAsia="宋体" w:cs="Times New Roman"/>
                <w:position w:val="7"/>
                <w:sz w:val="13"/>
              </w:rPr>
              <w:t>3</w:t>
            </w:r>
            <w:r>
              <w:rPr>
                <w:rFonts w:hint="default" w:ascii="Times New Roman" w:hAnsi="Times New Roman" w:eastAsia="宋体" w:cs="Times New Roman"/>
                <w:sz w:val="21"/>
              </w:rPr>
              <w:t>）</w:t>
            </w:r>
          </w:p>
        </w:tc>
        <w:tc>
          <w:tcPr>
            <w:tcW w:w="996" w:type="dxa"/>
          </w:tcPr>
          <w:p>
            <w:pPr>
              <w:pStyle w:val="23"/>
              <w:spacing w:before="38" w:line="278" w:lineRule="auto"/>
              <w:ind w:left="176" w:right="75" w:hanging="80"/>
              <w:jc w:val="both"/>
              <w:rPr>
                <w:rFonts w:hint="default" w:ascii="Times New Roman" w:hAnsi="Times New Roman" w:eastAsia="宋体" w:cs="Times New Roman"/>
                <w:sz w:val="21"/>
              </w:rPr>
            </w:pPr>
            <w:r>
              <w:rPr>
                <w:rFonts w:hint="default" w:ascii="Times New Roman" w:hAnsi="Times New Roman" w:eastAsia="宋体" w:cs="Times New Roman"/>
                <w:sz w:val="21"/>
              </w:rPr>
              <w:t>VOCs 排放速率</w:t>
            </w:r>
          </w:p>
          <w:p>
            <w:pPr>
              <w:pStyle w:val="23"/>
              <w:spacing w:before="2"/>
              <w:ind w:left="95"/>
              <w:jc w:val="both"/>
              <w:rPr>
                <w:rFonts w:hint="default" w:ascii="Times New Roman" w:hAnsi="Times New Roman" w:eastAsia="宋体" w:cs="Times New Roman"/>
                <w:sz w:val="21"/>
              </w:rPr>
            </w:pPr>
            <w:r>
              <w:rPr>
                <w:rFonts w:hint="default" w:ascii="Times New Roman" w:hAnsi="Times New Roman" w:eastAsia="宋体" w:cs="Times New Roman"/>
                <w:sz w:val="21"/>
              </w:rPr>
              <w:t>（kg/h）</w:t>
            </w:r>
          </w:p>
        </w:tc>
        <w:tc>
          <w:tcPr>
            <w:tcW w:w="1038" w:type="dxa"/>
          </w:tcPr>
          <w:p>
            <w:pPr>
              <w:pStyle w:val="23"/>
              <w:spacing w:before="12"/>
              <w:jc w:val="both"/>
              <w:rPr>
                <w:rFonts w:hint="default" w:ascii="Times New Roman" w:hAnsi="Times New Roman" w:eastAsia="宋体" w:cs="Times New Roman"/>
                <w:b/>
                <w:sz w:val="14"/>
              </w:rPr>
            </w:pPr>
          </w:p>
          <w:p>
            <w:pPr>
              <w:pStyle w:val="23"/>
              <w:spacing w:before="0"/>
              <w:ind w:left="197"/>
              <w:jc w:val="both"/>
              <w:rPr>
                <w:rFonts w:hint="default" w:ascii="Times New Roman" w:hAnsi="Times New Roman" w:eastAsia="宋体" w:cs="Times New Roman"/>
                <w:sz w:val="21"/>
              </w:rPr>
            </w:pPr>
            <w:r>
              <w:rPr>
                <w:rFonts w:hint="default" w:ascii="Times New Roman" w:hAnsi="Times New Roman" w:eastAsia="宋体" w:cs="Times New Roman"/>
                <w:w w:val="95"/>
                <w:sz w:val="21"/>
              </w:rPr>
              <w:t>去除率</w:t>
            </w:r>
          </w:p>
          <w:p>
            <w:pPr>
              <w:pStyle w:val="23"/>
              <w:spacing w:before="45"/>
              <w:ind w:left="214"/>
              <w:jc w:val="both"/>
              <w:rPr>
                <w:rFonts w:hint="default" w:ascii="Times New Roman" w:hAnsi="Times New Roman" w:eastAsia="宋体" w:cs="Times New Roman"/>
                <w:sz w:val="21"/>
              </w:rPr>
            </w:pPr>
            <w:r>
              <w:rPr>
                <w:rFonts w:hint="default" w:ascii="Times New Roman" w:hAnsi="Times New Roman" w:eastAsia="宋体" w:cs="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527" w:type="dxa"/>
            <w:vMerge w:val="restart"/>
          </w:tcPr>
          <w:p>
            <w:pPr>
              <w:pStyle w:val="23"/>
              <w:spacing w:before="0"/>
              <w:jc w:val="both"/>
              <w:rPr>
                <w:rFonts w:hint="default" w:ascii="Times New Roman" w:hAnsi="Times New Roman" w:eastAsia="宋体" w:cs="Times New Roman"/>
                <w:b/>
                <w:sz w:val="22"/>
              </w:rPr>
            </w:pPr>
          </w:p>
          <w:p>
            <w:pPr>
              <w:pStyle w:val="23"/>
              <w:spacing w:before="0"/>
              <w:jc w:val="both"/>
              <w:rPr>
                <w:rFonts w:hint="default" w:ascii="Times New Roman" w:hAnsi="Times New Roman" w:eastAsia="宋体" w:cs="Times New Roman"/>
                <w:b/>
                <w:sz w:val="22"/>
              </w:rPr>
            </w:pPr>
          </w:p>
          <w:p>
            <w:pPr>
              <w:pStyle w:val="23"/>
              <w:spacing w:before="10"/>
              <w:jc w:val="both"/>
              <w:rPr>
                <w:rFonts w:hint="default" w:ascii="Times New Roman" w:hAnsi="Times New Roman" w:eastAsia="宋体" w:cs="Times New Roman"/>
                <w:b/>
                <w:sz w:val="28"/>
              </w:rPr>
            </w:pPr>
          </w:p>
          <w:p>
            <w:pPr>
              <w:pStyle w:val="23"/>
              <w:spacing w:before="0"/>
              <w:ind w:left="22"/>
              <w:jc w:val="both"/>
              <w:rPr>
                <w:rFonts w:hint="default" w:ascii="Times New Roman" w:hAnsi="Times New Roman" w:eastAsia="宋体" w:cs="Times New Roman"/>
                <w:sz w:val="21"/>
              </w:rPr>
            </w:pPr>
            <w:r>
              <w:rPr>
                <w:rFonts w:hint="default" w:ascii="Times New Roman" w:hAnsi="Times New Roman" w:eastAsia="宋体" w:cs="Times New Roman"/>
                <w:sz w:val="21"/>
              </w:rPr>
              <w:t>2019.</w:t>
            </w:r>
          </w:p>
          <w:p>
            <w:pPr>
              <w:pStyle w:val="23"/>
              <w:spacing w:before="71"/>
              <w:ind w:left="22"/>
              <w:jc w:val="both"/>
              <w:rPr>
                <w:rFonts w:hint="default" w:ascii="Times New Roman" w:hAnsi="Times New Roman" w:eastAsia="宋体" w:cs="Times New Roman"/>
                <w:sz w:val="21"/>
              </w:rPr>
            </w:pPr>
            <w:r>
              <w:rPr>
                <w:rFonts w:hint="default" w:ascii="Times New Roman" w:hAnsi="Times New Roman" w:eastAsia="宋体" w:cs="Times New Roman"/>
                <w:sz w:val="21"/>
              </w:rPr>
              <w:t>08.31</w:t>
            </w:r>
          </w:p>
        </w:tc>
        <w:tc>
          <w:tcPr>
            <w:tcW w:w="927" w:type="dxa"/>
            <w:vMerge w:val="restart"/>
          </w:tcPr>
          <w:p>
            <w:pPr>
              <w:pStyle w:val="23"/>
              <w:spacing w:before="9"/>
              <w:jc w:val="both"/>
              <w:rPr>
                <w:rFonts w:hint="default" w:ascii="Times New Roman" w:hAnsi="Times New Roman" w:eastAsia="宋体" w:cs="Times New Roman"/>
                <w:b/>
                <w:sz w:val="20"/>
              </w:rPr>
            </w:pPr>
          </w:p>
          <w:p>
            <w:pPr>
              <w:pStyle w:val="23"/>
              <w:spacing w:before="1"/>
              <w:ind w:left="141"/>
              <w:jc w:val="both"/>
              <w:rPr>
                <w:rFonts w:hint="default" w:ascii="Times New Roman" w:hAnsi="Times New Roman" w:eastAsia="宋体" w:cs="Times New Roman"/>
                <w:sz w:val="21"/>
              </w:rPr>
            </w:pPr>
            <w:r>
              <w:rPr>
                <w:rFonts w:hint="default" w:ascii="Times New Roman" w:hAnsi="Times New Roman" w:eastAsia="宋体" w:cs="Times New Roman"/>
                <w:sz w:val="21"/>
              </w:rPr>
              <w:t>第一次</w:t>
            </w:r>
          </w:p>
        </w:tc>
        <w:tc>
          <w:tcPr>
            <w:tcW w:w="692" w:type="dxa"/>
          </w:tcPr>
          <w:p>
            <w:pPr>
              <w:pStyle w:val="23"/>
              <w:spacing w:before="64"/>
              <w:ind w:left="108" w:right="94"/>
              <w:jc w:val="both"/>
              <w:rPr>
                <w:rFonts w:hint="default" w:ascii="Times New Roman" w:hAnsi="Times New Roman" w:eastAsia="宋体" w:cs="Times New Roman"/>
                <w:sz w:val="21"/>
              </w:rPr>
            </w:pPr>
            <w:r>
              <w:rPr>
                <w:rFonts w:hint="default" w:ascii="Times New Roman" w:hAnsi="Times New Roman" w:eastAsia="宋体" w:cs="Times New Roman"/>
                <w:sz w:val="21"/>
              </w:rPr>
              <w:t>进口</w:t>
            </w:r>
          </w:p>
        </w:tc>
        <w:tc>
          <w:tcPr>
            <w:tcW w:w="996" w:type="dxa"/>
          </w:tcPr>
          <w:p>
            <w:pPr>
              <w:pStyle w:val="23"/>
              <w:spacing w:before="78"/>
              <w:ind w:left="19"/>
              <w:jc w:val="both"/>
              <w:rPr>
                <w:rFonts w:hint="default" w:ascii="Times New Roman" w:hAnsi="Times New Roman" w:eastAsia="宋体" w:cs="Times New Roman"/>
                <w:sz w:val="21"/>
              </w:rPr>
            </w:pPr>
            <w:r>
              <w:rPr>
                <w:rFonts w:hint="default" w:ascii="Times New Roman" w:hAnsi="Times New Roman" w:eastAsia="宋体" w:cs="Times New Roman"/>
                <w:sz w:val="21"/>
              </w:rPr>
              <w:t>6003</w:t>
            </w:r>
          </w:p>
        </w:tc>
        <w:tc>
          <w:tcPr>
            <w:tcW w:w="981" w:type="dxa"/>
          </w:tcPr>
          <w:p>
            <w:pPr>
              <w:pStyle w:val="23"/>
              <w:spacing w:before="78"/>
              <w:ind w:right="252"/>
              <w:jc w:val="both"/>
              <w:rPr>
                <w:rFonts w:hint="default" w:ascii="Times New Roman" w:hAnsi="Times New Roman" w:eastAsia="宋体" w:cs="Times New Roman"/>
                <w:sz w:val="21"/>
              </w:rPr>
            </w:pPr>
            <w:r>
              <w:rPr>
                <w:rFonts w:hint="default" w:ascii="Times New Roman" w:hAnsi="Times New Roman" w:eastAsia="宋体" w:cs="Times New Roman"/>
                <w:sz w:val="21"/>
              </w:rPr>
              <w:t>6727</w:t>
            </w:r>
          </w:p>
        </w:tc>
        <w:tc>
          <w:tcPr>
            <w:tcW w:w="1300" w:type="dxa"/>
            <w:gridSpan w:val="2"/>
          </w:tcPr>
          <w:p>
            <w:pPr>
              <w:pStyle w:val="23"/>
              <w:spacing w:before="78"/>
              <w:ind w:left="403"/>
              <w:jc w:val="both"/>
              <w:rPr>
                <w:rFonts w:hint="default" w:ascii="Times New Roman" w:hAnsi="Times New Roman" w:eastAsia="宋体" w:cs="Times New Roman"/>
                <w:sz w:val="21"/>
              </w:rPr>
            </w:pPr>
            <w:r>
              <w:rPr>
                <w:rFonts w:hint="default" w:ascii="Times New Roman" w:hAnsi="Times New Roman" w:eastAsia="宋体" w:cs="Times New Roman"/>
                <w:sz w:val="21"/>
              </w:rPr>
              <w:t>0.006</w:t>
            </w:r>
          </w:p>
        </w:tc>
        <w:tc>
          <w:tcPr>
            <w:tcW w:w="1258" w:type="dxa"/>
          </w:tcPr>
          <w:p>
            <w:pPr>
              <w:pStyle w:val="23"/>
              <w:spacing w:before="77"/>
              <w:ind w:left="73" w:right="57"/>
              <w:jc w:val="both"/>
              <w:rPr>
                <w:rFonts w:hint="default" w:ascii="Times New Roman" w:hAnsi="Times New Roman" w:eastAsia="宋体" w:cs="Times New Roman"/>
                <w:sz w:val="13"/>
              </w:rPr>
            </w:pPr>
            <w:r>
              <w:rPr>
                <w:rFonts w:hint="default" w:ascii="Times New Roman" w:hAnsi="Times New Roman" w:eastAsia="宋体" w:cs="Times New Roman"/>
                <w:sz w:val="21"/>
              </w:rPr>
              <w:t>3.6018×10</w:t>
            </w:r>
            <w:r>
              <w:rPr>
                <w:rFonts w:hint="default" w:ascii="Times New Roman" w:hAnsi="Times New Roman" w:eastAsia="宋体" w:cs="Times New Roman"/>
                <w:position w:val="7"/>
                <w:sz w:val="13"/>
              </w:rPr>
              <w:t>-5</w:t>
            </w:r>
          </w:p>
        </w:tc>
        <w:tc>
          <w:tcPr>
            <w:tcW w:w="1057" w:type="dxa"/>
            <w:tcBorders>
              <w:top w:val="single" w:color="000000" w:sz="4" w:space="0"/>
            </w:tcBorders>
          </w:tcPr>
          <w:p>
            <w:pPr>
              <w:pStyle w:val="23"/>
              <w:spacing w:before="78"/>
              <w:ind w:left="110" w:right="70"/>
              <w:jc w:val="both"/>
              <w:rPr>
                <w:rFonts w:hint="default" w:ascii="Times New Roman" w:hAnsi="Times New Roman" w:eastAsia="宋体" w:cs="Times New Roman"/>
                <w:sz w:val="21"/>
              </w:rPr>
            </w:pPr>
            <w:r>
              <w:rPr>
                <w:rFonts w:hint="default" w:ascii="Times New Roman" w:hAnsi="Times New Roman" w:eastAsia="宋体" w:cs="Times New Roman"/>
                <w:sz w:val="21"/>
              </w:rPr>
              <w:t>0.032</w:t>
            </w:r>
          </w:p>
        </w:tc>
        <w:tc>
          <w:tcPr>
            <w:tcW w:w="1293" w:type="dxa"/>
            <w:tcBorders>
              <w:top w:val="single" w:color="000000" w:sz="4" w:space="0"/>
            </w:tcBorders>
          </w:tcPr>
          <w:p>
            <w:pPr>
              <w:pStyle w:val="23"/>
              <w:spacing w:before="77"/>
              <w:ind w:left="144" w:right="103"/>
              <w:jc w:val="both"/>
              <w:rPr>
                <w:rFonts w:hint="default" w:ascii="Times New Roman" w:hAnsi="Times New Roman" w:eastAsia="宋体" w:cs="Times New Roman"/>
                <w:sz w:val="13"/>
              </w:rPr>
            </w:pPr>
            <w:r>
              <w:rPr>
                <w:rFonts w:hint="default" w:ascii="Times New Roman" w:hAnsi="Times New Roman" w:eastAsia="宋体" w:cs="Times New Roman"/>
                <w:sz w:val="21"/>
              </w:rPr>
              <w:t>1.921×10</w:t>
            </w:r>
            <w:r>
              <w:rPr>
                <w:rFonts w:hint="default" w:ascii="Times New Roman" w:hAnsi="Times New Roman" w:eastAsia="宋体" w:cs="Times New Roman"/>
                <w:position w:val="7"/>
                <w:sz w:val="13"/>
              </w:rPr>
              <w:t>-4</w:t>
            </w:r>
          </w:p>
        </w:tc>
        <w:tc>
          <w:tcPr>
            <w:tcW w:w="1189" w:type="dxa"/>
            <w:gridSpan w:val="2"/>
            <w:tcBorders>
              <w:top w:val="single" w:color="000000" w:sz="4" w:space="0"/>
            </w:tcBorders>
          </w:tcPr>
          <w:p>
            <w:pPr>
              <w:pStyle w:val="23"/>
              <w:spacing w:before="78"/>
              <w:ind w:left="349"/>
              <w:jc w:val="both"/>
              <w:rPr>
                <w:rFonts w:hint="default" w:ascii="Times New Roman" w:hAnsi="Times New Roman" w:eastAsia="宋体" w:cs="Times New Roman"/>
                <w:sz w:val="21"/>
              </w:rPr>
            </w:pPr>
            <w:r>
              <w:rPr>
                <w:rFonts w:hint="default" w:ascii="Times New Roman" w:hAnsi="Times New Roman" w:eastAsia="宋体" w:cs="Times New Roman"/>
                <w:sz w:val="21"/>
              </w:rPr>
              <w:t>0.047</w:t>
            </w:r>
          </w:p>
        </w:tc>
        <w:tc>
          <w:tcPr>
            <w:tcW w:w="1341" w:type="dxa"/>
          </w:tcPr>
          <w:p>
            <w:pPr>
              <w:pStyle w:val="23"/>
              <w:spacing w:before="77"/>
              <w:ind w:left="203"/>
              <w:jc w:val="both"/>
              <w:rPr>
                <w:rFonts w:hint="default" w:ascii="Times New Roman" w:hAnsi="Times New Roman" w:eastAsia="宋体" w:cs="Times New Roman"/>
                <w:sz w:val="13"/>
              </w:rPr>
            </w:pPr>
            <w:r>
              <w:rPr>
                <w:rFonts w:hint="default" w:ascii="Times New Roman" w:hAnsi="Times New Roman" w:eastAsia="宋体" w:cs="Times New Roman"/>
                <w:sz w:val="21"/>
              </w:rPr>
              <w:t>2.821×10</w:t>
            </w:r>
            <w:r>
              <w:rPr>
                <w:rFonts w:hint="default" w:ascii="Times New Roman" w:hAnsi="Times New Roman" w:eastAsia="宋体" w:cs="Times New Roman"/>
                <w:position w:val="7"/>
                <w:sz w:val="13"/>
              </w:rPr>
              <w:t>-4</w:t>
            </w:r>
          </w:p>
        </w:tc>
        <w:tc>
          <w:tcPr>
            <w:tcW w:w="1285" w:type="dxa"/>
            <w:gridSpan w:val="2"/>
          </w:tcPr>
          <w:p>
            <w:pPr>
              <w:pStyle w:val="23"/>
              <w:spacing w:before="78"/>
              <w:ind w:left="398"/>
              <w:jc w:val="both"/>
              <w:rPr>
                <w:rFonts w:hint="default" w:ascii="Times New Roman" w:hAnsi="Times New Roman" w:eastAsia="宋体" w:cs="Times New Roman"/>
                <w:sz w:val="21"/>
              </w:rPr>
            </w:pPr>
            <w:r>
              <w:rPr>
                <w:rFonts w:hint="default" w:ascii="Times New Roman" w:hAnsi="Times New Roman" w:eastAsia="宋体" w:cs="Times New Roman"/>
                <w:sz w:val="21"/>
              </w:rPr>
              <w:t>0.294</w:t>
            </w:r>
          </w:p>
        </w:tc>
        <w:tc>
          <w:tcPr>
            <w:tcW w:w="996" w:type="dxa"/>
          </w:tcPr>
          <w:p>
            <w:pPr>
              <w:pStyle w:val="23"/>
              <w:spacing w:before="77"/>
              <w:ind w:left="19"/>
              <w:jc w:val="both"/>
              <w:rPr>
                <w:rFonts w:hint="default" w:ascii="Times New Roman" w:hAnsi="Times New Roman" w:eastAsia="宋体" w:cs="Times New Roman"/>
                <w:sz w:val="13"/>
              </w:rPr>
            </w:pPr>
            <w:r>
              <w:rPr>
                <w:rFonts w:hint="default" w:ascii="Times New Roman" w:hAnsi="Times New Roman" w:eastAsia="宋体" w:cs="Times New Roman"/>
                <w:sz w:val="21"/>
              </w:rPr>
              <w:t>1.765×10</w:t>
            </w:r>
            <w:r>
              <w:rPr>
                <w:rFonts w:hint="default" w:ascii="Times New Roman" w:hAnsi="Times New Roman" w:eastAsia="宋体" w:cs="Times New Roman"/>
                <w:position w:val="7"/>
                <w:sz w:val="13"/>
              </w:rPr>
              <w:t>-3</w:t>
            </w:r>
          </w:p>
        </w:tc>
        <w:tc>
          <w:tcPr>
            <w:tcW w:w="1038" w:type="dxa"/>
            <w:vMerge w:val="restart"/>
          </w:tcPr>
          <w:p>
            <w:pPr>
              <w:pStyle w:val="23"/>
              <w:spacing w:before="11"/>
              <w:jc w:val="both"/>
              <w:rPr>
                <w:rFonts w:hint="default" w:ascii="Times New Roman" w:hAnsi="Times New Roman" w:eastAsia="宋体" w:cs="Times New Roman"/>
                <w:b/>
                <w:sz w:val="21"/>
              </w:rPr>
            </w:pPr>
          </w:p>
          <w:p>
            <w:pPr>
              <w:pStyle w:val="23"/>
              <w:spacing w:before="0"/>
              <w:ind w:left="277"/>
              <w:jc w:val="both"/>
              <w:rPr>
                <w:rFonts w:hint="default" w:ascii="Times New Roman" w:hAnsi="Times New Roman" w:eastAsia="宋体" w:cs="Times New Roman"/>
                <w:sz w:val="21"/>
              </w:rPr>
            </w:pPr>
            <w:r>
              <w:rPr>
                <w:rFonts w:hint="default" w:ascii="Times New Roman" w:hAnsi="Times New Roman" w:eastAsia="宋体" w:cs="Times New Roman"/>
                <w:sz w:val="21"/>
              </w:rPr>
              <w:t>45.03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527" w:type="dxa"/>
            <w:vMerge w:val="continue"/>
            <w:tcBorders>
              <w:top w:val="nil"/>
            </w:tcBorders>
          </w:tcPr>
          <w:p>
            <w:pPr>
              <w:jc w:val="both"/>
              <w:rPr>
                <w:rFonts w:hint="default" w:ascii="Times New Roman" w:hAnsi="Times New Roman" w:eastAsia="宋体" w:cs="Times New Roman"/>
                <w:sz w:val="2"/>
                <w:szCs w:val="2"/>
              </w:rPr>
            </w:pPr>
          </w:p>
        </w:tc>
        <w:tc>
          <w:tcPr>
            <w:tcW w:w="927" w:type="dxa"/>
            <w:vMerge w:val="continue"/>
            <w:tcBorders>
              <w:top w:val="nil"/>
            </w:tcBorders>
          </w:tcPr>
          <w:p>
            <w:pPr>
              <w:jc w:val="both"/>
              <w:rPr>
                <w:rFonts w:hint="default" w:ascii="Times New Roman" w:hAnsi="Times New Roman" w:eastAsia="宋体" w:cs="Times New Roman"/>
                <w:sz w:val="2"/>
                <w:szCs w:val="2"/>
              </w:rPr>
            </w:pPr>
          </w:p>
        </w:tc>
        <w:tc>
          <w:tcPr>
            <w:tcW w:w="692" w:type="dxa"/>
          </w:tcPr>
          <w:p>
            <w:pPr>
              <w:pStyle w:val="23"/>
              <w:spacing w:before="63"/>
              <w:ind w:left="108" w:right="94"/>
              <w:jc w:val="both"/>
              <w:rPr>
                <w:rFonts w:hint="default" w:ascii="Times New Roman" w:hAnsi="Times New Roman" w:eastAsia="宋体" w:cs="Times New Roman"/>
                <w:sz w:val="21"/>
              </w:rPr>
            </w:pPr>
            <w:r>
              <w:rPr>
                <w:rFonts w:hint="default" w:ascii="Times New Roman" w:hAnsi="Times New Roman" w:eastAsia="宋体" w:cs="Times New Roman"/>
                <w:sz w:val="21"/>
              </w:rPr>
              <w:t>出口</w:t>
            </w:r>
          </w:p>
        </w:tc>
        <w:tc>
          <w:tcPr>
            <w:tcW w:w="996" w:type="dxa"/>
          </w:tcPr>
          <w:p>
            <w:pPr>
              <w:pStyle w:val="23"/>
              <w:spacing w:before="80"/>
              <w:ind w:left="19"/>
              <w:jc w:val="both"/>
              <w:rPr>
                <w:rFonts w:hint="default" w:ascii="Times New Roman" w:hAnsi="Times New Roman" w:eastAsia="宋体" w:cs="Times New Roman"/>
                <w:sz w:val="21"/>
              </w:rPr>
            </w:pPr>
            <w:r>
              <w:rPr>
                <w:rFonts w:hint="default" w:ascii="Times New Roman" w:hAnsi="Times New Roman" w:eastAsia="宋体" w:cs="Times New Roman"/>
                <w:sz w:val="21"/>
              </w:rPr>
              <w:t>6300</w:t>
            </w:r>
          </w:p>
        </w:tc>
        <w:tc>
          <w:tcPr>
            <w:tcW w:w="981" w:type="dxa"/>
          </w:tcPr>
          <w:p>
            <w:pPr>
              <w:pStyle w:val="23"/>
              <w:spacing w:before="80"/>
              <w:ind w:right="252"/>
              <w:jc w:val="both"/>
              <w:rPr>
                <w:rFonts w:hint="default" w:ascii="Times New Roman" w:hAnsi="Times New Roman" w:eastAsia="宋体" w:cs="Times New Roman"/>
                <w:sz w:val="21"/>
              </w:rPr>
            </w:pPr>
            <w:r>
              <w:rPr>
                <w:rFonts w:hint="default" w:ascii="Times New Roman" w:hAnsi="Times New Roman" w:eastAsia="宋体" w:cs="Times New Roman"/>
                <w:sz w:val="21"/>
              </w:rPr>
              <w:t>7008</w:t>
            </w:r>
          </w:p>
        </w:tc>
        <w:tc>
          <w:tcPr>
            <w:tcW w:w="1300" w:type="dxa"/>
            <w:gridSpan w:val="2"/>
          </w:tcPr>
          <w:p>
            <w:pPr>
              <w:pStyle w:val="23"/>
              <w:spacing w:before="80"/>
              <w:ind w:left="469" w:right="449"/>
              <w:jc w:val="both"/>
              <w:rPr>
                <w:rFonts w:hint="default" w:ascii="Times New Roman" w:hAnsi="Times New Roman" w:eastAsia="宋体" w:cs="Times New Roman"/>
                <w:sz w:val="21"/>
              </w:rPr>
            </w:pPr>
            <w:r>
              <w:rPr>
                <w:rFonts w:hint="default" w:ascii="Times New Roman" w:hAnsi="Times New Roman" w:eastAsia="宋体" w:cs="Times New Roman"/>
                <w:sz w:val="21"/>
              </w:rPr>
              <w:t>ND</w:t>
            </w:r>
          </w:p>
        </w:tc>
        <w:tc>
          <w:tcPr>
            <w:tcW w:w="1258" w:type="dxa"/>
          </w:tcPr>
          <w:p>
            <w:pPr>
              <w:pStyle w:val="23"/>
              <w:spacing w:before="80"/>
              <w:ind w:left="73" w:right="56"/>
              <w:jc w:val="both"/>
              <w:rPr>
                <w:rFonts w:hint="default" w:ascii="Times New Roman" w:hAnsi="Times New Roman" w:eastAsia="宋体" w:cs="Times New Roman"/>
                <w:sz w:val="21"/>
              </w:rPr>
            </w:pPr>
            <w:r>
              <w:rPr>
                <w:rFonts w:hint="default" w:ascii="Times New Roman" w:hAnsi="Times New Roman" w:eastAsia="宋体" w:cs="Times New Roman"/>
                <w:sz w:val="21"/>
              </w:rPr>
              <w:t>ND</w:t>
            </w:r>
          </w:p>
        </w:tc>
        <w:tc>
          <w:tcPr>
            <w:tcW w:w="1057" w:type="dxa"/>
          </w:tcPr>
          <w:p>
            <w:pPr>
              <w:pStyle w:val="23"/>
              <w:spacing w:before="80"/>
              <w:ind w:left="110" w:right="70"/>
              <w:jc w:val="both"/>
              <w:rPr>
                <w:rFonts w:hint="default" w:ascii="Times New Roman" w:hAnsi="Times New Roman" w:eastAsia="宋体" w:cs="Times New Roman"/>
                <w:sz w:val="21"/>
              </w:rPr>
            </w:pPr>
            <w:r>
              <w:rPr>
                <w:rFonts w:hint="default" w:ascii="Times New Roman" w:hAnsi="Times New Roman" w:eastAsia="宋体" w:cs="Times New Roman"/>
                <w:sz w:val="21"/>
              </w:rPr>
              <w:t>0.009</w:t>
            </w:r>
          </w:p>
        </w:tc>
        <w:tc>
          <w:tcPr>
            <w:tcW w:w="1293" w:type="dxa"/>
          </w:tcPr>
          <w:p>
            <w:pPr>
              <w:pStyle w:val="23"/>
              <w:spacing w:before="79"/>
              <w:ind w:left="144" w:right="105"/>
              <w:jc w:val="both"/>
              <w:rPr>
                <w:rFonts w:hint="default" w:ascii="Times New Roman" w:hAnsi="Times New Roman" w:eastAsia="宋体" w:cs="Times New Roman"/>
                <w:sz w:val="13"/>
              </w:rPr>
            </w:pPr>
            <w:r>
              <w:rPr>
                <w:rFonts w:hint="default" w:ascii="Times New Roman" w:hAnsi="Times New Roman" w:eastAsia="宋体" w:cs="Times New Roman"/>
                <w:sz w:val="21"/>
              </w:rPr>
              <w:t>0.567 ×10</w:t>
            </w:r>
            <w:r>
              <w:rPr>
                <w:rFonts w:hint="default" w:ascii="Times New Roman" w:hAnsi="Times New Roman" w:eastAsia="宋体" w:cs="Times New Roman"/>
                <w:position w:val="7"/>
                <w:sz w:val="13"/>
              </w:rPr>
              <w:t>-4</w:t>
            </w:r>
          </w:p>
        </w:tc>
        <w:tc>
          <w:tcPr>
            <w:tcW w:w="1189" w:type="dxa"/>
            <w:gridSpan w:val="2"/>
          </w:tcPr>
          <w:p>
            <w:pPr>
              <w:pStyle w:val="23"/>
              <w:spacing w:before="80"/>
              <w:ind w:left="349"/>
              <w:jc w:val="both"/>
              <w:rPr>
                <w:rFonts w:hint="default" w:ascii="Times New Roman" w:hAnsi="Times New Roman" w:eastAsia="宋体" w:cs="Times New Roman"/>
                <w:sz w:val="21"/>
              </w:rPr>
            </w:pPr>
            <w:r>
              <w:rPr>
                <w:rFonts w:hint="default" w:ascii="Times New Roman" w:hAnsi="Times New Roman" w:eastAsia="宋体" w:cs="Times New Roman"/>
                <w:sz w:val="21"/>
              </w:rPr>
              <w:t>0.026</w:t>
            </w:r>
          </w:p>
        </w:tc>
        <w:tc>
          <w:tcPr>
            <w:tcW w:w="1341" w:type="dxa"/>
          </w:tcPr>
          <w:p>
            <w:pPr>
              <w:pStyle w:val="23"/>
              <w:spacing w:before="79"/>
              <w:ind w:left="203"/>
              <w:jc w:val="both"/>
              <w:rPr>
                <w:rFonts w:hint="default" w:ascii="Times New Roman" w:hAnsi="Times New Roman" w:eastAsia="宋体" w:cs="Times New Roman"/>
                <w:sz w:val="13"/>
              </w:rPr>
            </w:pPr>
            <w:r>
              <w:rPr>
                <w:rFonts w:hint="default" w:ascii="Times New Roman" w:hAnsi="Times New Roman" w:eastAsia="宋体" w:cs="Times New Roman"/>
                <w:sz w:val="21"/>
              </w:rPr>
              <w:t>1.638×10</w:t>
            </w:r>
            <w:r>
              <w:rPr>
                <w:rFonts w:hint="default" w:ascii="Times New Roman" w:hAnsi="Times New Roman" w:eastAsia="宋体" w:cs="Times New Roman"/>
                <w:position w:val="7"/>
                <w:sz w:val="13"/>
              </w:rPr>
              <w:t>-4</w:t>
            </w:r>
          </w:p>
        </w:tc>
        <w:tc>
          <w:tcPr>
            <w:tcW w:w="1285" w:type="dxa"/>
            <w:gridSpan w:val="2"/>
          </w:tcPr>
          <w:p>
            <w:pPr>
              <w:pStyle w:val="23"/>
              <w:spacing w:before="80"/>
              <w:ind w:left="398"/>
              <w:jc w:val="both"/>
              <w:rPr>
                <w:rFonts w:hint="default" w:ascii="Times New Roman" w:hAnsi="Times New Roman" w:eastAsia="宋体" w:cs="Times New Roman"/>
                <w:sz w:val="21"/>
              </w:rPr>
            </w:pPr>
            <w:r>
              <w:rPr>
                <w:rFonts w:hint="default" w:ascii="Times New Roman" w:hAnsi="Times New Roman" w:eastAsia="宋体" w:cs="Times New Roman"/>
                <w:sz w:val="21"/>
              </w:rPr>
              <w:t>0.154</w:t>
            </w:r>
          </w:p>
        </w:tc>
        <w:tc>
          <w:tcPr>
            <w:tcW w:w="996" w:type="dxa"/>
          </w:tcPr>
          <w:p>
            <w:pPr>
              <w:pStyle w:val="23"/>
              <w:spacing w:before="79"/>
              <w:ind w:left="19"/>
              <w:jc w:val="both"/>
              <w:rPr>
                <w:rFonts w:hint="default" w:ascii="Times New Roman" w:hAnsi="Times New Roman" w:eastAsia="宋体" w:cs="Times New Roman"/>
                <w:sz w:val="13"/>
              </w:rPr>
            </w:pPr>
            <w:r>
              <w:rPr>
                <w:rFonts w:hint="default" w:ascii="Times New Roman" w:hAnsi="Times New Roman" w:eastAsia="宋体" w:cs="Times New Roman"/>
                <w:sz w:val="21"/>
              </w:rPr>
              <w:t>0.970×10</w:t>
            </w:r>
            <w:r>
              <w:rPr>
                <w:rFonts w:hint="default" w:ascii="Times New Roman" w:hAnsi="Times New Roman" w:eastAsia="宋体" w:cs="Times New Roman"/>
                <w:position w:val="7"/>
                <w:sz w:val="13"/>
              </w:rPr>
              <w:t>-3</w:t>
            </w:r>
          </w:p>
        </w:tc>
        <w:tc>
          <w:tcPr>
            <w:tcW w:w="1038" w:type="dxa"/>
            <w:vMerge w:val="continue"/>
            <w:tcBorders>
              <w:top w:val="nil"/>
            </w:tcBorders>
          </w:tcPr>
          <w:p>
            <w:pPr>
              <w:jc w:val="both"/>
              <w:rPr>
                <w:rFonts w:hint="default" w:ascii="Times New Roman" w:hAnsi="Times New Roman" w:eastAsia="宋体" w:cs="Times New Roman"/>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527" w:type="dxa"/>
            <w:vMerge w:val="continue"/>
            <w:tcBorders>
              <w:top w:val="nil"/>
            </w:tcBorders>
          </w:tcPr>
          <w:p>
            <w:pPr>
              <w:jc w:val="both"/>
              <w:rPr>
                <w:rFonts w:hint="default" w:ascii="Times New Roman" w:hAnsi="Times New Roman" w:eastAsia="宋体" w:cs="Times New Roman"/>
                <w:sz w:val="2"/>
                <w:szCs w:val="2"/>
              </w:rPr>
            </w:pPr>
          </w:p>
        </w:tc>
        <w:tc>
          <w:tcPr>
            <w:tcW w:w="927" w:type="dxa"/>
            <w:vMerge w:val="restart"/>
          </w:tcPr>
          <w:p>
            <w:pPr>
              <w:pStyle w:val="23"/>
              <w:spacing w:before="10"/>
              <w:jc w:val="both"/>
              <w:rPr>
                <w:rFonts w:hint="default" w:ascii="Times New Roman" w:hAnsi="Times New Roman" w:eastAsia="宋体" w:cs="Times New Roman"/>
                <w:b/>
                <w:sz w:val="20"/>
              </w:rPr>
            </w:pPr>
          </w:p>
          <w:p>
            <w:pPr>
              <w:pStyle w:val="23"/>
              <w:spacing w:before="0"/>
              <w:ind w:left="141"/>
              <w:jc w:val="both"/>
              <w:rPr>
                <w:rFonts w:hint="default" w:ascii="Times New Roman" w:hAnsi="Times New Roman" w:eastAsia="宋体" w:cs="Times New Roman"/>
                <w:sz w:val="21"/>
              </w:rPr>
            </w:pPr>
            <w:r>
              <w:rPr>
                <w:rFonts w:hint="default" w:ascii="Times New Roman" w:hAnsi="Times New Roman" w:eastAsia="宋体" w:cs="Times New Roman"/>
                <w:sz w:val="21"/>
              </w:rPr>
              <w:t>第二次</w:t>
            </w:r>
          </w:p>
        </w:tc>
        <w:tc>
          <w:tcPr>
            <w:tcW w:w="692" w:type="dxa"/>
          </w:tcPr>
          <w:p>
            <w:pPr>
              <w:pStyle w:val="23"/>
              <w:spacing w:before="65"/>
              <w:ind w:left="108" w:right="94"/>
              <w:jc w:val="both"/>
              <w:rPr>
                <w:rFonts w:hint="default" w:ascii="Times New Roman" w:hAnsi="Times New Roman" w:eastAsia="宋体" w:cs="Times New Roman"/>
                <w:sz w:val="21"/>
              </w:rPr>
            </w:pPr>
            <w:r>
              <w:rPr>
                <w:rFonts w:hint="default" w:ascii="Times New Roman" w:hAnsi="Times New Roman" w:eastAsia="宋体" w:cs="Times New Roman"/>
                <w:sz w:val="21"/>
              </w:rPr>
              <w:t>进口</w:t>
            </w:r>
          </w:p>
        </w:tc>
        <w:tc>
          <w:tcPr>
            <w:tcW w:w="996" w:type="dxa"/>
          </w:tcPr>
          <w:p>
            <w:pPr>
              <w:pStyle w:val="23"/>
              <w:spacing w:before="79"/>
              <w:ind w:left="19"/>
              <w:jc w:val="both"/>
              <w:rPr>
                <w:rFonts w:hint="default" w:ascii="Times New Roman" w:hAnsi="Times New Roman" w:eastAsia="宋体" w:cs="Times New Roman"/>
                <w:sz w:val="21"/>
              </w:rPr>
            </w:pPr>
            <w:r>
              <w:rPr>
                <w:rFonts w:hint="default" w:ascii="Times New Roman" w:hAnsi="Times New Roman" w:eastAsia="宋体" w:cs="Times New Roman"/>
                <w:sz w:val="21"/>
              </w:rPr>
              <w:t>6097</w:t>
            </w:r>
          </w:p>
        </w:tc>
        <w:tc>
          <w:tcPr>
            <w:tcW w:w="981" w:type="dxa"/>
          </w:tcPr>
          <w:p>
            <w:pPr>
              <w:pStyle w:val="23"/>
              <w:spacing w:before="79"/>
              <w:ind w:right="252"/>
              <w:jc w:val="both"/>
              <w:rPr>
                <w:rFonts w:hint="default" w:ascii="Times New Roman" w:hAnsi="Times New Roman" w:eastAsia="宋体" w:cs="Times New Roman"/>
                <w:sz w:val="21"/>
              </w:rPr>
            </w:pPr>
            <w:r>
              <w:rPr>
                <w:rFonts w:hint="default" w:ascii="Times New Roman" w:hAnsi="Times New Roman" w:eastAsia="宋体" w:cs="Times New Roman"/>
                <w:sz w:val="21"/>
              </w:rPr>
              <w:t>6833</w:t>
            </w:r>
          </w:p>
        </w:tc>
        <w:tc>
          <w:tcPr>
            <w:tcW w:w="1300" w:type="dxa"/>
            <w:gridSpan w:val="2"/>
          </w:tcPr>
          <w:p>
            <w:pPr>
              <w:pStyle w:val="23"/>
              <w:spacing w:before="79"/>
              <w:ind w:left="403"/>
              <w:jc w:val="both"/>
              <w:rPr>
                <w:rFonts w:hint="default" w:ascii="Times New Roman" w:hAnsi="Times New Roman" w:eastAsia="宋体" w:cs="Times New Roman"/>
                <w:sz w:val="21"/>
              </w:rPr>
            </w:pPr>
            <w:r>
              <w:rPr>
                <w:rFonts w:hint="default" w:ascii="Times New Roman" w:hAnsi="Times New Roman" w:eastAsia="宋体" w:cs="Times New Roman"/>
                <w:sz w:val="21"/>
              </w:rPr>
              <w:t>0.013</w:t>
            </w:r>
          </w:p>
        </w:tc>
        <w:tc>
          <w:tcPr>
            <w:tcW w:w="1258" w:type="dxa"/>
          </w:tcPr>
          <w:p>
            <w:pPr>
              <w:pStyle w:val="23"/>
              <w:spacing w:before="78"/>
              <w:ind w:left="73" w:right="57"/>
              <w:jc w:val="both"/>
              <w:rPr>
                <w:rFonts w:hint="default" w:ascii="Times New Roman" w:hAnsi="Times New Roman" w:eastAsia="宋体" w:cs="Times New Roman"/>
                <w:sz w:val="13"/>
              </w:rPr>
            </w:pPr>
            <w:r>
              <w:rPr>
                <w:rFonts w:hint="default" w:ascii="Times New Roman" w:hAnsi="Times New Roman" w:eastAsia="宋体" w:cs="Times New Roman"/>
                <w:sz w:val="21"/>
              </w:rPr>
              <w:t>7.9261×10</w:t>
            </w:r>
            <w:r>
              <w:rPr>
                <w:rFonts w:hint="default" w:ascii="Times New Roman" w:hAnsi="Times New Roman" w:eastAsia="宋体" w:cs="Times New Roman"/>
                <w:position w:val="7"/>
                <w:sz w:val="13"/>
              </w:rPr>
              <w:t>-5</w:t>
            </w:r>
          </w:p>
        </w:tc>
        <w:tc>
          <w:tcPr>
            <w:tcW w:w="1057" w:type="dxa"/>
          </w:tcPr>
          <w:p>
            <w:pPr>
              <w:pStyle w:val="23"/>
              <w:spacing w:before="79"/>
              <w:ind w:left="110" w:right="70"/>
              <w:jc w:val="both"/>
              <w:rPr>
                <w:rFonts w:hint="default" w:ascii="Times New Roman" w:hAnsi="Times New Roman" w:eastAsia="宋体" w:cs="Times New Roman"/>
                <w:sz w:val="21"/>
              </w:rPr>
            </w:pPr>
            <w:r>
              <w:rPr>
                <w:rFonts w:hint="default" w:ascii="Times New Roman" w:hAnsi="Times New Roman" w:eastAsia="宋体" w:cs="Times New Roman"/>
                <w:sz w:val="21"/>
              </w:rPr>
              <w:t>0.029</w:t>
            </w:r>
          </w:p>
        </w:tc>
        <w:tc>
          <w:tcPr>
            <w:tcW w:w="1293" w:type="dxa"/>
          </w:tcPr>
          <w:p>
            <w:pPr>
              <w:pStyle w:val="23"/>
              <w:spacing w:before="78"/>
              <w:ind w:left="144" w:right="103"/>
              <w:jc w:val="both"/>
              <w:rPr>
                <w:rFonts w:hint="default" w:ascii="Times New Roman" w:hAnsi="Times New Roman" w:eastAsia="宋体" w:cs="Times New Roman"/>
                <w:sz w:val="13"/>
              </w:rPr>
            </w:pPr>
            <w:r>
              <w:rPr>
                <w:rFonts w:hint="default" w:ascii="Times New Roman" w:hAnsi="Times New Roman" w:eastAsia="宋体" w:cs="Times New Roman"/>
                <w:sz w:val="21"/>
              </w:rPr>
              <w:t>1.768×10</w:t>
            </w:r>
            <w:r>
              <w:rPr>
                <w:rFonts w:hint="default" w:ascii="Times New Roman" w:hAnsi="Times New Roman" w:eastAsia="宋体" w:cs="Times New Roman"/>
                <w:position w:val="7"/>
                <w:sz w:val="13"/>
              </w:rPr>
              <w:t>-4</w:t>
            </w:r>
          </w:p>
        </w:tc>
        <w:tc>
          <w:tcPr>
            <w:tcW w:w="1189" w:type="dxa"/>
            <w:gridSpan w:val="2"/>
          </w:tcPr>
          <w:p>
            <w:pPr>
              <w:pStyle w:val="23"/>
              <w:spacing w:before="79"/>
              <w:ind w:left="349"/>
              <w:jc w:val="both"/>
              <w:rPr>
                <w:rFonts w:hint="default" w:ascii="Times New Roman" w:hAnsi="Times New Roman" w:eastAsia="宋体" w:cs="Times New Roman"/>
                <w:sz w:val="21"/>
              </w:rPr>
            </w:pPr>
            <w:r>
              <w:rPr>
                <w:rFonts w:hint="default" w:ascii="Times New Roman" w:hAnsi="Times New Roman" w:eastAsia="宋体" w:cs="Times New Roman"/>
                <w:sz w:val="21"/>
              </w:rPr>
              <w:t>0.026</w:t>
            </w:r>
          </w:p>
        </w:tc>
        <w:tc>
          <w:tcPr>
            <w:tcW w:w="1341" w:type="dxa"/>
          </w:tcPr>
          <w:p>
            <w:pPr>
              <w:pStyle w:val="23"/>
              <w:spacing w:before="78"/>
              <w:ind w:left="203"/>
              <w:jc w:val="both"/>
              <w:rPr>
                <w:rFonts w:hint="default" w:ascii="Times New Roman" w:hAnsi="Times New Roman" w:eastAsia="宋体" w:cs="Times New Roman"/>
                <w:sz w:val="13"/>
              </w:rPr>
            </w:pPr>
            <w:r>
              <w:rPr>
                <w:rFonts w:hint="default" w:ascii="Times New Roman" w:hAnsi="Times New Roman" w:eastAsia="宋体" w:cs="Times New Roman"/>
                <w:sz w:val="21"/>
              </w:rPr>
              <w:t>1.585×10</w:t>
            </w:r>
            <w:r>
              <w:rPr>
                <w:rFonts w:hint="default" w:ascii="Times New Roman" w:hAnsi="Times New Roman" w:eastAsia="宋体" w:cs="Times New Roman"/>
                <w:position w:val="7"/>
                <w:sz w:val="13"/>
              </w:rPr>
              <w:t>-4</w:t>
            </w:r>
          </w:p>
        </w:tc>
        <w:tc>
          <w:tcPr>
            <w:tcW w:w="1285" w:type="dxa"/>
            <w:gridSpan w:val="2"/>
          </w:tcPr>
          <w:p>
            <w:pPr>
              <w:pStyle w:val="23"/>
              <w:spacing w:before="79"/>
              <w:ind w:left="398"/>
              <w:jc w:val="both"/>
              <w:rPr>
                <w:rFonts w:hint="default" w:ascii="Times New Roman" w:hAnsi="Times New Roman" w:eastAsia="宋体" w:cs="Times New Roman"/>
                <w:sz w:val="21"/>
              </w:rPr>
            </w:pPr>
            <w:r>
              <w:rPr>
                <w:rFonts w:hint="default" w:ascii="Times New Roman" w:hAnsi="Times New Roman" w:eastAsia="宋体" w:cs="Times New Roman"/>
                <w:sz w:val="21"/>
              </w:rPr>
              <w:t>0.529</w:t>
            </w:r>
          </w:p>
        </w:tc>
        <w:tc>
          <w:tcPr>
            <w:tcW w:w="996" w:type="dxa"/>
          </w:tcPr>
          <w:p>
            <w:pPr>
              <w:pStyle w:val="23"/>
              <w:spacing w:before="78"/>
              <w:ind w:left="19"/>
              <w:jc w:val="both"/>
              <w:rPr>
                <w:rFonts w:hint="default" w:ascii="Times New Roman" w:hAnsi="Times New Roman" w:eastAsia="宋体" w:cs="Times New Roman"/>
                <w:sz w:val="13"/>
              </w:rPr>
            </w:pPr>
            <w:r>
              <w:rPr>
                <w:rFonts w:hint="default" w:ascii="Times New Roman" w:hAnsi="Times New Roman" w:eastAsia="宋体" w:cs="Times New Roman"/>
                <w:sz w:val="21"/>
              </w:rPr>
              <w:t>3.225×10</w:t>
            </w:r>
            <w:r>
              <w:rPr>
                <w:rFonts w:hint="default" w:ascii="Times New Roman" w:hAnsi="Times New Roman" w:eastAsia="宋体" w:cs="Times New Roman"/>
                <w:position w:val="7"/>
                <w:sz w:val="13"/>
              </w:rPr>
              <w:t>-3</w:t>
            </w:r>
          </w:p>
        </w:tc>
        <w:tc>
          <w:tcPr>
            <w:tcW w:w="1038" w:type="dxa"/>
            <w:vMerge w:val="restart"/>
          </w:tcPr>
          <w:p>
            <w:pPr>
              <w:pStyle w:val="23"/>
              <w:spacing w:before="11"/>
              <w:jc w:val="both"/>
              <w:rPr>
                <w:rFonts w:hint="default" w:ascii="Times New Roman" w:hAnsi="Times New Roman" w:eastAsia="宋体" w:cs="Times New Roman"/>
                <w:b/>
                <w:sz w:val="21"/>
              </w:rPr>
            </w:pPr>
          </w:p>
          <w:p>
            <w:pPr>
              <w:pStyle w:val="23"/>
              <w:spacing w:before="1"/>
              <w:ind w:left="277"/>
              <w:jc w:val="both"/>
              <w:rPr>
                <w:rFonts w:hint="default" w:ascii="Times New Roman" w:hAnsi="Times New Roman" w:eastAsia="宋体" w:cs="Times New Roman"/>
                <w:sz w:val="21"/>
              </w:rPr>
            </w:pPr>
            <w:r>
              <w:rPr>
                <w:rFonts w:hint="default" w:ascii="Times New Roman" w:hAnsi="Times New Roman" w:eastAsia="宋体" w:cs="Times New Roman"/>
                <w:sz w:val="21"/>
              </w:rPr>
              <w:t>26.99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6" w:hRule="atLeast"/>
        </w:trPr>
        <w:tc>
          <w:tcPr>
            <w:tcW w:w="527" w:type="dxa"/>
            <w:vMerge w:val="continue"/>
            <w:tcBorders>
              <w:top w:val="nil"/>
            </w:tcBorders>
          </w:tcPr>
          <w:p>
            <w:pPr>
              <w:jc w:val="both"/>
              <w:rPr>
                <w:rFonts w:hint="default" w:ascii="Times New Roman" w:hAnsi="Times New Roman" w:eastAsia="宋体" w:cs="Times New Roman"/>
                <w:sz w:val="2"/>
                <w:szCs w:val="2"/>
              </w:rPr>
            </w:pPr>
          </w:p>
        </w:tc>
        <w:tc>
          <w:tcPr>
            <w:tcW w:w="927" w:type="dxa"/>
            <w:vMerge w:val="continue"/>
            <w:tcBorders>
              <w:top w:val="nil"/>
            </w:tcBorders>
          </w:tcPr>
          <w:p>
            <w:pPr>
              <w:jc w:val="both"/>
              <w:rPr>
                <w:rFonts w:hint="default" w:ascii="Times New Roman" w:hAnsi="Times New Roman" w:eastAsia="宋体" w:cs="Times New Roman"/>
                <w:sz w:val="2"/>
                <w:szCs w:val="2"/>
              </w:rPr>
            </w:pPr>
          </w:p>
        </w:tc>
        <w:tc>
          <w:tcPr>
            <w:tcW w:w="692" w:type="dxa"/>
          </w:tcPr>
          <w:p>
            <w:pPr>
              <w:pStyle w:val="23"/>
              <w:spacing w:before="64"/>
              <w:ind w:left="108" w:right="94"/>
              <w:jc w:val="both"/>
              <w:rPr>
                <w:rFonts w:hint="default" w:ascii="Times New Roman" w:hAnsi="Times New Roman" w:eastAsia="宋体" w:cs="Times New Roman"/>
                <w:sz w:val="21"/>
              </w:rPr>
            </w:pPr>
            <w:r>
              <w:rPr>
                <w:rFonts w:hint="default" w:ascii="Times New Roman" w:hAnsi="Times New Roman" w:eastAsia="宋体" w:cs="Times New Roman"/>
                <w:sz w:val="21"/>
              </w:rPr>
              <w:t>出口</w:t>
            </w:r>
          </w:p>
        </w:tc>
        <w:tc>
          <w:tcPr>
            <w:tcW w:w="996" w:type="dxa"/>
          </w:tcPr>
          <w:p>
            <w:pPr>
              <w:pStyle w:val="23"/>
              <w:spacing w:before="78"/>
              <w:ind w:left="19"/>
              <w:jc w:val="both"/>
              <w:rPr>
                <w:rFonts w:hint="default" w:ascii="Times New Roman" w:hAnsi="Times New Roman" w:eastAsia="宋体" w:cs="Times New Roman"/>
                <w:sz w:val="21"/>
              </w:rPr>
            </w:pPr>
            <w:r>
              <w:rPr>
                <w:rFonts w:hint="default" w:ascii="Times New Roman" w:hAnsi="Times New Roman" w:eastAsia="宋体" w:cs="Times New Roman"/>
                <w:sz w:val="21"/>
              </w:rPr>
              <w:t>6148</w:t>
            </w:r>
          </w:p>
        </w:tc>
        <w:tc>
          <w:tcPr>
            <w:tcW w:w="981" w:type="dxa"/>
          </w:tcPr>
          <w:p>
            <w:pPr>
              <w:pStyle w:val="23"/>
              <w:spacing w:before="78"/>
              <w:ind w:right="252"/>
              <w:jc w:val="both"/>
              <w:rPr>
                <w:rFonts w:hint="default" w:ascii="Times New Roman" w:hAnsi="Times New Roman" w:eastAsia="宋体" w:cs="Times New Roman"/>
                <w:sz w:val="21"/>
              </w:rPr>
            </w:pPr>
            <w:r>
              <w:rPr>
                <w:rFonts w:hint="default" w:ascii="Times New Roman" w:hAnsi="Times New Roman" w:eastAsia="宋体" w:cs="Times New Roman"/>
                <w:sz w:val="21"/>
              </w:rPr>
              <w:t>6852</w:t>
            </w:r>
          </w:p>
        </w:tc>
        <w:tc>
          <w:tcPr>
            <w:tcW w:w="1300" w:type="dxa"/>
            <w:gridSpan w:val="2"/>
          </w:tcPr>
          <w:p>
            <w:pPr>
              <w:pStyle w:val="23"/>
              <w:spacing w:before="78"/>
              <w:ind w:left="469" w:right="449"/>
              <w:jc w:val="both"/>
              <w:rPr>
                <w:rFonts w:hint="default" w:ascii="Times New Roman" w:hAnsi="Times New Roman" w:eastAsia="宋体" w:cs="Times New Roman"/>
                <w:sz w:val="21"/>
              </w:rPr>
            </w:pPr>
            <w:r>
              <w:rPr>
                <w:rFonts w:hint="default" w:ascii="Times New Roman" w:hAnsi="Times New Roman" w:eastAsia="宋体" w:cs="Times New Roman"/>
                <w:sz w:val="21"/>
              </w:rPr>
              <w:t>ND</w:t>
            </w:r>
          </w:p>
        </w:tc>
        <w:tc>
          <w:tcPr>
            <w:tcW w:w="1258" w:type="dxa"/>
          </w:tcPr>
          <w:p>
            <w:pPr>
              <w:pStyle w:val="23"/>
              <w:spacing w:before="78"/>
              <w:ind w:left="73" w:right="56"/>
              <w:jc w:val="both"/>
              <w:rPr>
                <w:rFonts w:hint="default" w:ascii="Times New Roman" w:hAnsi="Times New Roman" w:eastAsia="宋体" w:cs="Times New Roman"/>
                <w:sz w:val="21"/>
              </w:rPr>
            </w:pPr>
            <w:r>
              <w:rPr>
                <w:rFonts w:hint="default" w:ascii="Times New Roman" w:hAnsi="Times New Roman" w:eastAsia="宋体" w:cs="Times New Roman"/>
                <w:sz w:val="21"/>
              </w:rPr>
              <w:t>ND</w:t>
            </w:r>
          </w:p>
        </w:tc>
        <w:tc>
          <w:tcPr>
            <w:tcW w:w="1057" w:type="dxa"/>
          </w:tcPr>
          <w:p>
            <w:pPr>
              <w:pStyle w:val="23"/>
              <w:spacing w:before="78"/>
              <w:ind w:left="110" w:right="70"/>
              <w:jc w:val="both"/>
              <w:rPr>
                <w:rFonts w:hint="default" w:ascii="Times New Roman" w:hAnsi="Times New Roman" w:eastAsia="宋体" w:cs="Times New Roman"/>
                <w:sz w:val="21"/>
              </w:rPr>
            </w:pPr>
            <w:r>
              <w:rPr>
                <w:rFonts w:hint="default" w:ascii="Times New Roman" w:hAnsi="Times New Roman" w:eastAsia="宋体" w:cs="Times New Roman"/>
                <w:sz w:val="21"/>
              </w:rPr>
              <w:t>0.023</w:t>
            </w:r>
          </w:p>
        </w:tc>
        <w:tc>
          <w:tcPr>
            <w:tcW w:w="1293" w:type="dxa"/>
          </w:tcPr>
          <w:p>
            <w:pPr>
              <w:pStyle w:val="23"/>
              <w:spacing w:before="77"/>
              <w:ind w:left="144" w:right="103"/>
              <w:jc w:val="both"/>
              <w:rPr>
                <w:rFonts w:hint="default" w:ascii="Times New Roman" w:hAnsi="Times New Roman" w:eastAsia="宋体" w:cs="Times New Roman"/>
                <w:sz w:val="13"/>
              </w:rPr>
            </w:pPr>
            <w:r>
              <w:rPr>
                <w:rFonts w:hint="default" w:ascii="Times New Roman" w:hAnsi="Times New Roman" w:eastAsia="宋体" w:cs="Times New Roman"/>
                <w:sz w:val="21"/>
              </w:rPr>
              <w:t>1.414×10</w:t>
            </w:r>
            <w:r>
              <w:rPr>
                <w:rFonts w:hint="default" w:ascii="Times New Roman" w:hAnsi="Times New Roman" w:eastAsia="宋体" w:cs="Times New Roman"/>
                <w:position w:val="7"/>
                <w:sz w:val="13"/>
              </w:rPr>
              <w:t>-4</w:t>
            </w:r>
          </w:p>
        </w:tc>
        <w:tc>
          <w:tcPr>
            <w:tcW w:w="1189" w:type="dxa"/>
            <w:gridSpan w:val="2"/>
          </w:tcPr>
          <w:p>
            <w:pPr>
              <w:pStyle w:val="23"/>
              <w:spacing w:before="78"/>
              <w:ind w:left="349"/>
              <w:jc w:val="both"/>
              <w:rPr>
                <w:rFonts w:hint="default" w:ascii="Times New Roman" w:hAnsi="Times New Roman" w:eastAsia="宋体" w:cs="Times New Roman"/>
                <w:sz w:val="21"/>
              </w:rPr>
            </w:pPr>
            <w:r>
              <w:rPr>
                <w:rFonts w:hint="default" w:ascii="Times New Roman" w:hAnsi="Times New Roman" w:eastAsia="宋体" w:cs="Times New Roman"/>
                <w:sz w:val="21"/>
              </w:rPr>
              <w:t>0.057</w:t>
            </w:r>
          </w:p>
        </w:tc>
        <w:tc>
          <w:tcPr>
            <w:tcW w:w="1341" w:type="dxa"/>
          </w:tcPr>
          <w:p>
            <w:pPr>
              <w:pStyle w:val="23"/>
              <w:spacing w:before="77"/>
              <w:ind w:left="203"/>
              <w:jc w:val="both"/>
              <w:rPr>
                <w:rFonts w:hint="default" w:ascii="Times New Roman" w:hAnsi="Times New Roman" w:eastAsia="宋体" w:cs="Times New Roman"/>
                <w:sz w:val="13"/>
              </w:rPr>
            </w:pPr>
            <w:r>
              <w:rPr>
                <w:rFonts w:hint="default" w:ascii="Times New Roman" w:hAnsi="Times New Roman" w:eastAsia="宋体" w:cs="Times New Roman"/>
                <w:sz w:val="21"/>
              </w:rPr>
              <w:t>3.504×10</w:t>
            </w:r>
            <w:r>
              <w:rPr>
                <w:rFonts w:hint="default" w:ascii="Times New Roman" w:hAnsi="Times New Roman" w:eastAsia="宋体" w:cs="Times New Roman"/>
                <w:position w:val="7"/>
                <w:sz w:val="13"/>
              </w:rPr>
              <w:t>-4</w:t>
            </w:r>
          </w:p>
        </w:tc>
        <w:tc>
          <w:tcPr>
            <w:tcW w:w="1285" w:type="dxa"/>
            <w:gridSpan w:val="2"/>
          </w:tcPr>
          <w:p>
            <w:pPr>
              <w:pStyle w:val="23"/>
              <w:spacing w:before="78"/>
              <w:ind w:left="398"/>
              <w:jc w:val="both"/>
              <w:rPr>
                <w:rFonts w:hint="default" w:ascii="Times New Roman" w:hAnsi="Times New Roman" w:eastAsia="宋体" w:cs="Times New Roman"/>
                <w:sz w:val="21"/>
              </w:rPr>
            </w:pPr>
            <w:r>
              <w:rPr>
                <w:rFonts w:hint="default" w:ascii="Times New Roman" w:hAnsi="Times New Roman" w:eastAsia="宋体" w:cs="Times New Roman"/>
                <w:sz w:val="21"/>
              </w:rPr>
              <w:t>0.383</w:t>
            </w:r>
          </w:p>
        </w:tc>
        <w:tc>
          <w:tcPr>
            <w:tcW w:w="996" w:type="dxa"/>
          </w:tcPr>
          <w:p>
            <w:pPr>
              <w:pStyle w:val="23"/>
              <w:spacing w:before="77"/>
              <w:ind w:left="19"/>
              <w:jc w:val="both"/>
              <w:rPr>
                <w:rFonts w:hint="default" w:ascii="Times New Roman" w:hAnsi="Times New Roman" w:eastAsia="宋体" w:cs="Times New Roman"/>
                <w:sz w:val="13"/>
              </w:rPr>
            </w:pPr>
            <w:r>
              <w:rPr>
                <w:rFonts w:hint="default" w:ascii="Times New Roman" w:hAnsi="Times New Roman" w:eastAsia="宋体" w:cs="Times New Roman"/>
                <w:sz w:val="21"/>
              </w:rPr>
              <w:t>2.355×10</w:t>
            </w:r>
            <w:r>
              <w:rPr>
                <w:rFonts w:hint="default" w:ascii="Times New Roman" w:hAnsi="Times New Roman" w:eastAsia="宋体" w:cs="Times New Roman"/>
                <w:position w:val="7"/>
                <w:sz w:val="13"/>
              </w:rPr>
              <w:t>-3</w:t>
            </w:r>
          </w:p>
        </w:tc>
        <w:tc>
          <w:tcPr>
            <w:tcW w:w="1038" w:type="dxa"/>
            <w:vMerge w:val="continue"/>
            <w:tcBorders>
              <w:top w:val="nil"/>
            </w:tcBorders>
          </w:tcPr>
          <w:p>
            <w:pPr>
              <w:jc w:val="both"/>
              <w:rPr>
                <w:rFonts w:hint="default" w:ascii="Times New Roman" w:hAnsi="Times New Roman" w:eastAsia="宋体" w:cs="Times New Roman"/>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527" w:type="dxa"/>
            <w:vMerge w:val="continue"/>
            <w:tcBorders>
              <w:top w:val="nil"/>
            </w:tcBorders>
          </w:tcPr>
          <w:p>
            <w:pPr>
              <w:jc w:val="both"/>
              <w:rPr>
                <w:rFonts w:hint="default" w:ascii="Times New Roman" w:hAnsi="Times New Roman" w:eastAsia="宋体" w:cs="Times New Roman"/>
                <w:sz w:val="2"/>
                <w:szCs w:val="2"/>
              </w:rPr>
            </w:pPr>
          </w:p>
        </w:tc>
        <w:tc>
          <w:tcPr>
            <w:tcW w:w="927" w:type="dxa"/>
            <w:vMerge w:val="restart"/>
          </w:tcPr>
          <w:p>
            <w:pPr>
              <w:pStyle w:val="23"/>
              <w:spacing w:before="9"/>
              <w:jc w:val="both"/>
              <w:rPr>
                <w:rFonts w:hint="default" w:ascii="Times New Roman" w:hAnsi="Times New Roman" w:eastAsia="宋体" w:cs="Times New Roman"/>
                <w:b/>
                <w:sz w:val="20"/>
              </w:rPr>
            </w:pPr>
          </w:p>
          <w:p>
            <w:pPr>
              <w:pStyle w:val="23"/>
              <w:spacing w:before="0"/>
              <w:ind w:left="141"/>
              <w:jc w:val="both"/>
              <w:rPr>
                <w:rFonts w:hint="default" w:ascii="Times New Roman" w:hAnsi="Times New Roman" w:eastAsia="宋体" w:cs="Times New Roman"/>
                <w:sz w:val="21"/>
              </w:rPr>
            </w:pPr>
            <w:r>
              <w:rPr>
                <w:rFonts w:hint="default" w:ascii="Times New Roman" w:hAnsi="Times New Roman" w:eastAsia="宋体" w:cs="Times New Roman"/>
                <w:sz w:val="21"/>
              </w:rPr>
              <w:t>第三次</w:t>
            </w:r>
          </w:p>
        </w:tc>
        <w:tc>
          <w:tcPr>
            <w:tcW w:w="692" w:type="dxa"/>
          </w:tcPr>
          <w:p>
            <w:pPr>
              <w:pStyle w:val="23"/>
              <w:spacing w:before="63"/>
              <w:ind w:left="108" w:right="94"/>
              <w:jc w:val="both"/>
              <w:rPr>
                <w:rFonts w:hint="default" w:ascii="Times New Roman" w:hAnsi="Times New Roman" w:eastAsia="宋体" w:cs="Times New Roman"/>
                <w:sz w:val="21"/>
              </w:rPr>
            </w:pPr>
            <w:r>
              <w:rPr>
                <w:rFonts w:hint="default" w:ascii="Times New Roman" w:hAnsi="Times New Roman" w:eastAsia="宋体" w:cs="Times New Roman"/>
                <w:sz w:val="21"/>
              </w:rPr>
              <w:t>进口</w:t>
            </w:r>
          </w:p>
        </w:tc>
        <w:tc>
          <w:tcPr>
            <w:tcW w:w="996" w:type="dxa"/>
          </w:tcPr>
          <w:p>
            <w:pPr>
              <w:pStyle w:val="23"/>
              <w:spacing w:before="63"/>
              <w:ind w:left="19"/>
              <w:jc w:val="both"/>
              <w:rPr>
                <w:rFonts w:hint="default" w:ascii="Times New Roman" w:hAnsi="Times New Roman" w:eastAsia="宋体" w:cs="Times New Roman"/>
                <w:sz w:val="21"/>
              </w:rPr>
            </w:pPr>
            <w:r>
              <w:rPr>
                <w:rFonts w:hint="default" w:ascii="Times New Roman" w:hAnsi="Times New Roman" w:eastAsia="宋体" w:cs="Times New Roman"/>
                <w:sz w:val="21"/>
              </w:rPr>
              <w:t>5874</w:t>
            </w:r>
          </w:p>
        </w:tc>
        <w:tc>
          <w:tcPr>
            <w:tcW w:w="981" w:type="dxa"/>
          </w:tcPr>
          <w:p>
            <w:pPr>
              <w:pStyle w:val="23"/>
              <w:spacing w:before="80"/>
              <w:ind w:right="252"/>
              <w:jc w:val="both"/>
              <w:rPr>
                <w:rFonts w:hint="default" w:ascii="Times New Roman" w:hAnsi="Times New Roman" w:eastAsia="宋体" w:cs="Times New Roman"/>
                <w:sz w:val="21"/>
              </w:rPr>
            </w:pPr>
            <w:r>
              <w:rPr>
                <w:rFonts w:hint="default" w:ascii="Times New Roman" w:hAnsi="Times New Roman" w:eastAsia="宋体" w:cs="Times New Roman"/>
                <w:sz w:val="21"/>
              </w:rPr>
              <w:t>6583</w:t>
            </w:r>
          </w:p>
        </w:tc>
        <w:tc>
          <w:tcPr>
            <w:tcW w:w="1300" w:type="dxa"/>
            <w:gridSpan w:val="2"/>
          </w:tcPr>
          <w:p>
            <w:pPr>
              <w:pStyle w:val="23"/>
              <w:spacing w:before="80"/>
              <w:ind w:left="403"/>
              <w:jc w:val="both"/>
              <w:rPr>
                <w:rFonts w:hint="default" w:ascii="Times New Roman" w:hAnsi="Times New Roman" w:eastAsia="宋体" w:cs="Times New Roman"/>
                <w:sz w:val="21"/>
              </w:rPr>
            </w:pPr>
            <w:r>
              <w:rPr>
                <w:rFonts w:hint="default" w:ascii="Times New Roman" w:hAnsi="Times New Roman" w:eastAsia="宋体" w:cs="Times New Roman"/>
                <w:sz w:val="21"/>
              </w:rPr>
              <w:t>0.009</w:t>
            </w:r>
          </w:p>
        </w:tc>
        <w:tc>
          <w:tcPr>
            <w:tcW w:w="1258" w:type="dxa"/>
          </w:tcPr>
          <w:p>
            <w:pPr>
              <w:pStyle w:val="23"/>
              <w:spacing w:before="79"/>
              <w:ind w:left="73" w:right="57"/>
              <w:jc w:val="both"/>
              <w:rPr>
                <w:rFonts w:hint="default" w:ascii="Times New Roman" w:hAnsi="Times New Roman" w:eastAsia="宋体" w:cs="Times New Roman"/>
                <w:sz w:val="13"/>
              </w:rPr>
            </w:pPr>
            <w:r>
              <w:rPr>
                <w:rFonts w:hint="default" w:ascii="Times New Roman" w:hAnsi="Times New Roman" w:eastAsia="宋体" w:cs="Times New Roman"/>
                <w:sz w:val="21"/>
              </w:rPr>
              <w:t>5.2866×10</w:t>
            </w:r>
            <w:r>
              <w:rPr>
                <w:rFonts w:hint="default" w:ascii="Times New Roman" w:hAnsi="Times New Roman" w:eastAsia="宋体" w:cs="Times New Roman"/>
                <w:position w:val="7"/>
                <w:sz w:val="13"/>
              </w:rPr>
              <w:t>-5</w:t>
            </w:r>
          </w:p>
        </w:tc>
        <w:tc>
          <w:tcPr>
            <w:tcW w:w="1057" w:type="dxa"/>
          </w:tcPr>
          <w:p>
            <w:pPr>
              <w:pStyle w:val="23"/>
              <w:spacing w:before="80"/>
              <w:ind w:left="110" w:right="70"/>
              <w:jc w:val="both"/>
              <w:rPr>
                <w:rFonts w:hint="default" w:ascii="Times New Roman" w:hAnsi="Times New Roman" w:eastAsia="宋体" w:cs="Times New Roman"/>
                <w:sz w:val="21"/>
              </w:rPr>
            </w:pPr>
            <w:r>
              <w:rPr>
                <w:rFonts w:hint="default" w:ascii="Times New Roman" w:hAnsi="Times New Roman" w:eastAsia="宋体" w:cs="Times New Roman"/>
                <w:sz w:val="21"/>
              </w:rPr>
              <w:t>0.034</w:t>
            </w:r>
          </w:p>
        </w:tc>
        <w:tc>
          <w:tcPr>
            <w:tcW w:w="1293" w:type="dxa"/>
          </w:tcPr>
          <w:p>
            <w:pPr>
              <w:pStyle w:val="23"/>
              <w:spacing w:before="79"/>
              <w:ind w:left="144" w:right="103"/>
              <w:jc w:val="both"/>
              <w:rPr>
                <w:rFonts w:hint="default" w:ascii="Times New Roman" w:hAnsi="Times New Roman" w:eastAsia="宋体" w:cs="Times New Roman"/>
                <w:sz w:val="13"/>
              </w:rPr>
            </w:pPr>
            <w:r>
              <w:rPr>
                <w:rFonts w:hint="default" w:ascii="Times New Roman" w:hAnsi="Times New Roman" w:eastAsia="宋体" w:cs="Times New Roman"/>
                <w:sz w:val="21"/>
              </w:rPr>
              <w:t>1.997×10</w:t>
            </w:r>
            <w:r>
              <w:rPr>
                <w:rFonts w:hint="default" w:ascii="Times New Roman" w:hAnsi="Times New Roman" w:eastAsia="宋体" w:cs="Times New Roman"/>
                <w:position w:val="7"/>
                <w:sz w:val="13"/>
              </w:rPr>
              <w:t>-4</w:t>
            </w:r>
          </w:p>
        </w:tc>
        <w:tc>
          <w:tcPr>
            <w:tcW w:w="1189" w:type="dxa"/>
            <w:gridSpan w:val="2"/>
          </w:tcPr>
          <w:p>
            <w:pPr>
              <w:pStyle w:val="23"/>
              <w:spacing w:before="80"/>
              <w:ind w:left="349"/>
              <w:jc w:val="both"/>
              <w:rPr>
                <w:rFonts w:hint="default" w:ascii="Times New Roman" w:hAnsi="Times New Roman" w:eastAsia="宋体" w:cs="Times New Roman"/>
                <w:sz w:val="21"/>
              </w:rPr>
            </w:pPr>
            <w:r>
              <w:rPr>
                <w:rFonts w:hint="default" w:ascii="Times New Roman" w:hAnsi="Times New Roman" w:eastAsia="宋体" w:cs="Times New Roman"/>
                <w:sz w:val="21"/>
              </w:rPr>
              <w:t>0.058</w:t>
            </w:r>
          </w:p>
        </w:tc>
        <w:tc>
          <w:tcPr>
            <w:tcW w:w="1341" w:type="dxa"/>
          </w:tcPr>
          <w:p>
            <w:pPr>
              <w:pStyle w:val="23"/>
              <w:spacing w:before="79"/>
              <w:ind w:left="203"/>
              <w:jc w:val="both"/>
              <w:rPr>
                <w:rFonts w:hint="default" w:ascii="Times New Roman" w:hAnsi="Times New Roman" w:eastAsia="宋体" w:cs="Times New Roman"/>
                <w:sz w:val="13"/>
              </w:rPr>
            </w:pPr>
            <w:r>
              <w:rPr>
                <w:rFonts w:hint="default" w:ascii="Times New Roman" w:hAnsi="Times New Roman" w:eastAsia="宋体" w:cs="Times New Roman"/>
                <w:sz w:val="21"/>
              </w:rPr>
              <w:t>3.407×10</w:t>
            </w:r>
            <w:r>
              <w:rPr>
                <w:rFonts w:hint="default" w:ascii="Times New Roman" w:hAnsi="Times New Roman" w:eastAsia="宋体" w:cs="Times New Roman"/>
                <w:position w:val="7"/>
                <w:sz w:val="13"/>
              </w:rPr>
              <w:t>-4</w:t>
            </w:r>
          </w:p>
        </w:tc>
        <w:tc>
          <w:tcPr>
            <w:tcW w:w="1285" w:type="dxa"/>
            <w:gridSpan w:val="2"/>
          </w:tcPr>
          <w:p>
            <w:pPr>
              <w:pStyle w:val="23"/>
              <w:spacing w:before="80"/>
              <w:ind w:left="398"/>
              <w:jc w:val="both"/>
              <w:rPr>
                <w:rFonts w:hint="default" w:ascii="Times New Roman" w:hAnsi="Times New Roman" w:eastAsia="宋体" w:cs="Times New Roman"/>
                <w:sz w:val="21"/>
              </w:rPr>
            </w:pPr>
            <w:r>
              <w:rPr>
                <w:rFonts w:hint="default" w:ascii="Times New Roman" w:hAnsi="Times New Roman" w:eastAsia="宋体" w:cs="Times New Roman"/>
                <w:sz w:val="21"/>
              </w:rPr>
              <w:t>0.324</w:t>
            </w:r>
          </w:p>
        </w:tc>
        <w:tc>
          <w:tcPr>
            <w:tcW w:w="996" w:type="dxa"/>
          </w:tcPr>
          <w:p>
            <w:pPr>
              <w:pStyle w:val="23"/>
              <w:spacing w:before="79"/>
              <w:ind w:left="19"/>
              <w:jc w:val="both"/>
              <w:rPr>
                <w:rFonts w:hint="default" w:ascii="Times New Roman" w:hAnsi="Times New Roman" w:eastAsia="宋体" w:cs="Times New Roman"/>
                <w:sz w:val="13"/>
              </w:rPr>
            </w:pPr>
            <w:r>
              <w:rPr>
                <w:rFonts w:hint="default" w:ascii="Times New Roman" w:hAnsi="Times New Roman" w:eastAsia="宋体" w:cs="Times New Roman"/>
                <w:sz w:val="21"/>
              </w:rPr>
              <w:t>1.903×10</w:t>
            </w:r>
            <w:r>
              <w:rPr>
                <w:rFonts w:hint="default" w:ascii="Times New Roman" w:hAnsi="Times New Roman" w:eastAsia="宋体" w:cs="Times New Roman"/>
                <w:position w:val="7"/>
                <w:sz w:val="13"/>
              </w:rPr>
              <w:t>-3</w:t>
            </w:r>
          </w:p>
        </w:tc>
        <w:tc>
          <w:tcPr>
            <w:tcW w:w="1038" w:type="dxa"/>
            <w:vMerge w:val="restart"/>
          </w:tcPr>
          <w:p>
            <w:pPr>
              <w:pStyle w:val="23"/>
              <w:spacing w:before="10"/>
              <w:jc w:val="both"/>
              <w:rPr>
                <w:rFonts w:hint="default" w:ascii="Times New Roman" w:hAnsi="Times New Roman" w:eastAsia="宋体" w:cs="Times New Roman"/>
                <w:b/>
                <w:sz w:val="21"/>
              </w:rPr>
            </w:pPr>
          </w:p>
          <w:p>
            <w:pPr>
              <w:pStyle w:val="23"/>
              <w:spacing w:before="0"/>
              <w:ind w:left="277"/>
              <w:jc w:val="both"/>
              <w:rPr>
                <w:rFonts w:hint="default" w:ascii="Times New Roman" w:hAnsi="Times New Roman" w:eastAsia="宋体" w:cs="Times New Roman"/>
                <w:sz w:val="21"/>
              </w:rPr>
            </w:pPr>
            <w:r>
              <w:rPr>
                <w:rFonts w:hint="default" w:ascii="Times New Roman" w:hAnsi="Times New Roman" w:eastAsia="宋体" w:cs="Times New Roman"/>
                <w:sz w:val="21"/>
              </w:rPr>
              <w:t>15.12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527" w:type="dxa"/>
            <w:vMerge w:val="continue"/>
            <w:tcBorders>
              <w:top w:val="nil"/>
            </w:tcBorders>
          </w:tcPr>
          <w:p>
            <w:pPr>
              <w:jc w:val="both"/>
              <w:rPr>
                <w:rFonts w:hint="default" w:ascii="Times New Roman" w:hAnsi="Times New Roman" w:eastAsia="宋体" w:cs="Times New Roman"/>
                <w:sz w:val="2"/>
                <w:szCs w:val="2"/>
              </w:rPr>
            </w:pPr>
          </w:p>
        </w:tc>
        <w:tc>
          <w:tcPr>
            <w:tcW w:w="927" w:type="dxa"/>
            <w:vMerge w:val="continue"/>
            <w:tcBorders>
              <w:top w:val="nil"/>
            </w:tcBorders>
          </w:tcPr>
          <w:p>
            <w:pPr>
              <w:jc w:val="both"/>
              <w:rPr>
                <w:rFonts w:hint="default" w:ascii="Times New Roman" w:hAnsi="Times New Roman" w:eastAsia="宋体" w:cs="Times New Roman"/>
                <w:sz w:val="2"/>
                <w:szCs w:val="2"/>
              </w:rPr>
            </w:pPr>
          </w:p>
        </w:tc>
        <w:tc>
          <w:tcPr>
            <w:tcW w:w="692" w:type="dxa"/>
          </w:tcPr>
          <w:p>
            <w:pPr>
              <w:pStyle w:val="23"/>
              <w:spacing w:before="65"/>
              <w:ind w:left="108" w:right="94"/>
              <w:jc w:val="both"/>
              <w:rPr>
                <w:rFonts w:hint="default" w:ascii="Times New Roman" w:hAnsi="Times New Roman" w:eastAsia="宋体" w:cs="Times New Roman"/>
                <w:sz w:val="21"/>
              </w:rPr>
            </w:pPr>
            <w:r>
              <w:rPr>
                <w:rFonts w:hint="default" w:ascii="Times New Roman" w:hAnsi="Times New Roman" w:eastAsia="宋体" w:cs="Times New Roman"/>
                <w:sz w:val="21"/>
              </w:rPr>
              <w:t>出口</w:t>
            </w:r>
          </w:p>
        </w:tc>
        <w:tc>
          <w:tcPr>
            <w:tcW w:w="996" w:type="dxa"/>
          </w:tcPr>
          <w:p>
            <w:pPr>
              <w:pStyle w:val="23"/>
              <w:spacing w:before="79"/>
              <w:ind w:left="19"/>
              <w:jc w:val="both"/>
              <w:rPr>
                <w:rFonts w:hint="default" w:ascii="Times New Roman" w:hAnsi="Times New Roman" w:eastAsia="宋体" w:cs="Times New Roman"/>
                <w:sz w:val="21"/>
              </w:rPr>
            </w:pPr>
            <w:r>
              <w:rPr>
                <w:rFonts w:hint="default" w:ascii="Times New Roman" w:hAnsi="Times New Roman" w:eastAsia="宋体" w:cs="Times New Roman"/>
                <w:sz w:val="21"/>
              </w:rPr>
              <w:t>6360</w:t>
            </w:r>
          </w:p>
        </w:tc>
        <w:tc>
          <w:tcPr>
            <w:tcW w:w="981" w:type="dxa"/>
          </w:tcPr>
          <w:p>
            <w:pPr>
              <w:pStyle w:val="23"/>
              <w:spacing w:before="79"/>
              <w:ind w:right="252"/>
              <w:jc w:val="both"/>
              <w:rPr>
                <w:rFonts w:hint="default" w:ascii="Times New Roman" w:hAnsi="Times New Roman" w:eastAsia="宋体" w:cs="Times New Roman"/>
                <w:sz w:val="21"/>
              </w:rPr>
            </w:pPr>
            <w:r>
              <w:rPr>
                <w:rFonts w:hint="default" w:ascii="Times New Roman" w:hAnsi="Times New Roman" w:eastAsia="宋体" w:cs="Times New Roman"/>
                <w:sz w:val="21"/>
              </w:rPr>
              <w:t>7095</w:t>
            </w:r>
          </w:p>
        </w:tc>
        <w:tc>
          <w:tcPr>
            <w:tcW w:w="1300" w:type="dxa"/>
            <w:gridSpan w:val="2"/>
          </w:tcPr>
          <w:p>
            <w:pPr>
              <w:pStyle w:val="23"/>
              <w:spacing w:before="79"/>
              <w:ind w:left="403"/>
              <w:jc w:val="both"/>
              <w:rPr>
                <w:rFonts w:hint="default" w:ascii="Times New Roman" w:hAnsi="Times New Roman" w:eastAsia="宋体" w:cs="Times New Roman"/>
                <w:sz w:val="21"/>
              </w:rPr>
            </w:pPr>
            <w:r>
              <w:rPr>
                <w:rFonts w:hint="default" w:ascii="Times New Roman" w:hAnsi="Times New Roman" w:eastAsia="宋体" w:cs="Times New Roman"/>
                <w:sz w:val="21"/>
              </w:rPr>
              <w:t>0.008</w:t>
            </w:r>
          </w:p>
        </w:tc>
        <w:tc>
          <w:tcPr>
            <w:tcW w:w="1258" w:type="dxa"/>
          </w:tcPr>
          <w:p>
            <w:pPr>
              <w:pStyle w:val="23"/>
              <w:spacing w:before="78"/>
              <w:ind w:left="73" w:right="54"/>
              <w:jc w:val="both"/>
              <w:rPr>
                <w:rFonts w:hint="default" w:ascii="Times New Roman" w:hAnsi="Times New Roman" w:eastAsia="宋体" w:cs="Times New Roman"/>
                <w:sz w:val="13"/>
              </w:rPr>
            </w:pPr>
            <w:r>
              <w:rPr>
                <w:rFonts w:hint="default" w:ascii="Times New Roman" w:hAnsi="Times New Roman" w:eastAsia="宋体" w:cs="Times New Roman"/>
                <w:sz w:val="21"/>
              </w:rPr>
              <w:t>5.088×10</w:t>
            </w:r>
            <w:r>
              <w:rPr>
                <w:rFonts w:hint="default" w:ascii="Times New Roman" w:hAnsi="Times New Roman" w:eastAsia="宋体" w:cs="Times New Roman"/>
                <w:position w:val="7"/>
                <w:sz w:val="13"/>
              </w:rPr>
              <w:t>-5</w:t>
            </w:r>
          </w:p>
        </w:tc>
        <w:tc>
          <w:tcPr>
            <w:tcW w:w="1057" w:type="dxa"/>
          </w:tcPr>
          <w:p>
            <w:pPr>
              <w:pStyle w:val="23"/>
              <w:spacing w:before="79"/>
              <w:ind w:left="110" w:right="70"/>
              <w:jc w:val="both"/>
              <w:rPr>
                <w:rFonts w:hint="default" w:ascii="Times New Roman" w:hAnsi="Times New Roman" w:eastAsia="宋体" w:cs="Times New Roman"/>
                <w:sz w:val="21"/>
              </w:rPr>
            </w:pPr>
            <w:r>
              <w:rPr>
                <w:rFonts w:hint="default" w:ascii="Times New Roman" w:hAnsi="Times New Roman" w:eastAsia="宋体" w:cs="Times New Roman"/>
                <w:sz w:val="21"/>
              </w:rPr>
              <w:t>0.031</w:t>
            </w:r>
          </w:p>
        </w:tc>
        <w:tc>
          <w:tcPr>
            <w:tcW w:w="1293" w:type="dxa"/>
          </w:tcPr>
          <w:p>
            <w:pPr>
              <w:pStyle w:val="23"/>
              <w:spacing w:before="78"/>
              <w:ind w:left="144" w:right="103"/>
              <w:jc w:val="both"/>
              <w:rPr>
                <w:rFonts w:hint="default" w:ascii="Times New Roman" w:hAnsi="Times New Roman" w:eastAsia="宋体" w:cs="Times New Roman"/>
                <w:sz w:val="13"/>
              </w:rPr>
            </w:pPr>
            <w:r>
              <w:rPr>
                <w:rFonts w:hint="default" w:ascii="Times New Roman" w:hAnsi="Times New Roman" w:eastAsia="宋体" w:cs="Times New Roman"/>
                <w:sz w:val="21"/>
              </w:rPr>
              <w:t>1.972×10</w:t>
            </w:r>
            <w:r>
              <w:rPr>
                <w:rFonts w:hint="default" w:ascii="Times New Roman" w:hAnsi="Times New Roman" w:eastAsia="宋体" w:cs="Times New Roman"/>
                <w:position w:val="7"/>
                <w:sz w:val="13"/>
              </w:rPr>
              <w:t>-4</w:t>
            </w:r>
          </w:p>
        </w:tc>
        <w:tc>
          <w:tcPr>
            <w:tcW w:w="1189" w:type="dxa"/>
            <w:gridSpan w:val="2"/>
          </w:tcPr>
          <w:p>
            <w:pPr>
              <w:pStyle w:val="23"/>
              <w:spacing w:before="79"/>
              <w:ind w:left="349"/>
              <w:jc w:val="both"/>
              <w:rPr>
                <w:rFonts w:hint="default" w:ascii="Times New Roman" w:hAnsi="Times New Roman" w:eastAsia="宋体" w:cs="Times New Roman"/>
                <w:sz w:val="21"/>
              </w:rPr>
            </w:pPr>
            <w:r>
              <w:rPr>
                <w:rFonts w:hint="default" w:ascii="Times New Roman" w:hAnsi="Times New Roman" w:eastAsia="宋体" w:cs="Times New Roman"/>
                <w:sz w:val="21"/>
              </w:rPr>
              <w:t>0.056</w:t>
            </w:r>
          </w:p>
        </w:tc>
        <w:tc>
          <w:tcPr>
            <w:tcW w:w="1341" w:type="dxa"/>
          </w:tcPr>
          <w:p>
            <w:pPr>
              <w:pStyle w:val="23"/>
              <w:spacing w:before="78"/>
              <w:ind w:left="203"/>
              <w:jc w:val="both"/>
              <w:rPr>
                <w:rFonts w:hint="default" w:ascii="Times New Roman" w:hAnsi="Times New Roman" w:eastAsia="宋体" w:cs="Times New Roman"/>
                <w:sz w:val="13"/>
              </w:rPr>
            </w:pPr>
            <w:r>
              <w:rPr>
                <w:rFonts w:hint="default" w:ascii="Times New Roman" w:hAnsi="Times New Roman" w:eastAsia="宋体" w:cs="Times New Roman"/>
                <w:sz w:val="21"/>
              </w:rPr>
              <w:t>3.562×10</w:t>
            </w:r>
            <w:r>
              <w:rPr>
                <w:rFonts w:hint="default" w:ascii="Times New Roman" w:hAnsi="Times New Roman" w:eastAsia="宋体" w:cs="Times New Roman"/>
                <w:position w:val="7"/>
                <w:sz w:val="13"/>
              </w:rPr>
              <w:t>-4</w:t>
            </w:r>
          </w:p>
        </w:tc>
        <w:tc>
          <w:tcPr>
            <w:tcW w:w="1285" w:type="dxa"/>
            <w:gridSpan w:val="2"/>
          </w:tcPr>
          <w:p>
            <w:pPr>
              <w:pStyle w:val="23"/>
              <w:spacing w:before="79"/>
              <w:ind w:left="398"/>
              <w:jc w:val="both"/>
              <w:rPr>
                <w:rFonts w:hint="default" w:ascii="Times New Roman" w:hAnsi="Times New Roman" w:eastAsia="宋体" w:cs="Times New Roman"/>
                <w:sz w:val="21"/>
              </w:rPr>
            </w:pPr>
            <w:r>
              <w:rPr>
                <w:rFonts w:hint="default" w:ascii="Times New Roman" w:hAnsi="Times New Roman" w:eastAsia="宋体" w:cs="Times New Roman"/>
                <w:sz w:val="21"/>
              </w:rPr>
              <w:t>0.254</w:t>
            </w:r>
          </w:p>
        </w:tc>
        <w:tc>
          <w:tcPr>
            <w:tcW w:w="996" w:type="dxa"/>
          </w:tcPr>
          <w:p>
            <w:pPr>
              <w:pStyle w:val="23"/>
              <w:spacing w:before="78"/>
              <w:ind w:left="19"/>
              <w:jc w:val="both"/>
              <w:rPr>
                <w:rFonts w:hint="default" w:ascii="Times New Roman" w:hAnsi="Times New Roman" w:eastAsia="宋体" w:cs="Times New Roman"/>
                <w:sz w:val="13"/>
              </w:rPr>
            </w:pPr>
            <w:r>
              <w:rPr>
                <w:rFonts w:hint="default" w:ascii="Times New Roman" w:hAnsi="Times New Roman" w:eastAsia="宋体" w:cs="Times New Roman"/>
                <w:sz w:val="21"/>
              </w:rPr>
              <w:t>1.615×10</w:t>
            </w:r>
            <w:r>
              <w:rPr>
                <w:rFonts w:hint="default" w:ascii="Times New Roman" w:hAnsi="Times New Roman" w:eastAsia="宋体" w:cs="Times New Roman"/>
                <w:position w:val="7"/>
                <w:sz w:val="13"/>
              </w:rPr>
              <w:t>-3</w:t>
            </w:r>
          </w:p>
        </w:tc>
        <w:tc>
          <w:tcPr>
            <w:tcW w:w="1038" w:type="dxa"/>
            <w:vMerge w:val="continue"/>
            <w:tcBorders>
              <w:top w:val="nil"/>
            </w:tcBorders>
          </w:tcPr>
          <w:p>
            <w:pPr>
              <w:jc w:val="both"/>
              <w:rPr>
                <w:rFonts w:hint="default" w:ascii="Times New Roman" w:hAnsi="Times New Roman" w:eastAsia="宋体" w:cs="Times New Roman"/>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527" w:type="dxa"/>
            <w:vMerge w:val="restart"/>
          </w:tcPr>
          <w:p>
            <w:pPr>
              <w:pStyle w:val="23"/>
              <w:spacing w:before="0"/>
              <w:jc w:val="both"/>
              <w:rPr>
                <w:rFonts w:hint="default" w:ascii="Times New Roman" w:hAnsi="Times New Roman" w:eastAsia="宋体" w:cs="Times New Roman"/>
                <w:b/>
                <w:sz w:val="22"/>
              </w:rPr>
            </w:pPr>
          </w:p>
          <w:p>
            <w:pPr>
              <w:pStyle w:val="23"/>
              <w:spacing w:before="0"/>
              <w:jc w:val="both"/>
              <w:rPr>
                <w:rFonts w:hint="default" w:ascii="Times New Roman" w:hAnsi="Times New Roman" w:eastAsia="宋体" w:cs="Times New Roman"/>
                <w:b/>
                <w:sz w:val="22"/>
              </w:rPr>
            </w:pPr>
          </w:p>
          <w:p>
            <w:pPr>
              <w:pStyle w:val="23"/>
              <w:spacing w:before="10"/>
              <w:jc w:val="both"/>
              <w:rPr>
                <w:rFonts w:hint="default" w:ascii="Times New Roman" w:hAnsi="Times New Roman" w:eastAsia="宋体" w:cs="Times New Roman"/>
                <w:b/>
                <w:sz w:val="28"/>
              </w:rPr>
            </w:pPr>
          </w:p>
          <w:p>
            <w:pPr>
              <w:pStyle w:val="23"/>
              <w:spacing w:before="0"/>
              <w:ind w:left="22"/>
              <w:jc w:val="both"/>
              <w:rPr>
                <w:rFonts w:hint="default" w:ascii="Times New Roman" w:hAnsi="Times New Roman" w:eastAsia="宋体" w:cs="Times New Roman"/>
                <w:sz w:val="21"/>
              </w:rPr>
            </w:pPr>
            <w:r>
              <w:rPr>
                <w:rFonts w:hint="default" w:ascii="Times New Roman" w:hAnsi="Times New Roman" w:eastAsia="宋体" w:cs="Times New Roman"/>
                <w:sz w:val="21"/>
              </w:rPr>
              <w:t>2019.</w:t>
            </w:r>
          </w:p>
          <w:p>
            <w:pPr>
              <w:pStyle w:val="23"/>
              <w:spacing w:before="71"/>
              <w:ind w:left="22"/>
              <w:jc w:val="both"/>
              <w:rPr>
                <w:rFonts w:hint="default" w:ascii="Times New Roman" w:hAnsi="Times New Roman" w:eastAsia="宋体" w:cs="Times New Roman"/>
                <w:sz w:val="21"/>
              </w:rPr>
            </w:pPr>
            <w:r>
              <w:rPr>
                <w:rFonts w:hint="default" w:ascii="Times New Roman" w:hAnsi="Times New Roman" w:eastAsia="宋体" w:cs="Times New Roman"/>
                <w:sz w:val="21"/>
              </w:rPr>
              <w:t>09.01</w:t>
            </w:r>
          </w:p>
        </w:tc>
        <w:tc>
          <w:tcPr>
            <w:tcW w:w="927" w:type="dxa"/>
            <w:vMerge w:val="restart"/>
          </w:tcPr>
          <w:p>
            <w:pPr>
              <w:pStyle w:val="23"/>
              <w:spacing w:before="9"/>
              <w:jc w:val="both"/>
              <w:rPr>
                <w:rFonts w:hint="default" w:ascii="Times New Roman" w:hAnsi="Times New Roman" w:eastAsia="宋体" w:cs="Times New Roman"/>
                <w:b/>
                <w:sz w:val="20"/>
              </w:rPr>
            </w:pPr>
          </w:p>
          <w:p>
            <w:pPr>
              <w:pStyle w:val="23"/>
              <w:spacing w:before="1"/>
              <w:ind w:left="141"/>
              <w:jc w:val="both"/>
              <w:rPr>
                <w:rFonts w:hint="default" w:ascii="Times New Roman" w:hAnsi="Times New Roman" w:eastAsia="宋体" w:cs="Times New Roman"/>
                <w:sz w:val="21"/>
              </w:rPr>
            </w:pPr>
            <w:r>
              <w:rPr>
                <w:rFonts w:hint="default" w:ascii="Times New Roman" w:hAnsi="Times New Roman" w:eastAsia="宋体" w:cs="Times New Roman"/>
                <w:sz w:val="21"/>
              </w:rPr>
              <w:t>第一次</w:t>
            </w:r>
          </w:p>
        </w:tc>
        <w:tc>
          <w:tcPr>
            <w:tcW w:w="692" w:type="dxa"/>
          </w:tcPr>
          <w:p>
            <w:pPr>
              <w:pStyle w:val="23"/>
              <w:spacing w:before="64"/>
              <w:ind w:left="108" w:right="94"/>
              <w:jc w:val="both"/>
              <w:rPr>
                <w:rFonts w:hint="default" w:ascii="Times New Roman" w:hAnsi="Times New Roman" w:eastAsia="宋体" w:cs="Times New Roman"/>
                <w:sz w:val="21"/>
              </w:rPr>
            </w:pPr>
            <w:r>
              <w:rPr>
                <w:rFonts w:hint="default" w:ascii="Times New Roman" w:hAnsi="Times New Roman" w:eastAsia="宋体" w:cs="Times New Roman"/>
                <w:sz w:val="21"/>
              </w:rPr>
              <w:t>进口</w:t>
            </w:r>
          </w:p>
        </w:tc>
        <w:tc>
          <w:tcPr>
            <w:tcW w:w="996" w:type="dxa"/>
          </w:tcPr>
          <w:p>
            <w:pPr>
              <w:pStyle w:val="23"/>
              <w:spacing w:before="78"/>
              <w:ind w:left="19"/>
              <w:jc w:val="both"/>
              <w:rPr>
                <w:rFonts w:hint="default" w:ascii="Times New Roman" w:hAnsi="Times New Roman" w:eastAsia="宋体" w:cs="Times New Roman"/>
                <w:sz w:val="21"/>
              </w:rPr>
            </w:pPr>
            <w:r>
              <w:rPr>
                <w:rFonts w:hint="default" w:ascii="Times New Roman" w:hAnsi="Times New Roman" w:eastAsia="宋体" w:cs="Times New Roman"/>
                <w:sz w:val="21"/>
              </w:rPr>
              <w:t>6066</w:t>
            </w:r>
          </w:p>
        </w:tc>
        <w:tc>
          <w:tcPr>
            <w:tcW w:w="981" w:type="dxa"/>
          </w:tcPr>
          <w:p>
            <w:pPr>
              <w:pStyle w:val="23"/>
              <w:spacing w:before="78"/>
              <w:ind w:right="252"/>
              <w:jc w:val="both"/>
              <w:rPr>
                <w:rFonts w:hint="default" w:ascii="Times New Roman" w:hAnsi="Times New Roman" w:eastAsia="宋体" w:cs="Times New Roman"/>
                <w:sz w:val="21"/>
              </w:rPr>
            </w:pPr>
            <w:r>
              <w:rPr>
                <w:rFonts w:hint="default" w:ascii="Times New Roman" w:hAnsi="Times New Roman" w:eastAsia="宋体" w:cs="Times New Roman"/>
                <w:sz w:val="21"/>
              </w:rPr>
              <w:t>6798</w:t>
            </w:r>
          </w:p>
        </w:tc>
        <w:tc>
          <w:tcPr>
            <w:tcW w:w="1300" w:type="dxa"/>
            <w:gridSpan w:val="2"/>
          </w:tcPr>
          <w:p>
            <w:pPr>
              <w:pStyle w:val="23"/>
              <w:spacing w:before="78"/>
              <w:ind w:left="403"/>
              <w:jc w:val="both"/>
              <w:rPr>
                <w:rFonts w:hint="default" w:ascii="Times New Roman" w:hAnsi="Times New Roman" w:eastAsia="宋体" w:cs="Times New Roman"/>
                <w:sz w:val="21"/>
              </w:rPr>
            </w:pPr>
            <w:r>
              <w:rPr>
                <w:rFonts w:hint="default" w:ascii="Times New Roman" w:hAnsi="Times New Roman" w:eastAsia="宋体" w:cs="Times New Roman"/>
                <w:sz w:val="21"/>
              </w:rPr>
              <w:t>0.006</w:t>
            </w:r>
          </w:p>
        </w:tc>
        <w:tc>
          <w:tcPr>
            <w:tcW w:w="1258" w:type="dxa"/>
          </w:tcPr>
          <w:p>
            <w:pPr>
              <w:pStyle w:val="23"/>
              <w:spacing w:before="77"/>
              <w:ind w:left="73" w:right="57"/>
              <w:jc w:val="both"/>
              <w:rPr>
                <w:rFonts w:hint="default" w:ascii="Times New Roman" w:hAnsi="Times New Roman" w:eastAsia="宋体" w:cs="Times New Roman"/>
                <w:sz w:val="13"/>
              </w:rPr>
            </w:pPr>
            <w:r>
              <w:rPr>
                <w:rFonts w:hint="default" w:ascii="Times New Roman" w:hAnsi="Times New Roman" w:eastAsia="宋体" w:cs="Times New Roman"/>
                <w:sz w:val="21"/>
              </w:rPr>
              <w:t>3.6396×10</w:t>
            </w:r>
            <w:r>
              <w:rPr>
                <w:rFonts w:hint="default" w:ascii="Times New Roman" w:hAnsi="Times New Roman" w:eastAsia="宋体" w:cs="Times New Roman"/>
                <w:position w:val="7"/>
                <w:sz w:val="13"/>
              </w:rPr>
              <w:t>-5</w:t>
            </w:r>
          </w:p>
        </w:tc>
        <w:tc>
          <w:tcPr>
            <w:tcW w:w="1057" w:type="dxa"/>
          </w:tcPr>
          <w:p>
            <w:pPr>
              <w:pStyle w:val="23"/>
              <w:spacing w:before="78"/>
              <w:ind w:left="110" w:right="70"/>
              <w:jc w:val="both"/>
              <w:rPr>
                <w:rFonts w:hint="default" w:ascii="Times New Roman" w:hAnsi="Times New Roman" w:eastAsia="宋体" w:cs="Times New Roman"/>
                <w:sz w:val="21"/>
              </w:rPr>
            </w:pPr>
            <w:r>
              <w:rPr>
                <w:rFonts w:hint="default" w:ascii="Times New Roman" w:hAnsi="Times New Roman" w:eastAsia="宋体" w:cs="Times New Roman"/>
                <w:sz w:val="21"/>
              </w:rPr>
              <w:t>0.032</w:t>
            </w:r>
          </w:p>
        </w:tc>
        <w:tc>
          <w:tcPr>
            <w:tcW w:w="1293" w:type="dxa"/>
          </w:tcPr>
          <w:p>
            <w:pPr>
              <w:pStyle w:val="23"/>
              <w:spacing w:before="77"/>
              <w:ind w:left="144" w:right="103"/>
              <w:jc w:val="both"/>
              <w:rPr>
                <w:rFonts w:hint="default" w:ascii="Times New Roman" w:hAnsi="Times New Roman" w:eastAsia="宋体" w:cs="Times New Roman"/>
                <w:sz w:val="13"/>
              </w:rPr>
            </w:pPr>
            <w:r>
              <w:rPr>
                <w:rFonts w:hint="default" w:ascii="Times New Roman" w:hAnsi="Times New Roman" w:eastAsia="宋体" w:cs="Times New Roman"/>
                <w:sz w:val="21"/>
              </w:rPr>
              <w:t>1.941×10</w:t>
            </w:r>
            <w:r>
              <w:rPr>
                <w:rFonts w:hint="default" w:ascii="Times New Roman" w:hAnsi="Times New Roman" w:eastAsia="宋体" w:cs="Times New Roman"/>
                <w:position w:val="7"/>
                <w:sz w:val="13"/>
              </w:rPr>
              <w:t>-4</w:t>
            </w:r>
          </w:p>
        </w:tc>
        <w:tc>
          <w:tcPr>
            <w:tcW w:w="1189" w:type="dxa"/>
            <w:gridSpan w:val="2"/>
          </w:tcPr>
          <w:p>
            <w:pPr>
              <w:pStyle w:val="23"/>
              <w:spacing w:before="78"/>
              <w:ind w:left="349"/>
              <w:jc w:val="both"/>
              <w:rPr>
                <w:rFonts w:hint="default" w:ascii="Times New Roman" w:hAnsi="Times New Roman" w:eastAsia="宋体" w:cs="Times New Roman"/>
                <w:sz w:val="21"/>
              </w:rPr>
            </w:pPr>
            <w:r>
              <w:rPr>
                <w:rFonts w:hint="default" w:ascii="Times New Roman" w:hAnsi="Times New Roman" w:eastAsia="宋体" w:cs="Times New Roman"/>
                <w:sz w:val="21"/>
              </w:rPr>
              <w:t>0.044</w:t>
            </w:r>
          </w:p>
        </w:tc>
        <w:tc>
          <w:tcPr>
            <w:tcW w:w="1341" w:type="dxa"/>
          </w:tcPr>
          <w:p>
            <w:pPr>
              <w:pStyle w:val="23"/>
              <w:spacing w:before="77"/>
              <w:ind w:left="203"/>
              <w:jc w:val="both"/>
              <w:rPr>
                <w:rFonts w:hint="default" w:ascii="Times New Roman" w:hAnsi="Times New Roman" w:eastAsia="宋体" w:cs="Times New Roman"/>
                <w:sz w:val="13"/>
              </w:rPr>
            </w:pPr>
            <w:r>
              <w:rPr>
                <w:rFonts w:hint="default" w:ascii="Times New Roman" w:hAnsi="Times New Roman" w:eastAsia="宋体" w:cs="Times New Roman"/>
                <w:sz w:val="21"/>
              </w:rPr>
              <w:t>2.669×10</w:t>
            </w:r>
            <w:r>
              <w:rPr>
                <w:rFonts w:hint="default" w:ascii="Times New Roman" w:hAnsi="Times New Roman" w:eastAsia="宋体" w:cs="Times New Roman"/>
                <w:position w:val="7"/>
                <w:sz w:val="13"/>
              </w:rPr>
              <w:t>-4</w:t>
            </w:r>
          </w:p>
        </w:tc>
        <w:tc>
          <w:tcPr>
            <w:tcW w:w="1285" w:type="dxa"/>
            <w:gridSpan w:val="2"/>
          </w:tcPr>
          <w:p>
            <w:pPr>
              <w:pStyle w:val="23"/>
              <w:spacing w:before="78"/>
              <w:ind w:left="398"/>
              <w:jc w:val="both"/>
              <w:rPr>
                <w:rFonts w:hint="default" w:ascii="Times New Roman" w:hAnsi="Times New Roman" w:eastAsia="宋体" w:cs="Times New Roman"/>
                <w:sz w:val="21"/>
              </w:rPr>
            </w:pPr>
            <w:r>
              <w:rPr>
                <w:rFonts w:hint="default" w:ascii="Times New Roman" w:hAnsi="Times New Roman" w:eastAsia="宋体" w:cs="Times New Roman"/>
                <w:sz w:val="21"/>
              </w:rPr>
              <w:t>0.306</w:t>
            </w:r>
          </w:p>
        </w:tc>
        <w:tc>
          <w:tcPr>
            <w:tcW w:w="996" w:type="dxa"/>
          </w:tcPr>
          <w:p>
            <w:pPr>
              <w:pStyle w:val="23"/>
              <w:spacing w:before="77"/>
              <w:ind w:left="19"/>
              <w:jc w:val="both"/>
              <w:rPr>
                <w:rFonts w:hint="default" w:ascii="Times New Roman" w:hAnsi="Times New Roman" w:eastAsia="宋体" w:cs="Times New Roman"/>
                <w:sz w:val="13"/>
              </w:rPr>
            </w:pPr>
            <w:r>
              <w:rPr>
                <w:rFonts w:hint="default" w:ascii="Times New Roman" w:hAnsi="Times New Roman" w:eastAsia="宋体" w:cs="Times New Roman"/>
                <w:sz w:val="21"/>
              </w:rPr>
              <w:t>1.856×10</w:t>
            </w:r>
            <w:r>
              <w:rPr>
                <w:rFonts w:hint="default" w:ascii="Times New Roman" w:hAnsi="Times New Roman" w:eastAsia="宋体" w:cs="Times New Roman"/>
                <w:position w:val="7"/>
                <w:sz w:val="13"/>
              </w:rPr>
              <w:t>-3</w:t>
            </w:r>
          </w:p>
        </w:tc>
        <w:tc>
          <w:tcPr>
            <w:tcW w:w="1038" w:type="dxa"/>
            <w:vMerge w:val="restart"/>
          </w:tcPr>
          <w:p>
            <w:pPr>
              <w:pStyle w:val="23"/>
              <w:spacing w:before="11"/>
              <w:jc w:val="both"/>
              <w:rPr>
                <w:rFonts w:hint="default" w:ascii="Times New Roman" w:hAnsi="Times New Roman" w:eastAsia="宋体" w:cs="Times New Roman"/>
                <w:b/>
                <w:sz w:val="21"/>
              </w:rPr>
            </w:pPr>
          </w:p>
          <w:p>
            <w:pPr>
              <w:pStyle w:val="23"/>
              <w:spacing w:before="0"/>
              <w:ind w:left="277"/>
              <w:jc w:val="both"/>
              <w:rPr>
                <w:rFonts w:hint="default" w:ascii="Times New Roman" w:hAnsi="Times New Roman" w:eastAsia="宋体" w:cs="Times New Roman"/>
                <w:sz w:val="21"/>
              </w:rPr>
            </w:pPr>
            <w:r>
              <w:rPr>
                <w:rFonts w:hint="default" w:ascii="Times New Roman" w:hAnsi="Times New Roman" w:eastAsia="宋体" w:cs="Times New Roman"/>
                <w:sz w:val="21"/>
              </w:rPr>
              <w:t>50.65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527" w:type="dxa"/>
            <w:vMerge w:val="continue"/>
            <w:tcBorders>
              <w:top w:val="nil"/>
            </w:tcBorders>
          </w:tcPr>
          <w:p>
            <w:pPr>
              <w:jc w:val="both"/>
              <w:rPr>
                <w:rFonts w:hint="default" w:ascii="Times New Roman" w:hAnsi="Times New Roman" w:eastAsia="宋体" w:cs="Times New Roman"/>
                <w:sz w:val="2"/>
                <w:szCs w:val="2"/>
              </w:rPr>
            </w:pPr>
          </w:p>
        </w:tc>
        <w:tc>
          <w:tcPr>
            <w:tcW w:w="927" w:type="dxa"/>
            <w:vMerge w:val="continue"/>
            <w:tcBorders>
              <w:top w:val="nil"/>
            </w:tcBorders>
          </w:tcPr>
          <w:p>
            <w:pPr>
              <w:jc w:val="both"/>
              <w:rPr>
                <w:rFonts w:hint="default" w:ascii="Times New Roman" w:hAnsi="Times New Roman" w:eastAsia="宋体" w:cs="Times New Roman"/>
                <w:sz w:val="2"/>
                <w:szCs w:val="2"/>
              </w:rPr>
            </w:pPr>
          </w:p>
        </w:tc>
        <w:tc>
          <w:tcPr>
            <w:tcW w:w="692" w:type="dxa"/>
          </w:tcPr>
          <w:p>
            <w:pPr>
              <w:pStyle w:val="23"/>
              <w:spacing w:before="64"/>
              <w:ind w:left="108" w:right="94"/>
              <w:jc w:val="both"/>
              <w:rPr>
                <w:rFonts w:hint="default" w:ascii="Times New Roman" w:hAnsi="Times New Roman" w:eastAsia="宋体" w:cs="Times New Roman"/>
                <w:sz w:val="21"/>
              </w:rPr>
            </w:pPr>
            <w:r>
              <w:rPr>
                <w:rFonts w:hint="default" w:ascii="Times New Roman" w:hAnsi="Times New Roman" w:eastAsia="宋体" w:cs="Times New Roman"/>
                <w:sz w:val="21"/>
              </w:rPr>
              <w:t>出口</w:t>
            </w:r>
          </w:p>
        </w:tc>
        <w:tc>
          <w:tcPr>
            <w:tcW w:w="996" w:type="dxa"/>
          </w:tcPr>
          <w:p>
            <w:pPr>
              <w:pStyle w:val="23"/>
              <w:spacing w:before="80"/>
              <w:ind w:left="19"/>
              <w:jc w:val="both"/>
              <w:rPr>
                <w:rFonts w:hint="default" w:ascii="Times New Roman" w:hAnsi="Times New Roman" w:eastAsia="宋体" w:cs="Times New Roman"/>
                <w:sz w:val="21"/>
              </w:rPr>
            </w:pPr>
            <w:r>
              <w:rPr>
                <w:rFonts w:hint="default" w:ascii="Times New Roman" w:hAnsi="Times New Roman" w:eastAsia="宋体" w:cs="Times New Roman"/>
                <w:sz w:val="21"/>
              </w:rPr>
              <w:t>6066</w:t>
            </w:r>
          </w:p>
        </w:tc>
        <w:tc>
          <w:tcPr>
            <w:tcW w:w="981" w:type="dxa"/>
          </w:tcPr>
          <w:p>
            <w:pPr>
              <w:pStyle w:val="23"/>
              <w:spacing w:before="80"/>
              <w:ind w:right="252"/>
              <w:jc w:val="both"/>
              <w:rPr>
                <w:rFonts w:hint="default" w:ascii="Times New Roman" w:hAnsi="Times New Roman" w:eastAsia="宋体" w:cs="Times New Roman"/>
                <w:sz w:val="21"/>
              </w:rPr>
            </w:pPr>
            <w:r>
              <w:rPr>
                <w:rFonts w:hint="default" w:ascii="Times New Roman" w:hAnsi="Times New Roman" w:eastAsia="宋体" w:cs="Times New Roman"/>
                <w:sz w:val="21"/>
              </w:rPr>
              <w:t>6798</w:t>
            </w:r>
          </w:p>
        </w:tc>
        <w:tc>
          <w:tcPr>
            <w:tcW w:w="1300" w:type="dxa"/>
            <w:gridSpan w:val="2"/>
          </w:tcPr>
          <w:p>
            <w:pPr>
              <w:pStyle w:val="23"/>
              <w:spacing w:before="80"/>
              <w:ind w:left="469" w:right="449"/>
              <w:jc w:val="both"/>
              <w:rPr>
                <w:rFonts w:hint="default" w:ascii="Times New Roman" w:hAnsi="Times New Roman" w:eastAsia="宋体" w:cs="Times New Roman"/>
                <w:sz w:val="21"/>
              </w:rPr>
            </w:pPr>
            <w:r>
              <w:rPr>
                <w:rFonts w:hint="default" w:ascii="Times New Roman" w:hAnsi="Times New Roman" w:eastAsia="宋体" w:cs="Times New Roman"/>
                <w:sz w:val="21"/>
              </w:rPr>
              <w:t>ND</w:t>
            </w:r>
          </w:p>
        </w:tc>
        <w:tc>
          <w:tcPr>
            <w:tcW w:w="1258" w:type="dxa"/>
          </w:tcPr>
          <w:p>
            <w:pPr>
              <w:pStyle w:val="23"/>
              <w:spacing w:before="80"/>
              <w:ind w:left="73" w:right="56"/>
              <w:jc w:val="both"/>
              <w:rPr>
                <w:rFonts w:hint="default" w:ascii="Times New Roman" w:hAnsi="Times New Roman" w:eastAsia="宋体" w:cs="Times New Roman"/>
                <w:sz w:val="21"/>
              </w:rPr>
            </w:pPr>
            <w:r>
              <w:rPr>
                <w:rFonts w:hint="default" w:ascii="Times New Roman" w:hAnsi="Times New Roman" w:eastAsia="宋体" w:cs="Times New Roman"/>
                <w:sz w:val="21"/>
              </w:rPr>
              <w:t>ND</w:t>
            </w:r>
          </w:p>
        </w:tc>
        <w:tc>
          <w:tcPr>
            <w:tcW w:w="1057" w:type="dxa"/>
          </w:tcPr>
          <w:p>
            <w:pPr>
              <w:pStyle w:val="23"/>
              <w:spacing w:before="80"/>
              <w:ind w:left="110" w:right="70"/>
              <w:jc w:val="both"/>
              <w:rPr>
                <w:rFonts w:hint="default" w:ascii="Times New Roman" w:hAnsi="Times New Roman" w:eastAsia="宋体" w:cs="Times New Roman"/>
                <w:sz w:val="21"/>
              </w:rPr>
            </w:pPr>
            <w:r>
              <w:rPr>
                <w:rFonts w:hint="default" w:ascii="Times New Roman" w:hAnsi="Times New Roman" w:eastAsia="宋体" w:cs="Times New Roman"/>
                <w:sz w:val="21"/>
              </w:rPr>
              <w:t>0.009</w:t>
            </w:r>
          </w:p>
        </w:tc>
        <w:tc>
          <w:tcPr>
            <w:tcW w:w="1293" w:type="dxa"/>
          </w:tcPr>
          <w:p>
            <w:pPr>
              <w:pStyle w:val="23"/>
              <w:spacing w:before="79"/>
              <w:ind w:left="144" w:right="103"/>
              <w:jc w:val="both"/>
              <w:rPr>
                <w:rFonts w:hint="default" w:ascii="Times New Roman" w:hAnsi="Times New Roman" w:eastAsia="宋体" w:cs="Times New Roman"/>
                <w:sz w:val="13"/>
              </w:rPr>
            </w:pPr>
            <w:r>
              <w:rPr>
                <w:rFonts w:hint="default" w:ascii="Times New Roman" w:hAnsi="Times New Roman" w:eastAsia="宋体" w:cs="Times New Roman"/>
                <w:sz w:val="21"/>
              </w:rPr>
              <w:t>0.546×10</w:t>
            </w:r>
            <w:r>
              <w:rPr>
                <w:rFonts w:hint="default" w:ascii="Times New Roman" w:hAnsi="Times New Roman" w:eastAsia="宋体" w:cs="Times New Roman"/>
                <w:position w:val="7"/>
                <w:sz w:val="13"/>
              </w:rPr>
              <w:t>-4</w:t>
            </w:r>
          </w:p>
        </w:tc>
        <w:tc>
          <w:tcPr>
            <w:tcW w:w="1189" w:type="dxa"/>
            <w:gridSpan w:val="2"/>
          </w:tcPr>
          <w:p>
            <w:pPr>
              <w:pStyle w:val="23"/>
              <w:spacing w:before="80"/>
              <w:ind w:left="349"/>
              <w:jc w:val="both"/>
              <w:rPr>
                <w:rFonts w:hint="default" w:ascii="Times New Roman" w:hAnsi="Times New Roman" w:eastAsia="宋体" w:cs="Times New Roman"/>
                <w:sz w:val="21"/>
              </w:rPr>
            </w:pPr>
            <w:r>
              <w:rPr>
                <w:rFonts w:hint="default" w:ascii="Times New Roman" w:hAnsi="Times New Roman" w:eastAsia="宋体" w:cs="Times New Roman"/>
                <w:sz w:val="21"/>
              </w:rPr>
              <w:t>0.016</w:t>
            </w:r>
          </w:p>
        </w:tc>
        <w:tc>
          <w:tcPr>
            <w:tcW w:w="1341" w:type="dxa"/>
          </w:tcPr>
          <w:p>
            <w:pPr>
              <w:pStyle w:val="23"/>
              <w:spacing w:before="79"/>
              <w:ind w:left="203"/>
              <w:jc w:val="both"/>
              <w:rPr>
                <w:rFonts w:hint="default" w:ascii="Times New Roman" w:hAnsi="Times New Roman" w:eastAsia="宋体" w:cs="Times New Roman"/>
                <w:sz w:val="13"/>
              </w:rPr>
            </w:pPr>
            <w:r>
              <w:rPr>
                <w:rFonts w:hint="default" w:ascii="Times New Roman" w:hAnsi="Times New Roman" w:eastAsia="宋体" w:cs="Times New Roman"/>
                <w:sz w:val="21"/>
              </w:rPr>
              <w:t>0.971×10</w:t>
            </w:r>
            <w:r>
              <w:rPr>
                <w:rFonts w:hint="default" w:ascii="Times New Roman" w:hAnsi="Times New Roman" w:eastAsia="宋体" w:cs="Times New Roman"/>
                <w:position w:val="7"/>
                <w:sz w:val="13"/>
              </w:rPr>
              <w:t>-4</w:t>
            </w:r>
          </w:p>
        </w:tc>
        <w:tc>
          <w:tcPr>
            <w:tcW w:w="1285" w:type="dxa"/>
            <w:gridSpan w:val="2"/>
          </w:tcPr>
          <w:p>
            <w:pPr>
              <w:pStyle w:val="23"/>
              <w:spacing w:before="80"/>
              <w:ind w:left="398"/>
              <w:jc w:val="both"/>
              <w:rPr>
                <w:rFonts w:hint="default" w:ascii="Times New Roman" w:hAnsi="Times New Roman" w:eastAsia="宋体" w:cs="Times New Roman"/>
                <w:sz w:val="21"/>
              </w:rPr>
            </w:pPr>
            <w:r>
              <w:rPr>
                <w:rFonts w:hint="default" w:ascii="Times New Roman" w:hAnsi="Times New Roman" w:eastAsia="宋体" w:cs="Times New Roman"/>
                <w:sz w:val="21"/>
              </w:rPr>
              <w:t>0.151</w:t>
            </w:r>
          </w:p>
        </w:tc>
        <w:tc>
          <w:tcPr>
            <w:tcW w:w="996" w:type="dxa"/>
          </w:tcPr>
          <w:p>
            <w:pPr>
              <w:pStyle w:val="23"/>
              <w:spacing w:before="79"/>
              <w:ind w:left="19"/>
              <w:jc w:val="both"/>
              <w:rPr>
                <w:rFonts w:hint="default" w:ascii="Times New Roman" w:hAnsi="Times New Roman" w:eastAsia="宋体" w:cs="Times New Roman"/>
                <w:sz w:val="13"/>
              </w:rPr>
            </w:pPr>
            <w:r>
              <w:rPr>
                <w:rFonts w:hint="default" w:ascii="Times New Roman" w:hAnsi="Times New Roman" w:eastAsia="宋体" w:cs="Times New Roman"/>
                <w:sz w:val="21"/>
              </w:rPr>
              <w:t>0.916×10</w:t>
            </w:r>
            <w:r>
              <w:rPr>
                <w:rFonts w:hint="default" w:ascii="Times New Roman" w:hAnsi="Times New Roman" w:eastAsia="宋体" w:cs="Times New Roman"/>
                <w:position w:val="7"/>
                <w:sz w:val="13"/>
              </w:rPr>
              <w:t>-3</w:t>
            </w:r>
          </w:p>
        </w:tc>
        <w:tc>
          <w:tcPr>
            <w:tcW w:w="1038" w:type="dxa"/>
            <w:vMerge w:val="continue"/>
            <w:tcBorders>
              <w:top w:val="nil"/>
            </w:tcBorders>
          </w:tcPr>
          <w:p>
            <w:pPr>
              <w:jc w:val="both"/>
              <w:rPr>
                <w:rFonts w:hint="default" w:ascii="Times New Roman" w:hAnsi="Times New Roman" w:eastAsia="宋体" w:cs="Times New Roman"/>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6" w:hRule="atLeast"/>
        </w:trPr>
        <w:tc>
          <w:tcPr>
            <w:tcW w:w="527" w:type="dxa"/>
            <w:vMerge w:val="continue"/>
            <w:tcBorders>
              <w:top w:val="nil"/>
            </w:tcBorders>
          </w:tcPr>
          <w:p>
            <w:pPr>
              <w:jc w:val="both"/>
              <w:rPr>
                <w:rFonts w:hint="default" w:ascii="Times New Roman" w:hAnsi="Times New Roman" w:eastAsia="宋体" w:cs="Times New Roman"/>
                <w:sz w:val="2"/>
                <w:szCs w:val="2"/>
              </w:rPr>
            </w:pPr>
          </w:p>
        </w:tc>
        <w:tc>
          <w:tcPr>
            <w:tcW w:w="927" w:type="dxa"/>
            <w:vMerge w:val="restart"/>
          </w:tcPr>
          <w:p>
            <w:pPr>
              <w:pStyle w:val="23"/>
              <w:spacing w:before="10"/>
              <w:jc w:val="both"/>
              <w:rPr>
                <w:rFonts w:hint="default" w:ascii="Times New Roman" w:hAnsi="Times New Roman" w:eastAsia="宋体" w:cs="Times New Roman"/>
                <w:b/>
                <w:sz w:val="20"/>
              </w:rPr>
            </w:pPr>
          </w:p>
          <w:p>
            <w:pPr>
              <w:pStyle w:val="23"/>
              <w:spacing w:before="0"/>
              <w:ind w:left="141"/>
              <w:jc w:val="both"/>
              <w:rPr>
                <w:rFonts w:hint="default" w:ascii="Times New Roman" w:hAnsi="Times New Roman" w:eastAsia="宋体" w:cs="Times New Roman"/>
                <w:sz w:val="21"/>
              </w:rPr>
            </w:pPr>
            <w:r>
              <w:rPr>
                <w:rFonts w:hint="default" w:ascii="Times New Roman" w:hAnsi="Times New Roman" w:eastAsia="宋体" w:cs="Times New Roman"/>
                <w:sz w:val="21"/>
              </w:rPr>
              <w:t>第二次</w:t>
            </w:r>
          </w:p>
        </w:tc>
        <w:tc>
          <w:tcPr>
            <w:tcW w:w="692" w:type="dxa"/>
          </w:tcPr>
          <w:p>
            <w:pPr>
              <w:pStyle w:val="23"/>
              <w:spacing w:before="65"/>
              <w:ind w:left="108" w:right="94"/>
              <w:jc w:val="both"/>
              <w:rPr>
                <w:rFonts w:hint="default" w:ascii="Times New Roman" w:hAnsi="Times New Roman" w:eastAsia="宋体" w:cs="Times New Roman"/>
                <w:sz w:val="21"/>
              </w:rPr>
            </w:pPr>
            <w:r>
              <w:rPr>
                <w:rFonts w:hint="default" w:ascii="Times New Roman" w:hAnsi="Times New Roman" w:eastAsia="宋体" w:cs="Times New Roman"/>
                <w:sz w:val="21"/>
              </w:rPr>
              <w:t>进口</w:t>
            </w:r>
          </w:p>
        </w:tc>
        <w:tc>
          <w:tcPr>
            <w:tcW w:w="996" w:type="dxa"/>
          </w:tcPr>
          <w:p>
            <w:pPr>
              <w:pStyle w:val="23"/>
              <w:spacing w:before="79"/>
              <w:ind w:left="19"/>
              <w:jc w:val="both"/>
              <w:rPr>
                <w:rFonts w:hint="default" w:ascii="Times New Roman" w:hAnsi="Times New Roman" w:eastAsia="宋体" w:cs="Times New Roman"/>
                <w:sz w:val="21"/>
              </w:rPr>
            </w:pPr>
            <w:r>
              <w:rPr>
                <w:rFonts w:hint="default" w:ascii="Times New Roman" w:hAnsi="Times New Roman" w:eastAsia="宋体" w:cs="Times New Roman"/>
                <w:sz w:val="21"/>
              </w:rPr>
              <w:t>5969</w:t>
            </w:r>
          </w:p>
        </w:tc>
        <w:tc>
          <w:tcPr>
            <w:tcW w:w="981" w:type="dxa"/>
          </w:tcPr>
          <w:p>
            <w:pPr>
              <w:pStyle w:val="23"/>
              <w:spacing w:before="79"/>
              <w:ind w:right="252"/>
              <w:jc w:val="both"/>
              <w:rPr>
                <w:rFonts w:hint="default" w:ascii="Times New Roman" w:hAnsi="Times New Roman" w:eastAsia="宋体" w:cs="Times New Roman"/>
                <w:sz w:val="21"/>
              </w:rPr>
            </w:pPr>
            <w:r>
              <w:rPr>
                <w:rFonts w:hint="default" w:ascii="Times New Roman" w:hAnsi="Times New Roman" w:eastAsia="宋体" w:cs="Times New Roman"/>
                <w:sz w:val="21"/>
              </w:rPr>
              <w:t>6693</w:t>
            </w:r>
          </w:p>
        </w:tc>
        <w:tc>
          <w:tcPr>
            <w:tcW w:w="1300" w:type="dxa"/>
            <w:gridSpan w:val="2"/>
          </w:tcPr>
          <w:p>
            <w:pPr>
              <w:pStyle w:val="23"/>
              <w:spacing w:before="79"/>
              <w:ind w:left="469" w:right="449"/>
              <w:jc w:val="both"/>
              <w:rPr>
                <w:rFonts w:hint="default" w:ascii="Times New Roman" w:hAnsi="Times New Roman" w:eastAsia="宋体" w:cs="Times New Roman"/>
                <w:sz w:val="21"/>
              </w:rPr>
            </w:pPr>
            <w:r>
              <w:rPr>
                <w:rFonts w:hint="default" w:ascii="Times New Roman" w:hAnsi="Times New Roman" w:eastAsia="宋体" w:cs="Times New Roman"/>
                <w:sz w:val="21"/>
              </w:rPr>
              <w:t>ND</w:t>
            </w:r>
          </w:p>
        </w:tc>
        <w:tc>
          <w:tcPr>
            <w:tcW w:w="1258" w:type="dxa"/>
          </w:tcPr>
          <w:p>
            <w:pPr>
              <w:pStyle w:val="23"/>
              <w:spacing w:before="79"/>
              <w:ind w:left="73" w:right="56"/>
              <w:jc w:val="both"/>
              <w:rPr>
                <w:rFonts w:hint="default" w:ascii="Times New Roman" w:hAnsi="Times New Roman" w:eastAsia="宋体" w:cs="Times New Roman"/>
                <w:sz w:val="21"/>
              </w:rPr>
            </w:pPr>
            <w:r>
              <w:rPr>
                <w:rFonts w:hint="default" w:ascii="Times New Roman" w:hAnsi="Times New Roman" w:eastAsia="宋体" w:cs="Times New Roman"/>
                <w:sz w:val="21"/>
              </w:rPr>
              <w:t>ND</w:t>
            </w:r>
          </w:p>
        </w:tc>
        <w:tc>
          <w:tcPr>
            <w:tcW w:w="1057" w:type="dxa"/>
          </w:tcPr>
          <w:p>
            <w:pPr>
              <w:pStyle w:val="23"/>
              <w:spacing w:before="79"/>
              <w:ind w:left="110" w:right="70"/>
              <w:jc w:val="both"/>
              <w:rPr>
                <w:rFonts w:hint="default" w:ascii="Times New Roman" w:hAnsi="Times New Roman" w:eastAsia="宋体" w:cs="Times New Roman"/>
                <w:sz w:val="21"/>
              </w:rPr>
            </w:pPr>
            <w:r>
              <w:rPr>
                <w:rFonts w:hint="default" w:ascii="Times New Roman" w:hAnsi="Times New Roman" w:eastAsia="宋体" w:cs="Times New Roman"/>
                <w:sz w:val="21"/>
              </w:rPr>
              <w:t>0.029</w:t>
            </w:r>
          </w:p>
        </w:tc>
        <w:tc>
          <w:tcPr>
            <w:tcW w:w="1293" w:type="dxa"/>
          </w:tcPr>
          <w:p>
            <w:pPr>
              <w:pStyle w:val="23"/>
              <w:spacing w:before="78"/>
              <w:ind w:left="144" w:right="103"/>
              <w:jc w:val="both"/>
              <w:rPr>
                <w:rFonts w:hint="default" w:ascii="Times New Roman" w:hAnsi="Times New Roman" w:eastAsia="宋体" w:cs="Times New Roman"/>
                <w:sz w:val="13"/>
              </w:rPr>
            </w:pPr>
            <w:r>
              <w:rPr>
                <w:rFonts w:hint="default" w:ascii="Times New Roman" w:hAnsi="Times New Roman" w:eastAsia="宋体" w:cs="Times New Roman"/>
                <w:sz w:val="21"/>
              </w:rPr>
              <w:t>1.731×10</w:t>
            </w:r>
            <w:r>
              <w:rPr>
                <w:rFonts w:hint="default" w:ascii="Times New Roman" w:hAnsi="Times New Roman" w:eastAsia="宋体" w:cs="Times New Roman"/>
                <w:position w:val="7"/>
                <w:sz w:val="13"/>
              </w:rPr>
              <w:t>-4</w:t>
            </w:r>
          </w:p>
        </w:tc>
        <w:tc>
          <w:tcPr>
            <w:tcW w:w="1189" w:type="dxa"/>
            <w:gridSpan w:val="2"/>
          </w:tcPr>
          <w:p>
            <w:pPr>
              <w:pStyle w:val="23"/>
              <w:spacing w:before="79"/>
              <w:ind w:left="349"/>
              <w:jc w:val="both"/>
              <w:rPr>
                <w:rFonts w:hint="default" w:ascii="Times New Roman" w:hAnsi="Times New Roman" w:eastAsia="宋体" w:cs="Times New Roman"/>
                <w:sz w:val="21"/>
              </w:rPr>
            </w:pPr>
            <w:r>
              <w:rPr>
                <w:rFonts w:hint="default" w:ascii="Times New Roman" w:hAnsi="Times New Roman" w:eastAsia="宋体" w:cs="Times New Roman"/>
                <w:sz w:val="21"/>
              </w:rPr>
              <w:t>0.029</w:t>
            </w:r>
          </w:p>
        </w:tc>
        <w:tc>
          <w:tcPr>
            <w:tcW w:w="1341" w:type="dxa"/>
          </w:tcPr>
          <w:p>
            <w:pPr>
              <w:pStyle w:val="23"/>
              <w:spacing w:before="78"/>
              <w:ind w:left="203"/>
              <w:jc w:val="both"/>
              <w:rPr>
                <w:rFonts w:hint="default" w:ascii="Times New Roman" w:hAnsi="Times New Roman" w:eastAsia="宋体" w:cs="Times New Roman"/>
                <w:sz w:val="13"/>
              </w:rPr>
            </w:pPr>
            <w:r>
              <w:rPr>
                <w:rFonts w:hint="default" w:ascii="Times New Roman" w:hAnsi="Times New Roman" w:eastAsia="宋体" w:cs="Times New Roman"/>
                <w:sz w:val="21"/>
              </w:rPr>
              <w:t>1.731×10</w:t>
            </w:r>
            <w:r>
              <w:rPr>
                <w:rFonts w:hint="default" w:ascii="Times New Roman" w:hAnsi="Times New Roman" w:eastAsia="宋体" w:cs="Times New Roman"/>
                <w:position w:val="7"/>
                <w:sz w:val="13"/>
              </w:rPr>
              <w:t>-4</w:t>
            </w:r>
          </w:p>
        </w:tc>
        <w:tc>
          <w:tcPr>
            <w:tcW w:w="1285" w:type="dxa"/>
            <w:gridSpan w:val="2"/>
          </w:tcPr>
          <w:p>
            <w:pPr>
              <w:pStyle w:val="23"/>
              <w:spacing w:before="79"/>
              <w:ind w:left="398"/>
              <w:jc w:val="both"/>
              <w:rPr>
                <w:rFonts w:hint="default" w:ascii="Times New Roman" w:hAnsi="Times New Roman" w:eastAsia="宋体" w:cs="Times New Roman"/>
                <w:sz w:val="21"/>
              </w:rPr>
            </w:pPr>
            <w:r>
              <w:rPr>
                <w:rFonts w:hint="default" w:ascii="Times New Roman" w:hAnsi="Times New Roman" w:eastAsia="宋体" w:cs="Times New Roman"/>
                <w:sz w:val="21"/>
              </w:rPr>
              <w:t>0.548</w:t>
            </w:r>
          </w:p>
        </w:tc>
        <w:tc>
          <w:tcPr>
            <w:tcW w:w="996" w:type="dxa"/>
          </w:tcPr>
          <w:p>
            <w:pPr>
              <w:pStyle w:val="23"/>
              <w:spacing w:before="78"/>
              <w:ind w:left="19"/>
              <w:jc w:val="both"/>
              <w:rPr>
                <w:rFonts w:hint="default" w:ascii="Times New Roman" w:hAnsi="Times New Roman" w:eastAsia="宋体" w:cs="Times New Roman"/>
                <w:sz w:val="13"/>
              </w:rPr>
            </w:pPr>
            <w:r>
              <w:rPr>
                <w:rFonts w:hint="default" w:ascii="Times New Roman" w:hAnsi="Times New Roman" w:eastAsia="宋体" w:cs="Times New Roman"/>
                <w:sz w:val="21"/>
              </w:rPr>
              <w:t>3.271×10</w:t>
            </w:r>
            <w:r>
              <w:rPr>
                <w:rFonts w:hint="default" w:ascii="Times New Roman" w:hAnsi="Times New Roman" w:eastAsia="宋体" w:cs="Times New Roman"/>
                <w:position w:val="7"/>
                <w:sz w:val="13"/>
              </w:rPr>
              <w:t>-3</w:t>
            </w:r>
          </w:p>
        </w:tc>
        <w:tc>
          <w:tcPr>
            <w:tcW w:w="1038" w:type="dxa"/>
            <w:vMerge w:val="restart"/>
          </w:tcPr>
          <w:p>
            <w:pPr>
              <w:pStyle w:val="23"/>
              <w:spacing w:before="11"/>
              <w:jc w:val="both"/>
              <w:rPr>
                <w:rFonts w:hint="default" w:ascii="Times New Roman" w:hAnsi="Times New Roman" w:eastAsia="宋体" w:cs="Times New Roman"/>
                <w:b/>
                <w:sz w:val="21"/>
              </w:rPr>
            </w:pPr>
          </w:p>
          <w:p>
            <w:pPr>
              <w:pStyle w:val="23"/>
              <w:spacing w:before="1"/>
              <w:ind w:left="277"/>
              <w:jc w:val="both"/>
              <w:rPr>
                <w:rFonts w:hint="default" w:ascii="Times New Roman" w:hAnsi="Times New Roman" w:eastAsia="宋体" w:cs="Times New Roman"/>
                <w:sz w:val="21"/>
              </w:rPr>
            </w:pPr>
            <w:r>
              <w:rPr>
                <w:rFonts w:hint="default" w:ascii="Times New Roman" w:hAnsi="Times New Roman" w:eastAsia="宋体" w:cs="Times New Roman"/>
                <w:sz w:val="21"/>
              </w:rPr>
              <w:t>31.57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527" w:type="dxa"/>
            <w:vMerge w:val="continue"/>
            <w:tcBorders>
              <w:top w:val="nil"/>
            </w:tcBorders>
          </w:tcPr>
          <w:p>
            <w:pPr>
              <w:jc w:val="both"/>
              <w:rPr>
                <w:rFonts w:hint="default" w:ascii="Times New Roman" w:hAnsi="Times New Roman" w:eastAsia="宋体" w:cs="Times New Roman"/>
                <w:sz w:val="2"/>
                <w:szCs w:val="2"/>
              </w:rPr>
            </w:pPr>
          </w:p>
        </w:tc>
        <w:tc>
          <w:tcPr>
            <w:tcW w:w="927" w:type="dxa"/>
            <w:vMerge w:val="continue"/>
            <w:tcBorders>
              <w:top w:val="nil"/>
            </w:tcBorders>
          </w:tcPr>
          <w:p>
            <w:pPr>
              <w:jc w:val="both"/>
              <w:rPr>
                <w:rFonts w:hint="default" w:ascii="Times New Roman" w:hAnsi="Times New Roman" w:eastAsia="宋体" w:cs="Times New Roman"/>
                <w:sz w:val="2"/>
                <w:szCs w:val="2"/>
              </w:rPr>
            </w:pPr>
          </w:p>
        </w:tc>
        <w:tc>
          <w:tcPr>
            <w:tcW w:w="692" w:type="dxa"/>
          </w:tcPr>
          <w:p>
            <w:pPr>
              <w:pStyle w:val="23"/>
              <w:spacing w:before="64"/>
              <w:ind w:left="108" w:right="94"/>
              <w:jc w:val="both"/>
              <w:rPr>
                <w:rFonts w:hint="default" w:ascii="Times New Roman" w:hAnsi="Times New Roman" w:eastAsia="宋体" w:cs="Times New Roman"/>
                <w:sz w:val="21"/>
              </w:rPr>
            </w:pPr>
            <w:r>
              <w:rPr>
                <w:rFonts w:hint="default" w:ascii="Times New Roman" w:hAnsi="Times New Roman" w:eastAsia="宋体" w:cs="Times New Roman"/>
                <w:sz w:val="21"/>
              </w:rPr>
              <w:t>出口</w:t>
            </w:r>
          </w:p>
        </w:tc>
        <w:tc>
          <w:tcPr>
            <w:tcW w:w="996" w:type="dxa"/>
          </w:tcPr>
          <w:p>
            <w:pPr>
              <w:pStyle w:val="23"/>
              <w:spacing w:before="78"/>
              <w:ind w:left="19"/>
              <w:jc w:val="both"/>
              <w:rPr>
                <w:rFonts w:hint="default" w:ascii="Times New Roman" w:hAnsi="Times New Roman" w:eastAsia="宋体" w:cs="Times New Roman"/>
                <w:sz w:val="21"/>
              </w:rPr>
            </w:pPr>
            <w:r>
              <w:rPr>
                <w:rFonts w:hint="default" w:ascii="Times New Roman" w:hAnsi="Times New Roman" w:eastAsia="宋体" w:cs="Times New Roman"/>
                <w:sz w:val="21"/>
              </w:rPr>
              <w:t>5969</w:t>
            </w:r>
          </w:p>
        </w:tc>
        <w:tc>
          <w:tcPr>
            <w:tcW w:w="981" w:type="dxa"/>
          </w:tcPr>
          <w:p>
            <w:pPr>
              <w:pStyle w:val="23"/>
              <w:spacing w:before="78"/>
              <w:ind w:right="252"/>
              <w:jc w:val="both"/>
              <w:rPr>
                <w:rFonts w:hint="default" w:ascii="Times New Roman" w:hAnsi="Times New Roman" w:eastAsia="宋体" w:cs="Times New Roman"/>
                <w:sz w:val="21"/>
              </w:rPr>
            </w:pPr>
            <w:r>
              <w:rPr>
                <w:rFonts w:hint="default" w:ascii="Times New Roman" w:hAnsi="Times New Roman" w:eastAsia="宋体" w:cs="Times New Roman"/>
                <w:sz w:val="21"/>
              </w:rPr>
              <w:t>6693</w:t>
            </w:r>
          </w:p>
        </w:tc>
        <w:tc>
          <w:tcPr>
            <w:tcW w:w="1300" w:type="dxa"/>
            <w:gridSpan w:val="2"/>
          </w:tcPr>
          <w:p>
            <w:pPr>
              <w:pStyle w:val="23"/>
              <w:spacing w:before="78"/>
              <w:ind w:left="469" w:right="449"/>
              <w:jc w:val="both"/>
              <w:rPr>
                <w:rFonts w:hint="default" w:ascii="Times New Roman" w:hAnsi="Times New Roman" w:eastAsia="宋体" w:cs="Times New Roman"/>
                <w:sz w:val="21"/>
              </w:rPr>
            </w:pPr>
            <w:r>
              <w:rPr>
                <w:rFonts w:hint="default" w:ascii="Times New Roman" w:hAnsi="Times New Roman" w:eastAsia="宋体" w:cs="Times New Roman"/>
                <w:sz w:val="21"/>
              </w:rPr>
              <w:t>ND</w:t>
            </w:r>
          </w:p>
        </w:tc>
        <w:tc>
          <w:tcPr>
            <w:tcW w:w="1258" w:type="dxa"/>
          </w:tcPr>
          <w:p>
            <w:pPr>
              <w:pStyle w:val="23"/>
              <w:spacing w:before="78"/>
              <w:ind w:left="73" w:right="56"/>
              <w:jc w:val="both"/>
              <w:rPr>
                <w:rFonts w:hint="default" w:ascii="Times New Roman" w:hAnsi="Times New Roman" w:eastAsia="宋体" w:cs="Times New Roman"/>
                <w:sz w:val="21"/>
              </w:rPr>
            </w:pPr>
            <w:r>
              <w:rPr>
                <w:rFonts w:hint="default" w:ascii="Times New Roman" w:hAnsi="Times New Roman" w:eastAsia="宋体" w:cs="Times New Roman"/>
                <w:sz w:val="21"/>
              </w:rPr>
              <w:t>ND</w:t>
            </w:r>
          </w:p>
        </w:tc>
        <w:tc>
          <w:tcPr>
            <w:tcW w:w="1057" w:type="dxa"/>
          </w:tcPr>
          <w:p>
            <w:pPr>
              <w:pStyle w:val="23"/>
              <w:spacing w:before="78"/>
              <w:ind w:left="110" w:right="70"/>
              <w:jc w:val="both"/>
              <w:rPr>
                <w:rFonts w:hint="default" w:ascii="Times New Roman" w:hAnsi="Times New Roman" w:eastAsia="宋体" w:cs="Times New Roman"/>
                <w:sz w:val="21"/>
              </w:rPr>
            </w:pPr>
            <w:r>
              <w:rPr>
                <w:rFonts w:hint="default" w:ascii="Times New Roman" w:hAnsi="Times New Roman" w:eastAsia="宋体" w:cs="Times New Roman"/>
                <w:sz w:val="21"/>
              </w:rPr>
              <w:t>0.023</w:t>
            </w:r>
          </w:p>
        </w:tc>
        <w:tc>
          <w:tcPr>
            <w:tcW w:w="1293" w:type="dxa"/>
          </w:tcPr>
          <w:p>
            <w:pPr>
              <w:pStyle w:val="23"/>
              <w:spacing w:before="77"/>
              <w:ind w:left="144" w:right="103"/>
              <w:jc w:val="both"/>
              <w:rPr>
                <w:rFonts w:hint="default" w:ascii="Times New Roman" w:hAnsi="Times New Roman" w:eastAsia="宋体" w:cs="Times New Roman"/>
                <w:sz w:val="13"/>
              </w:rPr>
            </w:pPr>
            <w:r>
              <w:rPr>
                <w:rFonts w:hint="default" w:ascii="Times New Roman" w:hAnsi="Times New Roman" w:eastAsia="宋体" w:cs="Times New Roman"/>
                <w:sz w:val="21"/>
              </w:rPr>
              <w:t>1.373×10</w:t>
            </w:r>
            <w:r>
              <w:rPr>
                <w:rFonts w:hint="default" w:ascii="Times New Roman" w:hAnsi="Times New Roman" w:eastAsia="宋体" w:cs="Times New Roman"/>
                <w:position w:val="7"/>
                <w:sz w:val="13"/>
              </w:rPr>
              <w:t>-4</w:t>
            </w:r>
          </w:p>
        </w:tc>
        <w:tc>
          <w:tcPr>
            <w:tcW w:w="1189" w:type="dxa"/>
            <w:gridSpan w:val="2"/>
          </w:tcPr>
          <w:p>
            <w:pPr>
              <w:pStyle w:val="23"/>
              <w:spacing w:before="78"/>
              <w:ind w:left="349"/>
              <w:jc w:val="both"/>
              <w:rPr>
                <w:rFonts w:hint="default" w:ascii="Times New Roman" w:hAnsi="Times New Roman" w:eastAsia="宋体" w:cs="Times New Roman"/>
                <w:sz w:val="21"/>
              </w:rPr>
            </w:pPr>
            <w:r>
              <w:rPr>
                <w:rFonts w:hint="default" w:ascii="Times New Roman" w:hAnsi="Times New Roman" w:eastAsia="宋体" w:cs="Times New Roman"/>
                <w:sz w:val="21"/>
              </w:rPr>
              <w:t>0.057</w:t>
            </w:r>
          </w:p>
        </w:tc>
        <w:tc>
          <w:tcPr>
            <w:tcW w:w="1341" w:type="dxa"/>
          </w:tcPr>
          <w:p>
            <w:pPr>
              <w:pStyle w:val="23"/>
              <w:spacing w:before="77"/>
              <w:ind w:left="203"/>
              <w:jc w:val="both"/>
              <w:rPr>
                <w:rFonts w:hint="default" w:ascii="Times New Roman" w:hAnsi="Times New Roman" w:eastAsia="宋体" w:cs="Times New Roman"/>
                <w:sz w:val="13"/>
              </w:rPr>
            </w:pPr>
            <w:r>
              <w:rPr>
                <w:rFonts w:hint="default" w:ascii="Times New Roman" w:hAnsi="Times New Roman" w:eastAsia="宋体" w:cs="Times New Roman"/>
                <w:sz w:val="21"/>
              </w:rPr>
              <w:t>3.402×10</w:t>
            </w:r>
            <w:r>
              <w:rPr>
                <w:rFonts w:hint="default" w:ascii="Times New Roman" w:hAnsi="Times New Roman" w:eastAsia="宋体" w:cs="Times New Roman"/>
                <w:position w:val="7"/>
                <w:sz w:val="13"/>
              </w:rPr>
              <w:t>-4</w:t>
            </w:r>
          </w:p>
        </w:tc>
        <w:tc>
          <w:tcPr>
            <w:tcW w:w="1285" w:type="dxa"/>
            <w:gridSpan w:val="2"/>
          </w:tcPr>
          <w:p>
            <w:pPr>
              <w:pStyle w:val="23"/>
              <w:spacing w:before="78"/>
              <w:ind w:left="398"/>
              <w:jc w:val="both"/>
              <w:rPr>
                <w:rFonts w:hint="default" w:ascii="Times New Roman" w:hAnsi="Times New Roman" w:eastAsia="宋体" w:cs="Times New Roman"/>
                <w:sz w:val="21"/>
              </w:rPr>
            </w:pPr>
            <w:r>
              <w:rPr>
                <w:rFonts w:hint="default" w:ascii="Times New Roman" w:hAnsi="Times New Roman" w:eastAsia="宋体" w:cs="Times New Roman"/>
                <w:sz w:val="21"/>
              </w:rPr>
              <w:t>0.375</w:t>
            </w:r>
          </w:p>
        </w:tc>
        <w:tc>
          <w:tcPr>
            <w:tcW w:w="996" w:type="dxa"/>
          </w:tcPr>
          <w:p>
            <w:pPr>
              <w:pStyle w:val="23"/>
              <w:spacing w:before="77"/>
              <w:ind w:left="19"/>
              <w:jc w:val="both"/>
              <w:rPr>
                <w:rFonts w:hint="default" w:ascii="Times New Roman" w:hAnsi="Times New Roman" w:eastAsia="宋体" w:cs="Times New Roman"/>
                <w:sz w:val="13"/>
              </w:rPr>
            </w:pPr>
            <w:r>
              <w:rPr>
                <w:rFonts w:hint="default" w:ascii="Times New Roman" w:hAnsi="Times New Roman" w:eastAsia="宋体" w:cs="Times New Roman"/>
                <w:sz w:val="21"/>
              </w:rPr>
              <w:t>2.238×10</w:t>
            </w:r>
            <w:r>
              <w:rPr>
                <w:rFonts w:hint="default" w:ascii="Times New Roman" w:hAnsi="Times New Roman" w:eastAsia="宋体" w:cs="Times New Roman"/>
                <w:position w:val="7"/>
                <w:sz w:val="13"/>
              </w:rPr>
              <w:t>-3</w:t>
            </w:r>
          </w:p>
        </w:tc>
        <w:tc>
          <w:tcPr>
            <w:tcW w:w="1038" w:type="dxa"/>
            <w:vMerge w:val="continue"/>
            <w:tcBorders>
              <w:top w:val="nil"/>
            </w:tcBorders>
          </w:tcPr>
          <w:p>
            <w:pPr>
              <w:jc w:val="both"/>
              <w:rPr>
                <w:rFonts w:hint="default" w:ascii="Times New Roman" w:hAnsi="Times New Roman" w:eastAsia="宋体" w:cs="Times New Roman"/>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527" w:type="dxa"/>
            <w:vMerge w:val="continue"/>
            <w:tcBorders>
              <w:top w:val="nil"/>
            </w:tcBorders>
          </w:tcPr>
          <w:p>
            <w:pPr>
              <w:jc w:val="both"/>
              <w:rPr>
                <w:rFonts w:hint="default" w:ascii="Times New Roman" w:hAnsi="Times New Roman" w:eastAsia="宋体" w:cs="Times New Roman"/>
                <w:sz w:val="2"/>
                <w:szCs w:val="2"/>
              </w:rPr>
            </w:pPr>
          </w:p>
        </w:tc>
        <w:tc>
          <w:tcPr>
            <w:tcW w:w="927" w:type="dxa"/>
            <w:vMerge w:val="restart"/>
          </w:tcPr>
          <w:p>
            <w:pPr>
              <w:pStyle w:val="23"/>
              <w:spacing w:before="9"/>
              <w:jc w:val="both"/>
              <w:rPr>
                <w:rFonts w:hint="default" w:ascii="Times New Roman" w:hAnsi="Times New Roman" w:eastAsia="宋体" w:cs="Times New Roman"/>
                <w:b/>
                <w:sz w:val="20"/>
              </w:rPr>
            </w:pPr>
          </w:p>
          <w:p>
            <w:pPr>
              <w:pStyle w:val="23"/>
              <w:spacing w:before="0"/>
              <w:ind w:left="141"/>
              <w:jc w:val="both"/>
              <w:rPr>
                <w:rFonts w:hint="default" w:ascii="Times New Roman" w:hAnsi="Times New Roman" w:eastAsia="宋体" w:cs="Times New Roman"/>
                <w:sz w:val="21"/>
              </w:rPr>
            </w:pPr>
            <w:r>
              <w:rPr>
                <w:rFonts w:hint="default" w:ascii="Times New Roman" w:hAnsi="Times New Roman" w:eastAsia="宋体" w:cs="Times New Roman"/>
                <w:sz w:val="21"/>
              </w:rPr>
              <w:t>第三次</w:t>
            </w:r>
          </w:p>
        </w:tc>
        <w:tc>
          <w:tcPr>
            <w:tcW w:w="692" w:type="dxa"/>
          </w:tcPr>
          <w:p>
            <w:pPr>
              <w:pStyle w:val="23"/>
              <w:spacing w:before="63"/>
              <w:ind w:left="108" w:right="94"/>
              <w:jc w:val="both"/>
              <w:rPr>
                <w:rFonts w:hint="default" w:ascii="Times New Roman" w:hAnsi="Times New Roman" w:eastAsia="宋体" w:cs="Times New Roman"/>
                <w:sz w:val="21"/>
              </w:rPr>
            </w:pPr>
            <w:r>
              <w:rPr>
                <w:rFonts w:hint="default" w:ascii="Times New Roman" w:hAnsi="Times New Roman" w:eastAsia="宋体" w:cs="Times New Roman"/>
                <w:sz w:val="21"/>
              </w:rPr>
              <w:t>进口</w:t>
            </w:r>
          </w:p>
        </w:tc>
        <w:tc>
          <w:tcPr>
            <w:tcW w:w="996" w:type="dxa"/>
          </w:tcPr>
          <w:p>
            <w:pPr>
              <w:pStyle w:val="23"/>
              <w:spacing w:before="80"/>
              <w:ind w:left="19"/>
              <w:jc w:val="both"/>
              <w:rPr>
                <w:rFonts w:hint="default" w:ascii="Times New Roman" w:hAnsi="Times New Roman" w:eastAsia="宋体" w:cs="Times New Roman"/>
                <w:sz w:val="21"/>
              </w:rPr>
            </w:pPr>
            <w:r>
              <w:rPr>
                <w:rFonts w:hint="default" w:ascii="Times New Roman" w:hAnsi="Times New Roman" w:eastAsia="宋体" w:cs="Times New Roman"/>
                <w:sz w:val="21"/>
              </w:rPr>
              <w:t>5937</w:t>
            </w:r>
          </w:p>
        </w:tc>
        <w:tc>
          <w:tcPr>
            <w:tcW w:w="981" w:type="dxa"/>
          </w:tcPr>
          <w:p>
            <w:pPr>
              <w:pStyle w:val="23"/>
              <w:spacing w:before="80"/>
              <w:ind w:right="252"/>
              <w:jc w:val="both"/>
              <w:rPr>
                <w:rFonts w:hint="default" w:ascii="Times New Roman" w:hAnsi="Times New Roman" w:eastAsia="宋体" w:cs="Times New Roman"/>
                <w:sz w:val="21"/>
              </w:rPr>
            </w:pPr>
            <w:r>
              <w:rPr>
                <w:rFonts w:hint="default" w:ascii="Times New Roman" w:hAnsi="Times New Roman" w:eastAsia="宋体" w:cs="Times New Roman"/>
                <w:sz w:val="21"/>
              </w:rPr>
              <w:t>6657</w:t>
            </w:r>
          </w:p>
        </w:tc>
        <w:tc>
          <w:tcPr>
            <w:tcW w:w="1300" w:type="dxa"/>
            <w:gridSpan w:val="2"/>
          </w:tcPr>
          <w:p>
            <w:pPr>
              <w:pStyle w:val="23"/>
              <w:spacing w:before="80"/>
              <w:ind w:left="469" w:right="449"/>
              <w:jc w:val="both"/>
              <w:rPr>
                <w:rFonts w:hint="default" w:ascii="Times New Roman" w:hAnsi="Times New Roman" w:eastAsia="宋体" w:cs="Times New Roman"/>
                <w:sz w:val="21"/>
              </w:rPr>
            </w:pPr>
            <w:r>
              <w:rPr>
                <w:rFonts w:hint="default" w:ascii="Times New Roman" w:hAnsi="Times New Roman" w:eastAsia="宋体" w:cs="Times New Roman"/>
                <w:sz w:val="21"/>
              </w:rPr>
              <w:t>ND</w:t>
            </w:r>
          </w:p>
        </w:tc>
        <w:tc>
          <w:tcPr>
            <w:tcW w:w="1258" w:type="dxa"/>
          </w:tcPr>
          <w:p>
            <w:pPr>
              <w:pStyle w:val="23"/>
              <w:spacing w:before="80"/>
              <w:ind w:left="73" w:right="56"/>
              <w:jc w:val="both"/>
              <w:rPr>
                <w:rFonts w:hint="default" w:ascii="Times New Roman" w:hAnsi="Times New Roman" w:eastAsia="宋体" w:cs="Times New Roman"/>
                <w:sz w:val="21"/>
              </w:rPr>
            </w:pPr>
            <w:r>
              <w:rPr>
                <w:rFonts w:hint="default" w:ascii="Times New Roman" w:hAnsi="Times New Roman" w:eastAsia="宋体" w:cs="Times New Roman"/>
                <w:sz w:val="21"/>
              </w:rPr>
              <w:t>ND</w:t>
            </w:r>
          </w:p>
        </w:tc>
        <w:tc>
          <w:tcPr>
            <w:tcW w:w="1057" w:type="dxa"/>
          </w:tcPr>
          <w:p>
            <w:pPr>
              <w:pStyle w:val="23"/>
              <w:spacing w:before="80"/>
              <w:ind w:left="110" w:right="70"/>
              <w:jc w:val="both"/>
              <w:rPr>
                <w:rFonts w:hint="default" w:ascii="Times New Roman" w:hAnsi="Times New Roman" w:eastAsia="宋体" w:cs="Times New Roman"/>
                <w:sz w:val="21"/>
              </w:rPr>
            </w:pPr>
            <w:r>
              <w:rPr>
                <w:rFonts w:hint="default" w:ascii="Times New Roman" w:hAnsi="Times New Roman" w:eastAsia="宋体" w:cs="Times New Roman"/>
                <w:sz w:val="21"/>
              </w:rPr>
              <w:t>0.034</w:t>
            </w:r>
          </w:p>
        </w:tc>
        <w:tc>
          <w:tcPr>
            <w:tcW w:w="1293" w:type="dxa"/>
          </w:tcPr>
          <w:p>
            <w:pPr>
              <w:pStyle w:val="23"/>
              <w:spacing w:before="79"/>
              <w:ind w:left="144" w:right="103"/>
              <w:jc w:val="both"/>
              <w:rPr>
                <w:rFonts w:hint="default" w:ascii="Times New Roman" w:hAnsi="Times New Roman" w:eastAsia="宋体" w:cs="Times New Roman"/>
                <w:sz w:val="13"/>
              </w:rPr>
            </w:pPr>
            <w:r>
              <w:rPr>
                <w:rFonts w:hint="default" w:ascii="Times New Roman" w:hAnsi="Times New Roman" w:eastAsia="宋体" w:cs="Times New Roman"/>
                <w:sz w:val="21"/>
              </w:rPr>
              <w:t>2.019×10</w:t>
            </w:r>
            <w:r>
              <w:rPr>
                <w:rFonts w:hint="default" w:ascii="Times New Roman" w:hAnsi="Times New Roman" w:eastAsia="宋体" w:cs="Times New Roman"/>
                <w:position w:val="7"/>
                <w:sz w:val="13"/>
              </w:rPr>
              <w:t>-4</w:t>
            </w:r>
          </w:p>
        </w:tc>
        <w:tc>
          <w:tcPr>
            <w:tcW w:w="1189" w:type="dxa"/>
            <w:gridSpan w:val="2"/>
          </w:tcPr>
          <w:p>
            <w:pPr>
              <w:pStyle w:val="23"/>
              <w:spacing w:before="80"/>
              <w:ind w:left="349"/>
              <w:jc w:val="both"/>
              <w:rPr>
                <w:rFonts w:hint="default" w:ascii="Times New Roman" w:hAnsi="Times New Roman" w:eastAsia="宋体" w:cs="Times New Roman"/>
                <w:sz w:val="21"/>
              </w:rPr>
            </w:pPr>
            <w:r>
              <w:rPr>
                <w:rFonts w:hint="default" w:ascii="Times New Roman" w:hAnsi="Times New Roman" w:eastAsia="宋体" w:cs="Times New Roman"/>
                <w:sz w:val="21"/>
              </w:rPr>
              <w:t>0.057</w:t>
            </w:r>
          </w:p>
        </w:tc>
        <w:tc>
          <w:tcPr>
            <w:tcW w:w="1341" w:type="dxa"/>
          </w:tcPr>
          <w:p>
            <w:pPr>
              <w:pStyle w:val="23"/>
              <w:spacing w:before="79"/>
              <w:ind w:left="203"/>
              <w:jc w:val="both"/>
              <w:rPr>
                <w:rFonts w:hint="default" w:ascii="Times New Roman" w:hAnsi="Times New Roman" w:eastAsia="宋体" w:cs="Times New Roman"/>
                <w:sz w:val="13"/>
              </w:rPr>
            </w:pPr>
            <w:r>
              <w:rPr>
                <w:rFonts w:hint="default" w:ascii="Times New Roman" w:hAnsi="Times New Roman" w:eastAsia="宋体" w:cs="Times New Roman"/>
                <w:sz w:val="21"/>
              </w:rPr>
              <w:t>3.384×10</w:t>
            </w:r>
            <w:r>
              <w:rPr>
                <w:rFonts w:hint="default" w:ascii="Times New Roman" w:hAnsi="Times New Roman" w:eastAsia="宋体" w:cs="Times New Roman"/>
                <w:position w:val="7"/>
                <w:sz w:val="13"/>
              </w:rPr>
              <w:t>-4</w:t>
            </w:r>
          </w:p>
        </w:tc>
        <w:tc>
          <w:tcPr>
            <w:tcW w:w="1285" w:type="dxa"/>
            <w:gridSpan w:val="2"/>
          </w:tcPr>
          <w:p>
            <w:pPr>
              <w:pStyle w:val="23"/>
              <w:spacing w:before="80"/>
              <w:ind w:left="398"/>
              <w:jc w:val="both"/>
              <w:rPr>
                <w:rFonts w:hint="default" w:ascii="Times New Roman" w:hAnsi="Times New Roman" w:eastAsia="宋体" w:cs="Times New Roman"/>
                <w:sz w:val="21"/>
              </w:rPr>
            </w:pPr>
            <w:r>
              <w:rPr>
                <w:rFonts w:hint="default" w:ascii="Times New Roman" w:hAnsi="Times New Roman" w:eastAsia="宋体" w:cs="Times New Roman"/>
                <w:sz w:val="21"/>
              </w:rPr>
              <w:t>0.338</w:t>
            </w:r>
          </w:p>
        </w:tc>
        <w:tc>
          <w:tcPr>
            <w:tcW w:w="996" w:type="dxa"/>
          </w:tcPr>
          <w:p>
            <w:pPr>
              <w:pStyle w:val="23"/>
              <w:spacing w:before="79"/>
              <w:ind w:left="19"/>
              <w:jc w:val="both"/>
              <w:rPr>
                <w:rFonts w:hint="default" w:ascii="Times New Roman" w:hAnsi="Times New Roman" w:eastAsia="宋体" w:cs="Times New Roman"/>
                <w:sz w:val="13"/>
              </w:rPr>
            </w:pPr>
            <w:r>
              <w:rPr>
                <w:rFonts w:hint="default" w:ascii="Times New Roman" w:hAnsi="Times New Roman" w:eastAsia="宋体" w:cs="Times New Roman"/>
                <w:sz w:val="21"/>
              </w:rPr>
              <w:t>2.007×10</w:t>
            </w:r>
            <w:r>
              <w:rPr>
                <w:rFonts w:hint="default" w:ascii="Times New Roman" w:hAnsi="Times New Roman" w:eastAsia="宋体" w:cs="Times New Roman"/>
                <w:position w:val="7"/>
                <w:sz w:val="13"/>
              </w:rPr>
              <w:t>-3</w:t>
            </w:r>
          </w:p>
        </w:tc>
        <w:tc>
          <w:tcPr>
            <w:tcW w:w="1038" w:type="dxa"/>
            <w:vMerge w:val="restart"/>
          </w:tcPr>
          <w:p>
            <w:pPr>
              <w:pStyle w:val="23"/>
              <w:spacing w:before="10"/>
              <w:jc w:val="both"/>
              <w:rPr>
                <w:rFonts w:hint="default" w:ascii="Times New Roman" w:hAnsi="Times New Roman" w:eastAsia="宋体" w:cs="Times New Roman"/>
                <w:b/>
                <w:sz w:val="21"/>
              </w:rPr>
            </w:pPr>
          </w:p>
          <w:p>
            <w:pPr>
              <w:pStyle w:val="23"/>
              <w:spacing w:before="0"/>
              <w:ind w:left="277"/>
              <w:jc w:val="both"/>
              <w:rPr>
                <w:rFonts w:hint="default" w:ascii="Times New Roman" w:hAnsi="Times New Roman" w:eastAsia="宋体" w:cs="Times New Roman"/>
                <w:sz w:val="21"/>
              </w:rPr>
            </w:pPr>
            <w:r>
              <w:rPr>
                <w:rFonts w:hint="default" w:ascii="Times New Roman" w:hAnsi="Times New Roman" w:eastAsia="宋体" w:cs="Times New Roman"/>
                <w:sz w:val="21"/>
              </w:rPr>
              <w:t>27.81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trPr>
        <w:tc>
          <w:tcPr>
            <w:tcW w:w="527" w:type="dxa"/>
            <w:vMerge w:val="continue"/>
            <w:tcBorders>
              <w:top w:val="nil"/>
            </w:tcBorders>
          </w:tcPr>
          <w:p>
            <w:pPr>
              <w:rPr>
                <w:rFonts w:hint="default" w:ascii="Times New Roman" w:hAnsi="Times New Roman" w:eastAsia="宋体" w:cs="Times New Roman"/>
                <w:sz w:val="2"/>
                <w:szCs w:val="2"/>
              </w:rPr>
            </w:pPr>
          </w:p>
        </w:tc>
        <w:tc>
          <w:tcPr>
            <w:tcW w:w="927" w:type="dxa"/>
            <w:vMerge w:val="continue"/>
            <w:tcBorders>
              <w:top w:val="nil"/>
            </w:tcBorders>
          </w:tcPr>
          <w:p>
            <w:pPr>
              <w:rPr>
                <w:rFonts w:hint="default" w:ascii="Times New Roman" w:hAnsi="Times New Roman" w:eastAsia="宋体" w:cs="Times New Roman"/>
                <w:sz w:val="2"/>
                <w:szCs w:val="2"/>
              </w:rPr>
            </w:pPr>
          </w:p>
        </w:tc>
        <w:tc>
          <w:tcPr>
            <w:tcW w:w="692" w:type="dxa"/>
          </w:tcPr>
          <w:p>
            <w:pPr>
              <w:pStyle w:val="23"/>
              <w:spacing w:before="65"/>
              <w:ind w:left="108" w:right="94"/>
              <w:rPr>
                <w:rFonts w:hint="default" w:ascii="Times New Roman" w:hAnsi="Times New Roman" w:eastAsia="宋体" w:cs="Times New Roman"/>
                <w:sz w:val="21"/>
              </w:rPr>
            </w:pPr>
            <w:r>
              <w:rPr>
                <w:rFonts w:hint="default" w:ascii="Times New Roman" w:hAnsi="Times New Roman" w:eastAsia="宋体" w:cs="Times New Roman"/>
                <w:sz w:val="21"/>
              </w:rPr>
              <w:t>出口</w:t>
            </w:r>
          </w:p>
        </w:tc>
        <w:tc>
          <w:tcPr>
            <w:tcW w:w="996" w:type="dxa"/>
          </w:tcPr>
          <w:p>
            <w:pPr>
              <w:pStyle w:val="23"/>
              <w:spacing w:before="79"/>
              <w:ind w:left="19"/>
              <w:rPr>
                <w:rFonts w:hint="default" w:ascii="Times New Roman" w:hAnsi="Times New Roman" w:eastAsia="宋体" w:cs="Times New Roman"/>
                <w:sz w:val="21"/>
              </w:rPr>
            </w:pPr>
            <w:r>
              <w:rPr>
                <w:rFonts w:hint="default" w:ascii="Times New Roman" w:hAnsi="Times New Roman" w:eastAsia="宋体" w:cs="Times New Roman"/>
                <w:sz w:val="21"/>
              </w:rPr>
              <w:t>5937</w:t>
            </w:r>
          </w:p>
        </w:tc>
        <w:tc>
          <w:tcPr>
            <w:tcW w:w="981" w:type="dxa"/>
          </w:tcPr>
          <w:p>
            <w:pPr>
              <w:pStyle w:val="23"/>
              <w:spacing w:before="79"/>
              <w:ind w:right="252"/>
              <w:jc w:val="right"/>
              <w:rPr>
                <w:rFonts w:hint="default" w:ascii="Times New Roman" w:hAnsi="Times New Roman" w:eastAsia="宋体" w:cs="Times New Roman"/>
                <w:sz w:val="21"/>
              </w:rPr>
            </w:pPr>
            <w:r>
              <w:rPr>
                <w:rFonts w:hint="default" w:ascii="Times New Roman" w:hAnsi="Times New Roman" w:eastAsia="宋体" w:cs="Times New Roman"/>
                <w:sz w:val="21"/>
              </w:rPr>
              <w:t>6657</w:t>
            </w:r>
          </w:p>
        </w:tc>
        <w:tc>
          <w:tcPr>
            <w:tcW w:w="1300" w:type="dxa"/>
            <w:gridSpan w:val="2"/>
          </w:tcPr>
          <w:p>
            <w:pPr>
              <w:pStyle w:val="23"/>
              <w:spacing w:before="79"/>
              <w:ind w:left="403"/>
              <w:jc w:val="left"/>
              <w:rPr>
                <w:rFonts w:hint="default" w:ascii="Times New Roman" w:hAnsi="Times New Roman" w:eastAsia="宋体" w:cs="Times New Roman"/>
                <w:sz w:val="21"/>
              </w:rPr>
            </w:pPr>
            <w:r>
              <w:rPr>
                <w:rFonts w:hint="default" w:ascii="Times New Roman" w:hAnsi="Times New Roman" w:eastAsia="宋体" w:cs="Times New Roman"/>
                <w:sz w:val="21"/>
              </w:rPr>
              <w:t>0.008</w:t>
            </w:r>
          </w:p>
        </w:tc>
        <w:tc>
          <w:tcPr>
            <w:tcW w:w="1258" w:type="dxa"/>
          </w:tcPr>
          <w:p>
            <w:pPr>
              <w:pStyle w:val="23"/>
              <w:spacing w:before="78"/>
              <w:ind w:left="73" w:right="57"/>
              <w:rPr>
                <w:rFonts w:hint="default" w:ascii="Times New Roman" w:hAnsi="Times New Roman" w:eastAsia="宋体" w:cs="Times New Roman"/>
                <w:sz w:val="13"/>
              </w:rPr>
            </w:pPr>
            <w:r>
              <w:rPr>
                <w:rFonts w:hint="default" w:ascii="Times New Roman" w:hAnsi="Times New Roman" w:eastAsia="宋体" w:cs="Times New Roman"/>
                <w:sz w:val="21"/>
              </w:rPr>
              <w:t>4.7496×10</w:t>
            </w:r>
            <w:r>
              <w:rPr>
                <w:rFonts w:hint="default" w:ascii="Times New Roman" w:hAnsi="Times New Roman" w:eastAsia="宋体" w:cs="Times New Roman"/>
                <w:position w:val="7"/>
                <w:sz w:val="13"/>
              </w:rPr>
              <w:t>-5</w:t>
            </w:r>
          </w:p>
        </w:tc>
        <w:tc>
          <w:tcPr>
            <w:tcW w:w="1057" w:type="dxa"/>
          </w:tcPr>
          <w:p>
            <w:pPr>
              <w:pStyle w:val="23"/>
              <w:spacing w:before="79"/>
              <w:ind w:left="110" w:right="70"/>
              <w:rPr>
                <w:rFonts w:hint="default" w:ascii="Times New Roman" w:hAnsi="Times New Roman" w:eastAsia="宋体" w:cs="Times New Roman"/>
                <w:sz w:val="21"/>
              </w:rPr>
            </w:pPr>
            <w:r>
              <w:rPr>
                <w:rFonts w:hint="default" w:ascii="Times New Roman" w:hAnsi="Times New Roman" w:eastAsia="宋体" w:cs="Times New Roman"/>
                <w:sz w:val="21"/>
              </w:rPr>
              <w:t>0.024</w:t>
            </w:r>
          </w:p>
        </w:tc>
        <w:tc>
          <w:tcPr>
            <w:tcW w:w="1293" w:type="dxa"/>
          </w:tcPr>
          <w:p>
            <w:pPr>
              <w:pStyle w:val="23"/>
              <w:spacing w:before="78"/>
              <w:ind w:left="144" w:right="103"/>
              <w:rPr>
                <w:rFonts w:hint="default" w:ascii="Times New Roman" w:hAnsi="Times New Roman" w:eastAsia="宋体" w:cs="Times New Roman"/>
                <w:sz w:val="13"/>
              </w:rPr>
            </w:pPr>
            <w:r>
              <w:rPr>
                <w:rFonts w:hint="default" w:ascii="Times New Roman" w:hAnsi="Times New Roman" w:eastAsia="宋体" w:cs="Times New Roman"/>
                <w:sz w:val="21"/>
              </w:rPr>
              <w:t>1.425×10</w:t>
            </w:r>
            <w:r>
              <w:rPr>
                <w:rFonts w:hint="default" w:ascii="Times New Roman" w:hAnsi="Times New Roman" w:eastAsia="宋体" w:cs="Times New Roman"/>
                <w:position w:val="7"/>
                <w:sz w:val="13"/>
              </w:rPr>
              <w:t>-4</w:t>
            </w:r>
          </w:p>
        </w:tc>
        <w:tc>
          <w:tcPr>
            <w:tcW w:w="1189" w:type="dxa"/>
            <w:gridSpan w:val="2"/>
          </w:tcPr>
          <w:p>
            <w:pPr>
              <w:pStyle w:val="23"/>
              <w:spacing w:before="79"/>
              <w:ind w:left="349"/>
              <w:jc w:val="left"/>
              <w:rPr>
                <w:rFonts w:hint="default" w:ascii="Times New Roman" w:hAnsi="Times New Roman" w:eastAsia="宋体" w:cs="Times New Roman"/>
                <w:sz w:val="21"/>
              </w:rPr>
            </w:pPr>
            <w:r>
              <w:rPr>
                <w:rFonts w:hint="default" w:ascii="Times New Roman" w:hAnsi="Times New Roman" w:eastAsia="宋体" w:cs="Times New Roman"/>
                <w:sz w:val="21"/>
              </w:rPr>
              <w:t>0.055</w:t>
            </w:r>
          </w:p>
        </w:tc>
        <w:tc>
          <w:tcPr>
            <w:tcW w:w="1341" w:type="dxa"/>
          </w:tcPr>
          <w:p>
            <w:pPr>
              <w:pStyle w:val="23"/>
              <w:spacing w:before="78"/>
              <w:ind w:left="203"/>
              <w:jc w:val="left"/>
              <w:rPr>
                <w:rFonts w:hint="default" w:ascii="Times New Roman" w:hAnsi="Times New Roman" w:eastAsia="宋体" w:cs="Times New Roman"/>
                <w:sz w:val="13"/>
              </w:rPr>
            </w:pPr>
            <w:r>
              <w:rPr>
                <w:rFonts w:hint="default" w:ascii="Times New Roman" w:hAnsi="Times New Roman" w:eastAsia="宋体" w:cs="Times New Roman"/>
                <w:sz w:val="21"/>
              </w:rPr>
              <w:t>3.265×10</w:t>
            </w:r>
            <w:r>
              <w:rPr>
                <w:rFonts w:hint="default" w:ascii="Times New Roman" w:hAnsi="Times New Roman" w:eastAsia="宋体" w:cs="Times New Roman"/>
                <w:position w:val="7"/>
                <w:sz w:val="13"/>
              </w:rPr>
              <w:t>-4</w:t>
            </w:r>
          </w:p>
        </w:tc>
        <w:tc>
          <w:tcPr>
            <w:tcW w:w="1285" w:type="dxa"/>
            <w:gridSpan w:val="2"/>
          </w:tcPr>
          <w:p>
            <w:pPr>
              <w:pStyle w:val="23"/>
              <w:spacing w:before="79"/>
              <w:ind w:left="398"/>
              <w:jc w:val="left"/>
              <w:rPr>
                <w:rFonts w:hint="default" w:ascii="Times New Roman" w:hAnsi="Times New Roman" w:eastAsia="宋体" w:cs="Times New Roman"/>
                <w:sz w:val="21"/>
              </w:rPr>
            </w:pPr>
            <w:r>
              <w:rPr>
                <w:rFonts w:hint="default" w:ascii="Times New Roman" w:hAnsi="Times New Roman" w:eastAsia="宋体" w:cs="Times New Roman"/>
                <w:sz w:val="21"/>
              </w:rPr>
              <w:t>0.244</w:t>
            </w:r>
          </w:p>
        </w:tc>
        <w:tc>
          <w:tcPr>
            <w:tcW w:w="996" w:type="dxa"/>
          </w:tcPr>
          <w:p>
            <w:pPr>
              <w:pStyle w:val="23"/>
              <w:spacing w:before="78"/>
              <w:ind w:left="19"/>
              <w:rPr>
                <w:rFonts w:hint="default" w:ascii="Times New Roman" w:hAnsi="Times New Roman" w:eastAsia="宋体" w:cs="Times New Roman"/>
                <w:sz w:val="13"/>
              </w:rPr>
            </w:pPr>
            <w:r>
              <w:rPr>
                <w:rFonts w:hint="default" w:ascii="Times New Roman" w:hAnsi="Times New Roman" w:eastAsia="宋体" w:cs="Times New Roman"/>
                <w:sz w:val="21"/>
              </w:rPr>
              <w:t>1.449×10</w:t>
            </w:r>
            <w:r>
              <w:rPr>
                <w:rFonts w:hint="default" w:ascii="Times New Roman" w:hAnsi="Times New Roman" w:eastAsia="宋体" w:cs="Times New Roman"/>
                <w:position w:val="7"/>
                <w:sz w:val="13"/>
              </w:rPr>
              <w:t>-3</w:t>
            </w:r>
          </w:p>
        </w:tc>
        <w:tc>
          <w:tcPr>
            <w:tcW w:w="1038" w:type="dxa"/>
            <w:vMerge w:val="continue"/>
            <w:tcBorders>
              <w:top w:val="nil"/>
            </w:tcBorders>
          </w:tcPr>
          <w:p>
            <w:pPr>
              <w:rPr>
                <w:rFonts w:hint="default" w:ascii="Times New Roman" w:hAnsi="Times New Roman" w:eastAsia="宋体" w:cs="Times New Roman"/>
                <w:sz w:val="2"/>
                <w:szCs w:val="2"/>
              </w:rPr>
            </w:pPr>
          </w:p>
        </w:tc>
      </w:tr>
    </w:tbl>
    <w:p/>
    <w:p/>
    <w:p>
      <w:pPr>
        <w:tabs>
          <w:tab w:val="left" w:pos="4072"/>
        </w:tabs>
        <w:spacing w:before="70" w:after="41"/>
        <w:ind w:left="3066" w:firstLine="1687" w:firstLineChars="800"/>
        <w:rPr>
          <w:rFonts w:hint="eastAsia" w:ascii="Times New Roman" w:hAnsi="Times New Roman" w:cs="Times New Roman"/>
          <w:b/>
          <w:sz w:val="21"/>
          <w:szCs w:val="21"/>
        </w:rPr>
      </w:pPr>
    </w:p>
    <w:p>
      <w:pPr>
        <w:tabs>
          <w:tab w:val="left" w:pos="4072"/>
        </w:tabs>
        <w:spacing w:before="70" w:after="41"/>
        <w:ind w:left="3066" w:firstLine="1687" w:firstLineChars="800"/>
        <w:rPr>
          <w:rFonts w:hint="eastAsia" w:ascii="Times New Roman" w:hAnsi="Times New Roman" w:cs="Times New Roman"/>
          <w:b/>
          <w:sz w:val="21"/>
          <w:szCs w:val="21"/>
        </w:rPr>
      </w:pPr>
    </w:p>
    <w:p>
      <w:pPr>
        <w:tabs>
          <w:tab w:val="left" w:pos="4072"/>
        </w:tabs>
        <w:spacing w:before="70" w:after="41"/>
        <w:ind w:left="3066" w:firstLine="2319" w:firstLineChars="1100"/>
      </w:pPr>
      <w:r>
        <w:rPr>
          <w:rFonts w:hint="eastAsia" w:ascii="Times New Roman" w:hAnsi="Times New Roman" w:cs="Times New Roman"/>
          <w:b/>
          <w:sz w:val="21"/>
          <w:szCs w:val="21"/>
        </w:rPr>
        <w:t>表</w:t>
      </w:r>
      <w:r>
        <w:rPr>
          <w:rFonts w:ascii="Times New Roman" w:hAnsi="Times New Roman" w:cs="Times New Roman"/>
          <w:b/>
          <w:spacing w:val="-71"/>
          <w:sz w:val="21"/>
          <w:szCs w:val="21"/>
        </w:rPr>
        <w:t xml:space="preserve"> </w:t>
      </w:r>
      <w:r>
        <w:rPr>
          <w:rFonts w:ascii="Times New Roman" w:hAnsi="Times New Roman" w:cs="Times New Roman"/>
          <w:b/>
          <w:sz w:val="21"/>
          <w:szCs w:val="21"/>
          <w:lang w:val="en-US"/>
        </w:rPr>
        <w:t>7</w:t>
      </w:r>
      <w:r>
        <w:rPr>
          <w:rFonts w:ascii="Times New Roman" w:hAnsi="Times New Roman" w:cs="Times New Roman"/>
          <w:b/>
          <w:sz w:val="21"/>
          <w:szCs w:val="21"/>
        </w:rPr>
        <w:t>-</w:t>
      </w:r>
      <w:r>
        <w:rPr>
          <w:rFonts w:hint="eastAsia" w:ascii="Times New Roman" w:hAnsi="Times New Roman" w:cs="Times New Roman"/>
          <w:b/>
          <w:sz w:val="21"/>
          <w:szCs w:val="21"/>
          <w:lang w:val="en-US" w:eastAsia="zh-CN"/>
        </w:rPr>
        <w:t>4</w:t>
      </w:r>
      <w:r>
        <w:rPr>
          <w:rFonts w:ascii="Times New Roman" w:hAnsi="Times New Roman" w:cs="Times New Roman"/>
          <w:b/>
          <w:sz w:val="21"/>
          <w:szCs w:val="21"/>
        </w:rPr>
        <w:tab/>
      </w:r>
      <w:r>
        <w:rPr>
          <w:rFonts w:hint="eastAsia" w:ascii="Times New Roman" w:hAnsi="Times New Roman" w:cs="Times New Roman"/>
          <w:b/>
          <w:sz w:val="21"/>
          <w:szCs w:val="21"/>
          <w:lang w:val="en-US"/>
        </w:rPr>
        <w:t>无组织废气</w:t>
      </w:r>
      <w:r>
        <w:rPr>
          <w:rFonts w:hint="eastAsia" w:ascii="Times New Roman" w:hAnsi="Times New Roman" w:cs="Times New Roman"/>
          <w:b/>
          <w:sz w:val="21"/>
          <w:szCs w:val="21"/>
        </w:rPr>
        <w:t>污染物排放监测结果</w:t>
      </w:r>
    </w:p>
    <w:tbl>
      <w:tblPr>
        <w:tblStyle w:val="13"/>
        <w:tblW w:w="14080" w:type="dxa"/>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5"/>
        <w:gridCol w:w="1748"/>
        <w:gridCol w:w="1746"/>
        <w:gridCol w:w="1987"/>
        <w:gridCol w:w="2285"/>
        <w:gridCol w:w="2285"/>
        <w:gridCol w:w="2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restart"/>
          </w:tcPr>
          <w:p>
            <w:pPr>
              <w:pStyle w:val="23"/>
              <w:spacing w:before="4"/>
              <w:jc w:val="center"/>
              <w:rPr>
                <w:rFonts w:hint="default" w:ascii="Times New Roman" w:hAnsi="Times New Roman" w:eastAsia="宋体" w:cs="Times New Roman"/>
                <w:b/>
                <w:sz w:val="25"/>
              </w:rPr>
            </w:pPr>
          </w:p>
          <w:p>
            <w:pPr>
              <w:pStyle w:val="23"/>
              <w:spacing w:before="0"/>
              <w:ind w:left="137"/>
              <w:jc w:val="center"/>
              <w:rPr>
                <w:rFonts w:hint="default" w:ascii="Times New Roman" w:hAnsi="Times New Roman" w:eastAsia="宋体" w:cs="Times New Roman"/>
                <w:sz w:val="21"/>
              </w:rPr>
            </w:pPr>
            <w:r>
              <w:rPr>
                <w:rFonts w:hint="default" w:ascii="Times New Roman" w:hAnsi="Times New Roman" w:eastAsia="宋体" w:cs="Times New Roman"/>
                <w:sz w:val="21"/>
              </w:rPr>
              <w:t>检测项目</w:t>
            </w:r>
          </w:p>
        </w:tc>
        <w:tc>
          <w:tcPr>
            <w:tcW w:w="1748" w:type="dxa"/>
            <w:vMerge w:val="restart"/>
          </w:tcPr>
          <w:p>
            <w:pPr>
              <w:pStyle w:val="23"/>
              <w:spacing w:before="4"/>
              <w:jc w:val="center"/>
              <w:rPr>
                <w:rFonts w:hint="default" w:ascii="Times New Roman" w:hAnsi="Times New Roman" w:eastAsia="宋体" w:cs="Times New Roman"/>
                <w:b/>
                <w:sz w:val="25"/>
              </w:rPr>
            </w:pPr>
          </w:p>
          <w:p>
            <w:pPr>
              <w:pStyle w:val="23"/>
              <w:spacing w:before="0"/>
              <w:ind w:left="135"/>
              <w:jc w:val="center"/>
              <w:rPr>
                <w:rFonts w:hint="default" w:ascii="Times New Roman" w:hAnsi="Times New Roman" w:eastAsia="宋体" w:cs="Times New Roman"/>
                <w:sz w:val="21"/>
              </w:rPr>
            </w:pPr>
            <w:r>
              <w:rPr>
                <w:rFonts w:hint="default" w:ascii="Times New Roman" w:hAnsi="Times New Roman" w:eastAsia="宋体" w:cs="Times New Roman"/>
                <w:sz w:val="21"/>
              </w:rPr>
              <w:t>采样日期</w:t>
            </w:r>
          </w:p>
        </w:tc>
        <w:tc>
          <w:tcPr>
            <w:tcW w:w="1746" w:type="dxa"/>
            <w:vMerge w:val="restart"/>
          </w:tcPr>
          <w:p>
            <w:pPr>
              <w:pStyle w:val="23"/>
              <w:spacing w:before="4"/>
              <w:jc w:val="center"/>
              <w:rPr>
                <w:rFonts w:hint="default" w:ascii="Times New Roman" w:hAnsi="Times New Roman" w:eastAsia="宋体" w:cs="Times New Roman"/>
                <w:b/>
                <w:sz w:val="25"/>
              </w:rPr>
            </w:pPr>
          </w:p>
          <w:p>
            <w:pPr>
              <w:pStyle w:val="23"/>
              <w:spacing w:before="0"/>
              <w:ind w:left="136"/>
              <w:jc w:val="center"/>
              <w:rPr>
                <w:rFonts w:hint="default" w:ascii="Times New Roman" w:hAnsi="Times New Roman" w:eastAsia="宋体" w:cs="Times New Roman"/>
                <w:sz w:val="21"/>
              </w:rPr>
            </w:pPr>
            <w:r>
              <w:rPr>
                <w:rFonts w:hint="default" w:ascii="Times New Roman" w:hAnsi="Times New Roman" w:eastAsia="宋体" w:cs="Times New Roman"/>
                <w:sz w:val="21"/>
              </w:rPr>
              <w:t>采样时间</w:t>
            </w:r>
          </w:p>
        </w:tc>
        <w:tc>
          <w:tcPr>
            <w:tcW w:w="8841" w:type="dxa"/>
            <w:gridSpan w:val="4"/>
          </w:tcPr>
          <w:p>
            <w:pPr>
              <w:pStyle w:val="23"/>
              <w:spacing w:before="91"/>
              <w:ind w:left="2380" w:right="2375"/>
              <w:jc w:val="center"/>
              <w:rPr>
                <w:rFonts w:hint="default" w:ascii="Times New Roman" w:hAnsi="Times New Roman" w:eastAsia="宋体" w:cs="Times New Roman"/>
                <w:sz w:val="21"/>
              </w:rPr>
            </w:pPr>
            <w:r>
              <w:rPr>
                <w:rFonts w:hint="default" w:ascii="Times New Roman" w:hAnsi="Times New Roman" w:eastAsia="宋体" w:cs="Times New Roman"/>
                <w:sz w:val="21"/>
              </w:rPr>
              <w:t>检测点位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continue"/>
            <w:tcBorders>
              <w:top w:val="nil"/>
            </w:tcBorders>
          </w:tcPr>
          <w:p>
            <w:pPr>
              <w:jc w:val="center"/>
              <w:rPr>
                <w:rFonts w:hint="default" w:ascii="Times New Roman" w:hAnsi="Times New Roman" w:eastAsia="宋体" w:cs="Times New Roman"/>
                <w:sz w:val="2"/>
                <w:szCs w:val="2"/>
              </w:rPr>
            </w:pPr>
          </w:p>
        </w:tc>
        <w:tc>
          <w:tcPr>
            <w:tcW w:w="1748" w:type="dxa"/>
            <w:vMerge w:val="continue"/>
            <w:tcBorders>
              <w:top w:val="nil"/>
            </w:tcBorders>
          </w:tcPr>
          <w:p>
            <w:pPr>
              <w:jc w:val="center"/>
              <w:rPr>
                <w:rFonts w:hint="default" w:ascii="Times New Roman" w:hAnsi="Times New Roman" w:eastAsia="宋体" w:cs="Times New Roman"/>
                <w:sz w:val="2"/>
                <w:szCs w:val="2"/>
              </w:rPr>
            </w:pPr>
          </w:p>
        </w:tc>
        <w:tc>
          <w:tcPr>
            <w:tcW w:w="1746" w:type="dxa"/>
            <w:vMerge w:val="continue"/>
            <w:tcBorders>
              <w:top w:val="nil"/>
            </w:tcBorders>
          </w:tcPr>
          <w:p>
            <w:pPr>
              <w:jc w:val="center"/>
              <w:rPr>
                <w:rFonts w:hint="default" w:ascii="Times New Roman" w:hAnsi="Times New Roman" w:eastAsia="宋体" w:cs="Times New Roman"/>
                <w:sz w:val="2"/>
                <w:szCs w:val="2"/>
              </w:rPr>
            </w:pPr>
          </w:p>
        </w:tc>
        <w:tc>
          <w:tcPr>
            <w:tcW w:w="1987" w:type="dxa"/>
          </w:tcPr>
          <w:p>
            <w:pPr>
              <w:pStyle w:val="23"/>
              <w:spacing w:before="92"/>
              <w:ind w:left="193" w:right="185"/>
              <w:jc w:val="center"/>
              <w:rPr>
                <w:rFonts w:hint="default" w:ascii="Times New Roman" w:hAnsi="Times New Roman" w:eastAsia="宋体" w:cs="Times New Roman"/>
                <w:sz w:val="21"/>
              </w:rPr>
            </w:pPr>
            <w:r>
              <w:rPr>
                <w:rFonts w:hint="default" w:ascii="Times New Roman" w:hAnsi="Times New Roman" w:eastAsia="宋体" w:cs="Times New Roman"/>
                <w:sz w:val="21"/>
              </w:rPr>
              <w:t>1#上风向</w:t>
            </w:r>
          </w:p>
        </w:tc>
        <w:tc>
          <w:tcPr>
            <w:tcW w:w="2285" w:type="dxa"/>
          </w:tcPr>
          <w:p>
            <w:pPr>
              <w:pStyle w:val="23"/>
              <w:spacing w:before="92"/>
              <w:ind w:left="182" w:right="175"/>
              <w:jc w:val="center"/>
              <w:rPr>
                <w:rFonts w:hint="default" w:ascii="Times New Roman" w:hAnsi="Times New Roman" w:eastAsia="宋体" w:cs="Times New Roman"/>
                <w:sz w:val="21"/>
              </w:rPr>
            </w:pPr>
            <w:r>
              <w:rPr>
                <w:rFonts w:hint="default" w:ascii="Times New Roman" w:hAnsi="Times New Roman" w:eastAsia="宋体" w:cs="Times New Roman"/>
                <w:sz w:val="21"/>
              </w:rPr>
              <w:t>2#下风向 1</w:t>
            </w:r>
          </w:p>
        </w:tc>
        <w:tc>
          <w:tcPr>
            <w:tcW w:w="2285" w:type="dxa"/>
          </w:tcPr>
          <w:p>
            <w:pPr>
              <w:pStyle w:val="23"/>
              <w:spacing w:before="92"/>
              <w:ind w:left="183" w:right="174"/>
              <w:jc w:val="center"/>
              <w:rPr>
                <w:rFonts w:hint="default" w:ascii="Times New Roman" w:hAnsi="Times New Roman" w:eastAsia="宋体" w:cs="Times New Roman"/>
                <w:sz w:val="21"/>
              </w:rPr>
            </w:pPr>
            <w:r>
              <w:rPr>
                <w:rFonts w:hint="default" w:ascii="Times New Roman" w:hAnsi="Times New Roman" w:eastAsia="宋体" w:cs="Times New Roman"/>
                <w:sz w:val="21"/>
              </w:rPr>
              <w:t>3#下风向 2</w:t>
            </w:r>
          </w:p>
        </w:tc>
        <w:tc>
          <w:tcPr>
            <w:tcW w:w="2284" w:type="dxa"/>
          </w:tcPr>
          <w:p>
            <w:pPr>
              <w:pStyle w:val="23"/>
              <w:spacing w:before="92"/>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4#下风向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restart"/>
          </w:tcPr>
          <w:p>
            <w:pPr>
              <w:pStyle w:val="23"/>
              <w:spacing w:before="0"/>
              <w:jc w:val="center"/>
              <w:rPr>
                <w:rFonts w:hint="default" w:ascii="Times New Roman" w:hAnsi="Times New Roman" w:eastAsia="宋体" w:cs="Times New Roman"/>
                <w:b/>
                <w:sz w:val="22"/>
              </w:rPr>
            </w:pPr>
          </w:p>
          <w:p>
            <w:pPr>
              <w:pStyle w:val="23"/>
              <w:spacing w:before="0"/>
              <w:jc w:val="center"/>
              <w:rPr>
                <w:rFonts w:hint="default" w:ascii="Times New Roman" w:hAnsi="Times New Roman" w:eastAsia="宋体" w:cs="Times New Roman"/>
                <w:b/>
                <w:sz w:val="22"/>
              </w:rPr>
            </w:pPr>
          </w:p>
          <w:p>
            <w:pPr>
              <w:pStyle w:val="23"/>
              <w:spacing w:before="0"/>
              <w:jc w:val="center"/>
              <w:rPr>
                <w:rFonts w:hint="default" w:ascii="Times New Roman" w:hAnsi="Times New Roman" w:eastAsia="宋体" w:cs="Times New Roman"/>
                <w:b/>
                <w:sz w:val="22"/>
              </w:rPr>
            </w:pPr>
          </w:p>
          <w:p>
            <w:pPr>
              <w:pStyle w:val="23"/>
              <w:spacing w:before="0"/>
              <w:jc w:val="center"/>
              <w:rPr>
                <w:rFonts w:hint="default" w:ascii="Times New Roman" w:hAnsi="Times New Roman" w:eastAsia="宋体" w:cs="Times New Roman"/>
                <w:b/>
                <w:sz w:val="22"/>
              </w:rPr>
            </w:pPr>
          </w:p>
          <w:p>
            <w:pPr>
              <w:pStyle w:val="23"/>
              <w:spacing w:before="0"/>
              <w:jc w:val="center"/>
              <w:rPr>
                <w:rFonts w:hint="default" w:ascii="Times New Roman" w:hAnsi="Times New Roman" w:eastAsia="宋体" w:cs="Times New Roman"/>
                <w:b/>
                <w:sz w:val="22"/>
              </w:rPr>
            </w:pPr>
          </w:p>
          <w:p>
            <w:pPr>
              <w:pStyle w:val="23"/>
              <w:spacing w:before="168"/>
              <w:ind w:left="9"/>
              <w:jc w:val="center"/>
              <w:rPr>
                <w:rFonts w:hint="default" w:ascii="Times New Roman" w:hAnsi="Times New Roman" w:eastAsia="宋体" w:cs="Times New Roman"/>
                <w:sz w:val="21"/>
              </w:rPr>
            </w:pPr>
            <w:r>
              <w:rPr>
                <w:rFonts w:hint="default" w:ascii="Times New Roman" w:hAnsi="Times New Roman" w:eastAsia="宋体" w:cs="Times New Roman"/>
                <w:sz w:val="21"/>
              </w:rPr>
              <w:t>VOCs</w:t>
            </w:r>
          </w:p>
          <w:p>
            <w:pPr>
              <w:pStyle w:val="23"/>
              <w:spacing w:before="57"/>
              <w:ind w:left="89"/>
              <w:jc w:val="center"/>
              <w:rPr>
                <w:rFonts w:hint="default" w:ascii="Times New Roman" w:hAnsi="Times New Roman" w:eastAsia="宋体" w:cs="Times New Roman"/>
                <w:sz w:val="21"/>
              </w:rPr>
            </w:pPr>
            <w:r>
              <w:rPr>
                <w:rFonts w:hint="default" w:ascii="Times New Roman" w:hAnsi="Times New Roman" w:eastAsia="宋体" w:cs="Times New Roman"/>
                <w:sz w:val="21"/>
              </w:rPr>
              <w:t>（mg/m</w:t>
            </w:r>
            <w:r>
              <w:rPr>
                <w:rFonts w:hint="default" w:ascii="Times New Roman" w:hAnsi="Times New Roman" w:eastAsia="宋体" w:cs="Times New Roman"/>
                <w:position w:val="7"/>
                <w:sz w:val="13"/>
              </w:rPr>
              <w:t>3</w:t>
            </w:r>
            <w:r>
              <w:rPr>
                <w:rFonts w:hint="default" w:ascii="Times New Roman" w:hAnsi="Times New Roman" w:eastAsia="宋体" w:cs="Times New Roman"/>
                <w:sz w:val="21"/>
              </w:rPr>
              <w:t>）</w:t>
            </w:r>
          </w:p>
        </w:tc>
        <w:tc>
          <w:tcPr>
            <w:tcW w:w="1748" w:type="dxa"/>
            <w:vMerge w:val="restart"/>
          </w:tcPr>
          <w:p>
            <w:pPr>
              <w:pStyle w:val="23"/>
              <w:spacing w:before="0"/>
              <w:jc w:val="center"/>
              <w:rPr>
                <w:rFonts w:hint="default" w:ascii="Times New Roman" w:hAnsi="Times New Roman" w:eastAsia="宋体" w:cs="Times New Roman"/>
                <w:b/>
                <w:sz w:val="22"/>
              </w:rPr>
            </w:pPr>
          </w:p>
          <w:p>
            <w:pPr>
              <w:pStyle w:val="23"/>
              <w:spacing w:before="0"/>
              <w:ind w:firstLine="210" w:firstLineChars="100"/>
              <w:jc w:val="center"/>
              <w:rPr>
                <w:rFonts w:hint="default" w:ascii="Times New Roman" w:hAnsi="Times New Roman" w:eastAsia="宋体" w:cs="Times New Roman"/>
                <w:sz w:val="21"/>
              </w:rPr>
            </w:pPr>
            <w:r>
              <w:rPr>
                <w:rFonts w:hint="default" w:ascii="Times New Roman" w:hAnsi="Times New Roman" w:eastAsia="宋体" w:cs="Times New Roman"/>
                <w:sz w:val="21"/>
              </w:rPr>
              <w:t>2019.08.31</w:t>
            </w:r>
          </w:p>
        </w:tc>
        <w:tc>
          <w:tcPr>
            <w:tcW w:w="1746" w:type="dxa"/>
          </w:tcPr>
          <w:p>
            <w:pPr>
              <w:pStyle w:val="23"/>
              <w:spacing w:before="107"/>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13:00</w:t>
            </w:r>
          </w:p>
        </w:tc>
        <w:tc>
          <w:tcPr>
            <w:tcW w:w="1987" w:type="dxa"/>
          </w:tcPr>
          <w:p>
            <w:pPr>
              <w:pStyle w:val="23"/>
              <w:spacing w:before="107"/>
              <w:ind w:left="193" w:right="182"/>
              <w:jc w:val="center"/>
              <w:rPr>
                <w:rFonts w:hint="default" w:ascii="Times New Roman" w:hAnsi="Times New Roman" w:eastAsia="宋体" w:cs="Times New Roman"/>
                <w:sz w:val="21"/>
              </w:rPr>
            </w:pPr>
            <w:r>
              <w:rPr>
                <w:rFonts w:hint="default" w:ascii="Times New Roman" w:hAnsi="Times New Roman" w:eastAsia="宋体" w:cs="Times New Roman"/>
                <w:sz w:val="21"/>
              </w:rPr>
              <w:t>0.1644</w:t>
            </w:r>
          </w:p>
        </w:tc>
        <w:tc>
          <w:tcPr>
            <w:tcW w:w="2285" w:type="dxa"/>
          </w:tcPr>
          <w:p>
            <w:pPr>
              <w:pStyle w:val="23"/>
              <w:spacing w:before="107"/>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0.5255</w:t>
            </w:r>
          </w:p>
        </w:tc>
        <w:tc>
          <w:tcPr>
            <w:tcW w:w="2285" w:type="dxa"/>
          </w:tcPr>
          <w:p>
            <w:pPr>
              <w:pStyle w:val="23"/>
              <w:spacing w:before="107"/>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0.8822</w:t>
            </w:r>
          </w:p>
        </w:tc>
        <w:tc>
          <w:tcPr>
            <w:tcW w:w="2284" w:type="dxa"/>
          </w:tcPr>
          <w:p>
            <w:pPr>
              <w:pStyle w:val="23"/>
              <w:spacing w:before="107"/>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0.2969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continue"/>
            <w:tcBorders>
              <w:top w:val="nil"/>
            </w:tcBorders>
          </w:tcPr>
          <w:p>
            <w:pPr>
              <w:jc w:val="center"/>
              <w:rPr>
                <w:rFonts w:hint="default" w:ascii="Times New Roman" w:hAnsi="Times New Roman" w:eastAsia="宋体" w:cs="Times New Roman"/>
                <w:sz w:val="2"/>
                <w:szCs w:val="2"/>
              </w:rPr>
            </w:pPr>
          </w:p>
        </w:tc>
        <w:tc>
          <w:tcPr>
            <w:tcW w:w="1748" w:type="dxa"/>
            <w:vMerge w:val="continue"/>
            <w:tcBorders>
              <w:top w:val="nil"/>
            </w:tcBorders>
          </w:tcPr>
          <w:p>
            <w:pPr>
              <w:jc w:val="center"/>
              <w:rPr>
                <w:rFonts w:hint="default" w:ascii="Times New Roman" w:hAnsi="Times New Roman" w:eastAsia="宋体" w:cs="Times New Roman"/>
                <w:sz w:val="2"/>
                <w:szCs w:val="2"/>
              </w:rPr>
            </w:pPr>
          </w:p>
        </w:tc>
        <w:tc>
          <w:tcPr>
            <w:tcW w:w="1746" w:type="dxa"/>
          </w:tcPr>
          <w:p>
            <w:pPr>
              <w:pStyle w:val="23"/>
              <w:spacing w:before="105"/>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14:00</w:t>
            </w:r>
          </w:p>
        </w:tc>
        <w:tc>
          <w:tcPr>
            <w:tcW w:w="1987" w:type="dxa"/>
          </w:tcPr>
          <w:p>
            <w:pPr>
              <w:pStyle w:val="23"/>
              <w:spacing w:before="105"/>
              <w:ind w:left="193" w:right="182"/>
              <w:jc w:val="center"/>
              <w:rPr>
                <w:rFonts w:hint="default" w:ascii="Times New Roman" w:hAnsi="Times New Roman" w:eastAsia="宋体" w:cs="Times New Roman"/>
                <w:sz w:val="21"/>
              </w:rPr>
            </w:pPr>
            <w:r>
              <w:rPr>
                <w:rFonts w:hint="default" w:ascii="Times New Roman" w:hAnsi="Times New Roman" w:eastAsia="宋体" w:cs="Times New Roman"/>
                <w:sz w:val="21"/>
              </w:rPr>
              <w:t>0.2434</w:t>
            </w:r>
          </w:p>
        </w:tc>
        <w:tc>
          <w:tcPr>
            <w:tcW w:w="2285" w:type="dxa"/>
          </w:tcPr>
          <w:p>
            <w:pPr>
              <w:pStyle w:val="23"/>
              <w:spacing w:before="105"/>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0.3474</w:t>
            </w:r>
          </w:p>
        </w:tc>
        <w:tc>
          <w:tcPr>
            <w:tcW w:w="2285" w:type="dxa"/>
          </w:tcPr>
          <w:p>
            <w:pPr>
              <w:pStyle w:val="23"/>
              <w:spacing w:before="105"/>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0.9218</w:t>
            </w:r>
          </w:p>
        </w:tc>
        <w:tc>
          <w:tcPr>
            <w:tcW w:w="2284" w:type="dxa"/>
          </w:tcPr>
          <w:p>
            <w:pPr>
              <w:pStyle w:val="23"/>
              <w:spacing w:before="105"/>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0.4728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continue"/>
            <w:tcBorders>
              <w:top w:val="nil"/>
            </w:tcBorders>
          </w:tcPr>
          <w:p>
            <w:pPr>
              <w:jc w:val="center"/>
              <w:rPr>
                <w:rFonts w:hint="default" w:ascii="Times New Roman" w:hAnsi="Times New Roman" w:eastAsia="宋体" w:cs="Times New Roman"/>
                <w:sz w:val="2"/>
                <w:szCs w:val="2"/>
              </w:rPr>
            </w:pPr>
          </w:p>
        </w:tc>
        <w:tc>
          <w:tcPr>
            <w:tcW w:w="1748" w:type="dxa"/>
            <w:vMerge w:val="continue"/>
            <w:tcBorders>
              <w:top w:val="nil"/>
            </w:tcBorders>
          </w:tcPr>
          <w:p>
            <w:pPr>
              <w:jc w:val="center"/>
              <w:rPr>
                <w:rFonts w:hint="default" w:ascii="Times New Roman" w:hAnsi="Times New Roman" w:eastAsia="宋体" w:cs="Times New Roman"/>
                <w:sz w:val="2"/>
                <w:szCs w:val="2"/>
              </w:rPr>
            </w:pPr>
          </w:p>
        </w:tc>
        <w:tc>
          <w:tcPr>
            <w:tcW w:w="1746" w:type="dxa"/>
          </w:tcPr>
          <w:p>
            <w:pPr>
              <w:pStyle w:val="23"/>
              <w:spacing w:before="105"/>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15:00</w:t>
            </w:r>
          </w:p>
        </w:tc>
        <w:tc>
          <w:tcPr>
            <w:tcW w:w="1987" w:type="dxa"/>
          </w:tcPr>
          <w:p>
            <w:pPr>
              <w:pStyle w:val="23"/>
              <w:spacing w:before="105"/>
              <w:ind w:left="193" w:right="182"/>
              <w:jc w:val="center"/>
              <w:rPr>
                <w:rFonts w:hint="default" w:ascii="Times New Roman" w:hAnsi="Times New Roman" w:eastAsia="宋体" w:cs="Times New Roman"/>
                <w:sz w:val="21"/>
              </w:rPr>
            </w:pPr>
            <w:r>
              <w:rPr>
                <w:rFonts w:hint="default" w:ascii="Times New Roman" w:hAnsi="Times New Roman" w:eastAsia="宋体" w:cs="Times New Roman"/>
                <w:sz w:val="21"/>
              </w:rPr>
              <w:t>0.2133</w:t>
            </w:r>
          </w:p>
        </w:tc>
        <w:tc>
          <w:tcPr>
            <w:tcW w:w="2285" w:type="dxa"/>
          </w:tcPr>
          <w:p>
            <w:pPr>
              <w:pStyle w:val="23"/>
              <w:spacing w:before="105"/>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0.4518</w:t>
            </w:r>
          </w:p>
        </w:tc>
        <w:tc>
          <w:tcPr>
            <w:tcW w:w="2285" w:type="dxa"/>
          </w:tcPr>
          <w:p>
            <w:pPr>
              <w:pStyle w:val="23"/>
              <w:spacing w:before="105"/>
              <w:ind w:left="183" w:right="174"/>
              <w:jc w:val="center"/>
              <w:rPr>
                <w:rFonts w:hint="default" w:ascii="Times New Roman" w:hAnsi="Times New Roman" w:eastAsia="宋体" w:cs="Times New Roman"/>
                <w:sz w:val="21"/>
              </w:rPr>
            </w:pPr>
            <w:r>
              <w:rPr>
                <w:rFonts w:hint="default" w:ascii="Times New Roman" w:hAnsi="Times New Roman" w:eastAsia="宋体" w:cs="Times New Roman"/>
                <w:sz w:val="21"/>
              </w:rPr>
              <w:t>0.9116</w:t>
            </w:r>
          </w:p>
        </w:tc>
        <w:tc>
          <w:tcPr>
            <w:tcW w:w="2284" w:type="dxa"/>
          </w:tcPr>
          <w:p>
            <w:pPr>
              <w:pStyle w:val="23"/>
              <w:spacing w:before="105"/>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0.5223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continue"/>
            <w:tcBorders>
              <w:top w:val="nil"/>
            </w:tcBorders>
          </w:tcPr>
          <w:p>
            <w:pPr>
              <w:jc w:val="center"/>
              <w:rPr>
                <w:rFonts w:hint="default" w:ascii="Times New Roman" w:hAnsi="Times New Roman" w:eastAsia="宋体" w:cs="Times New Roman"/>
                <w:sz w:val="2"/>
                <w:szCs w:val="2"/>
              </w:rPr>
            </w:pPr>
          </w:p>
        </w:tc>
        <w:tc>
          <w:tcPr>
            <w:tcW w:w="1748" w:type="dxa"/>
            <w:vMerge w:val="continue"/>
            <w:tcBorders>
              <w:top w:val="nil"/>
            </w:tcBorders>
          </w:tcPr>
          <w:p>
            <w:pPr>
              <w:jc w:val="center"/>
              <w:rPr>
                <w:rFonts w:hint="default" w:ascii="Times New Roman" w:hAnsi="Times New Roman" w:eastAsia="宋体" w:cs="Times New Roman"/>
                <w:sz w:val="2"/>
                <w:szCs w:val="2"/>
              </w:rPr>
            </w:pPr>
          </w:p>
        </w:tc>
        <w:tc>
          <w:tcPr>
            <w:tcW w:w="1746" w:type="dxa"/>
          </w:tcPr>
          <w:p>
            <w:pPr>
              <w:pStyle w:val="23"/>
              <w:spacing w:before="106"/>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16:00</w:t>
            </w:r>
          </w:p>
        </w:tc>
        <w:tc>
          <w:tcPr>
            <w:tcW w:w="1987" w:type="dxa"/>
          </w:tcPr>
          <w:p>
            <w:pPr>
              <w:pStyle w:val="23"/>
              <w:spacing w:before="106"/>
              <w:ind w:left="193" w:right="182"/>
              <w:jc w:val="center"/>
              <w:rPr>
                <w:rFonts w:hint="default" w:ascii="Times New Roman" w:hAnsi="Times New Roman" w:eastAsia="宋体" w:cs="Times New Roman"/>
                <w:sz w:val="21"/>
              </w:rPr>
            </w:pPr>
            <w:r>
              <w:rPr>
                <w:rFonts w:hint="default" w:ascii="Times New Roman" w:hAnsi="Times New Roman" w:eastAsia="宋体" w:cs="Times New Roman"/>
                <w:sz w:val="21"/>
              </w:rPr>
              <w:t>0.2637</w:t>
            </w:r>
          </w:p>
        </w:tc>
        <w:tc>
          <w:tcPr>
            <w:tcW w:w="2285" w:type="dxa"/>
          </w:tcPr>
          <w:p>
            <w:pPr>
              <w:pStyle w:val="23"/>
              <w:spacing w:before="106"/>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0.3583</w:t>
            </w:r>
          </w:p>
        </w:tc>
        <w:tc>
          <w:tcPr>
            <w:tcW w:w="2285" w:type="dxa"/>
          </w:tcPr>
          <w:p>
            <w:pPr>
              <w:pStyle w:val="23"/>
              <w:spacing w:before="106"/>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0.6775</w:t>
            </w:r>
          </w:p>
        </w:tc>
        <w:tc>
          <w:tcPr>
            <w:tcW w:w="2284" w:type="dxa"/>
          </w:tcPr>
          <w:p>
            <w:pPr>
              <w:pStyle w:val="23"/>
              <w:spacing w:before="106"/>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0.4032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continue"/>
            <w:tcBorders>
              <w:top w:val="nil"/>
            </w:tcBorders>
          </w:tcPr>
          <w:p>
            <w:pPr>
              <w:jc w:val="center"/>
              <w:rPr>
                <w:rFonts w:hint="default" w:ascii="Times New Roman" w:hAnsi="Times New Roman" w:eastAsia="宋体" w:cs="Times New Roman"/>
                <w:sz w:val="2"/>
                <w:szCs w:val="2"/>
              </w:rPr>
            </w:pPr>
          </w:p>
        </w:tc>
        <w:tc>
          <w:tcPr>
            <w:tcW w:w="1748" w:type="dxa"/>
            <w:vMerge w:val="restart"/>
          </w:tcPr>
          <w:p>
            <w:pPr>
              <w:pStyle w:val="23"/>
              <w:spacing w:before="0"/>
              <w:ind w:firstLine="210" w:firstLineChars="100"/>
              <w:jc w:val="center"/>
              <w:rPr>
                <w:rFonts w:hint="default" w:ascii="Times New Roman" w:hAnsi="Times New Roman" w:eastAsia="宋体" w:cs="Times New Roman"/>
                <w:kern w:val="0"/>
                <w:sz w:val="21"/>
                <w:szCs w:val="22"/>
                <w:lang w:val="zh-CN" w:eastAsia="zh-CN" w:bidi="ar-SA"/>
              </w:rPr>
            </w:pPr>
          </w:p>
          <w:p>
            <w:pPr>
              <w:pStyle w:val="23"/>
              <w:spacing w:before="0"/>
              <w:ind w:firstLine="210" w:firstLineChars="100"/>
              <w:jc w:val="center"/>
              <w:rPr>
                <w:rFonts w:hint="default" w:ascii="Times New Roman" w:hAnsi="Times New Roman" w:eastAsia="宋体" w:cs="Times New Roman"/>
                <w:kern w:val="0"/>
                <w:sz w:val="21"/>
                <w:szCs w:val="22"/>
                <w:lang w:val="zh-CN" w:eastAsia="zh-CN" w:bidi="ar-SA"/>
              </w:rPr>
            </w:pPr>
          </w:p>
          <w:p>
            <w:pPr>
              <w:pStyle w:val="23"/>
              <w:spacing w:before="0"/>
              <w:ind w:firstLine="210" w:firstLineChars="100"/>
              <w:jc w:val="center"/>
              <w:rPr>
                <w:rFonts w:hint="default" w:ascii="Times New Roman" w:hAnsi="Times New Roman" w:eastAsia="宋体" w:cs="Times New Roman"/>
                <w:kern w:val="0"/>
                <w:sz w:val="21"/>
                <w:szCs w:val="22"/>
                <w:lang w:val="zh-CN" w:eastAsia="zh-CN" w:bidi="ar-SA"/>
              </w:rPr>
            </w:pPr>
            <w:r>
              <w:rPr>
                <w:rFonts w:hint="default" w:ascii="Times New Roman" w:hAnsi="Times New Roman" w:eastAsia="宋体" w:cs="Times New Roman"/>
                <w:kern w:val="0"/>
                <w:sz w:val="21"/>
                <w:szCs w:val="22"/>
                <w:lang w:val="zh-CN" w:eastAsia="zh-CN" w:bidi="ar-SA"/>
              </w:rPr>
              <w:t>2019.09.01</w:t>
            </w:r>
          </w:p>
        </w:tc>
        <w:tc>
          <w:tcPr>
            <w:tcW w:w="1746" w:type="dxa"/>
          </w:tcPr>
          <w:p>
            <w:pPr>
              <w:pStyle w:val="23"/>
              <w:spacing w:before="107"/>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14:00</w:t>
            </w:r>
          </w:p>
        </w:tc>
        <w:tc>
          <w:tcPr>
            <w:tcW w:w="1987" w:type="dxa"/>
          </w:tcPr>
          <w:p>
            <w:pPr>
              <w:pStyle w:val="23"/>
              <w:spacing w:before="107"/>
              <w:ind w:left="193" w:right="182"/>
              <w:jc w:val="center"/>
              <w:rPr>
                <w:rFonts w:hint="default" w:ascii="Times New Roman" w:hAnsi="Times New Roman" w:eastAsia="宋体" w:cs="Times New Roman"/>
                <w:sz w:val="21"/>
              </w:rPr>
            </w:pPr>
            <w:r>
              <w:rPr>
                <w:rFonts w:hint="default" w:ascii="Times New Roman" w:hAnsi="Times New Roman" w:eastAsia="宋体" w:cs="Times New Roman"/>
                <w:sz w:val="21"/>
              </w:rPr>
              <w:t>0.1882</w:t>
            </w:r>
          </w:p>
        </w:tc>
        <w:tc>
          <w:tcPr>
            <w:tcW w:w="2285" w:type="dxa"/>
          </w:tcPr>
          <w:p>
            <w:pPr>
              <w:pStyle w:val="23"/>
              <w:spacing w:before="107"/>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0.5139</w:t>
            </w:r>
          </w:p>
        </w:tc>
        <w:tc>
          <w:tcPr>
            <w:tcW w:w="2285" w:type="dxa"/>
          </w:tcPr>
          <w:p>
            <w:pPr>
              <w:pStyle w:val="23"/>
              <w:spacing w:before="107"/>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0.9607</w:t>
            </w:r>
          </w:p>
        </w:tc>
        <w:tc>
          <w:tcPr>
            <w:tcW w:w="2284" w:type="dxa"/>
          </w:tcPr>
          <w:p>
            <w:pPr>
              <w:pStyle w:val="23"/>
              <w:spacing w:before="107"/>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0.3323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continue"/>
            <w:tcBorders>
              <w:top w:val="nil"/>
            </w:tcBorders>
          </w:tcPr>
          <w:p>
            <w:pPr>
              <w:jc w:val="center"/>
              <w:rPr>
                <w:rFonts w:hint="default" w:ascii="Times New Roman" w:hAnsi="Times New Roman" w:eastAsia="宋体" w:cs="Times New Roman"/>
                <w:sz w:val="2"/>
                <w:szCs w:val="2"/>
              </w:rPr>
            </w:pPr>
          </w:p>
        </w:tc>
        <w:tc>
          <w:tcPr>
            <w:tcW w:w="1748" w:type="dxa"/>
            <w:vMerge w:val="continue"/>
            <w:tcBorders>
              <w:top w:val="nil"/>
            </w:tcBorders>
          </w:tcPr>
          <w:p>
            <w:pPr>
              <w:jc w:val="center"/>
              <w:rPr>
                <w:rFonts w:hint="default" w:ascii="Times New Roman" w:hAnsi="Times New Roman" w:eastAsia="宋体" w:cs="Times New Roman"/>
                <w:kern w:val="0"/>
                <w:sz w:val="21"/>
                <w:szCs w:val="22"/>
                <w:lang w:val="zh-CN" w:eastAsia="zh-CN" w:bidi="ar-SA"/>
              </w:rPr>
            </w:pPr>
          </w:p>
        </w:tc>
        <w:tc>
          <w:tcPr>
            <w:tcW w:w="1746" w:type="dxa"/>
          </w:tcPr>
          <w:p>
            <w:pPr>
              <w:pStyle w:val="23"/>
              <w:spacing w:before="105"/>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15:00</w:t>
            </w:r>
          </w:p>
        </w:tc>
        <w:tc>
          <w:tcPr>
            <w:tcW w:w="1987" w:type="dxa"/>
          </w:tcPr>
          <w:p>
            <w:pPr>
              <w:pStyle w:val="23"/>
              <w:spacing w:before="105"/>
              <w:ind w:left="193" w:right="182"/>
              <w:jc w:val="center"/>
              <w:rPr>
                <w:rFonts w:hint="default" w:ascii="Times New Roman" w:hAnsi="Times New Roman" w:eastAsia="宋体" w:cs="Times New Roman"/>
                <w:sz w:val="21"/>
              </w:rPr>
            </w:pPr>
            <w:r>
              <w:rPr>
                <w:rFonts w:hint="default" w:ascii="Times New Roman" w:hAnsi="Times New Roman" w:eastAsia="宋体" w:cs="Times New Roman"/>
                <w:sz w:val="21"/>
              </w:rPr>
              <w:t>0.2316</w:t>
            </w:r>
          </w:p>
        </w:tc>
        <w:tc>
          <w:tcPr>
            <w:tcW w:w="2285" w:type="dxa"/>
          </w:tcPr>
          <w:p>
            <w:pPr>
              <w:pStyle w:val="23"/>
              <w:spacing w:before="105"/>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0.3978</w:t>
            </w:r>
          </w:p>
        </w:tc>
        <w:tc>
          <w:tcPr>
            <w:tcW w:w="2285" w:type="dxa"/>
          </w:tcPr>
          <w:p>
            <w:pPr>
              <w:pStyle w:val="23"/>
              <w:spacing w:before="105"/>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0.9471</w:t>
            </w:r>
          </w:p>
        </w:tc>
        <w:tc>
          <w:tcPr>
            <w:tcW w:w="2284" w:type="dxa"/>
          </w:tcPr>
          <w:p>
            <w:pPr>
              <w:pStyle w:val="23"/>
              <w:spacing w:before="105"/>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0.5019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continue"/>
            <w:tcBorders>
              <w:top w:val="nil"/>
            </w:tcBorders>
          </w:tcPr>
          <w:p>
            <w:pPr>
              <w:jc w:val="center"/>
              <w:rPr>
                <w:rFonts w:hint="default" w:ascii="Times New Roman" w:hAnsi="Times New Roman" w:eastAsia="宋体" w:cs="Times New Roman"/>
                <w:sz w:val="2"/>
                <w:szCs w:val="2"/>
              </w:rPr>
            </w:pPr>
          </w:p>
        </w:tc>
        <w:tc>
          <w:tcPr>
            <w:tcW w:w="1748" w:type="dxa"/>
            <w:vMerge w:val="continue"/>
            <w:tcBorders>
              <w:top w:val="nil"/>
            </w:tcBorders>
          </w:tcPr>
          <w:p>
            <w:pPr>
              <w:jc w:val="center"/>
              <w:rPr>
                <w:rFonts w:hint="default" w:ascii="Times New Roman" w:hAnsi="Times New Roman" w:eastAsia="宋体" w:cs="Times New Roman"/>
                <w:kern w:val="0"/>
                <w:sz w:val="21"/>
                <w:szCs w:val="22"/>
                <w:lang w:val="zh-CN" w:eastAsia="zh-CN" w:bidi="ar-SA"/>
              </w:rPr>
            </w:pPr>
          </w:p>
        </w:tc>
        <w:tc>
          <w:tcPr>
            <w:tcW w:w="1746" w:type="dxa"/>
          </w:tcPr>
          <w:p>
            <w:pPr>
              <w:pStyle w:val="23"/>
              <w:spacing w:before="105"/>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16:00</w:t>
            </w:r>
          </w:p>
        </w:tc>
        <w:tc>
          <w:tcPr>
            <w:tcW w:w="1987" w:type="dxa"/>
          </w:tcPr>
          <w:p>
            <w:pPr>
              <w:pStyle w:val="23"/>
              <w:spacing w:before="105"/>
              <w:ind w:left="193" w:right="182"/>
              <w:jc w:val="center"/>
              <w:rPr>
                <w:rFonts w:hint="default" w:ascii="Times New Roman" w:hAnsi="Times New Roman" w:eastAsia="宋体" w:cs="Times New Roman"/>
                <w:sz w:val="21"/>
              </w:rPr>
            </w:pPr>
            <w:r>
              <w:rPr>
                <w:rFonts w:hint="default" w:ascii="Times New Roman" w:hAnsi="Times New Roman" w:eastAsia="宋体" w:cs="Times New Roman"/>
                <w:sz w:val="21"/>
              </w:rPr>
              <w:t>0.1762</w:t>
            </w:r>
          </w:p>
        </w:tc>
        <w:tc>
          <w:tcPr>
            <w:tcW w:w="2285" w:type="dxa"/>
          </w:tcPr>
          <w:p>
            <w:pPr>
              <w:pStyle w:val="23"/>
              <w:spacing w:before="105"/>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0.4585</w:t>
            </w:r>
          </w:p>
        </w:tc>
        <w:tc>
          <w:tcPr>
            <w:tcW w:w="2285" w:type="dxa"/>
          </w:tcPr>
          <w:p>
            <w:pPr>
              <w:pStyle w:val="23"/>
              <w:spacing w:before="105"/>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0.9419</w:t>
            </w:r>
          </w:p>
        </w:tc>
        <w:tc>
          <w:tcPr>
            <w:tcW w:w="2284" w:type="dxa"/>
          </w:tcPr>
          <w:p>
            <w:pPr>
              <w:pStyle w:val="23"/>
              <w:spacing w:before="105"/>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0.5454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continue"/>
            <w:tcBorders>
              <w:top w:val="nil"/>
            </w:tcBorders>
          </w:tcPr>
          <w:p>
            <w:pPr>
              <w:jc w:val="center"/>
              <w:rPr>
                <w:rFonts w:hint="default" w:ascii="Times New Roman" w:hAnsi="Times New Roman" w:eastAsia="宋体" w:cs="Times New Roman"/>
                <w:sz w:val="2"/>
                <w:szCs w:val="2"/>
              </w:rPr>
            </w:pPr>
          </w:p>
        </w:tc>
        <w:tc>
          <w:tcPr>
            <w:tcW w:w="1748" w:type="dxa"/>
            <w:vMerge w:val="continue"/>
            <w:tcBorders>
              <w:top w:val="nil"/>
            </w:tcBorders>
          </w:tcPr>
          <w:p>
            <w:pPr>
              <w:jc w:val="center"/>
              <w:rPr>
                <w:rFonts w:hint="default" w:ascii="Times New Roman" w:hAnsi="Times New Roman" w:eastAsia="宋体" w:cs="Times New Roman"/>
                <w:kern w:val="0"/>
                <w:sz w:val="21"/>
                <w:szCs w:val="22"/>
                <w:lang w:val="zh-CN" w:eastAsia="zh-CN" w:bidi="ar-SA"/>
              </w:rPr>
            </w:pPr>
          </w:p>
        </w:tc>
        <w:tc>
          <w:tcPr>
            <w:tcW w:w="1746" w:type="dxa"/>
          </w:tcPr>
          <w:p>
            <w:pPr>
              <w:pStyle w:val="23"/>
              <w:spacing w:before="106"/>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17:00</w:t>
            </w:r>
          </w:p>
        </w:tc>
        <w:tc>
          <w:tcPr>
            <w:tcW w:w="1987" w:type="dxa"/>
          </w:tcPr>
          <w:p>
            <w:pPr>
              <w:pStyle w:val="23"/>
              <w:spacing w:before="106"/>
              <w:ind w:left="193" w:right="182"/>
              <w:jc w:val="center"/>
              <w:rPr>
                <w:rFonts w:hint="default" w:ascii="Times New Roman" w:hAnsi="Times New Roman" w:eastAsia="宋体" w:cs="Times New Roman"/>
                <w:sz w:val="21"/>
              </w:rPr>
            </w:pPr>
            <w:r>
              <w:rPr>
                <w:rFonts w:hint="default" w:ascii="Times New Roman" w:hAnsi="Times New Roman" w:eastAsia="宋体" w:cs="Times New Roman"/>
                <w:sz w:val="21"/>
              </w:rPr>
              <w:t>0.2754</w:t>
            </w:r>
          </w:p>
        </w:tc>
        <w:tc>
          <w:tcPr>
            <w:tcW w:w="2285" w:type="dxa"/>
          </w:tcPr>
          <w:p>
            <w:pPr>
              <w:pStyle w:val="23"/>
              <w:spacing w:before="106"/>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0.3497</w:t>
            </w:r>
          </w:p>
        </w:tc>
        <w:tc>
          <w:tcPr>
            <w:tcW w:w="2285" w:type="dxa"/>
          </w:tcPr>
          <w:p>
            <w:pPr>
              <w:pStyle w:val="23"/>
              <w:spacing w:before="106"/>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0.7059</w:t>
            </w:r>
          </w:p>
        </w:tc>
        <w:tc>
          <w:tcPr>
            <w:tcW w:w="2284" w:type="dxa"/>
          </w:tcPr>
          <w:p>
            <w:pPr>
              <w:pStyle w:val="23"/>
              <w:spacing w:before="106"/>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0.3980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restart"/>
          </w:tcPr>
          <w:p>
            <w:pPr>
              <w:pStyle w:val="23"/>
              <w:spacing w:before="0"/>
              <w:jc w:val="center"/>
              <w:rPr>
                <w:rFonts w:hint="default" w:ascii="Times New Roman" w:hAnsi="Times New Roman" w:eastAsia="宋体" w:cs="Times New Roman"/>
                <w:b/>
                <w:sz w:val="20"/>
              </w:rPr>
            </w:pPr>
          </w:p>
          <w:p>
            <w:pPr>
              <w:pStyle w:val="23"/>
              <w:spacing w:before="0"/>
              <w:jc w:val="center"/>
              <w:rPr>
                <w:rFonts w:hint="default" w:ascii="Times New Roman" w:hAnsi="Times New Roman" w:eastAsia="宋体" w:cs="Times New Roman"/>
                <w:b/>
                <w:sz w:val="20"/>
              </w:rPr>
            </w:pPr>
          </w:p>
          <w:p>
            <w:pPr>
              <w:pStyle w:val="23"/>
              <w:spacing w:before="0"/>
              <w:jc w:val="center"/>
              <w:rPr>
                <w:rFonts w:hint="default" w:ascii="Times New Roman" w:hAnsi="Times New Roman" w:eastAsia="宋体" w:cs="Times New Roman"/>
                <w:b/>
                <w:sz w:val="20"/>
              </w:rPr>
            </w:pPr>
          </w:p>
          <w:p>
            <w:pPr>
              <w:pStyle w:val="23"/>
              <w:spacing w:before="0"/>
              <w:jc w:val="center"/>
              <w:rPr>
                <w:rFonts w:hint="default" w:ascii="Times New Roman" w:hAnsi="Times New Roman" w:eastAsia="宋体" w:cs="Times New Roman"/>
                <w:b/>
                <w:sz w:val="20"/>
              </w:rPr>
            </w:pPr>
          </w:p>
          <w:p>
            <w:pPr>
              <w:pStyle w:val="23"/>
              <w:spacing w:before="0"/>
              <w:jc w:val="center"/>
              <w:rPr>
                <w:rFonts w:hint="default" w:ascii="Times New Roman" w:hAnsi="Times New Roman" w:eastAsia="宋体" w:cs="Times New Roman"/>
                <w:b/>
                <w:sz w:val="20"/>
              </w:rPr>
            </w:pPr>
          </w:p>
          <w:p>
            <w:pPr>
              <w:pStyle w:val="23"/>
              <w:spacing w:before="1"/>
              <w:jc w:val="center"/>
              <w:rPr>
                <w:rFonts w:hint="default" w:ascii="Times New Roman" w:hAnsi="Times New Roman" w:eastAsia="宋体" w:cs="Times New Roman"/>
                <w:b/>
                <w:sz w:val="22"/>
              </w:rPr>
            </w:pPr>
          </w:p>
          <w:p>
            <w:pPr>
              <w:pStyle w:val="23"/>
              <w:spacing w:before="0"/>
              <w:ind w:left="7"/>
              <w:jc w:val="center"/>
              <w:rPr>
                <w:rFonts w:hint="default" w:ascii="Times New Roman" w:hAnsi="Times New Roman" w:eastAsia="宋体" w:cs="Times New Roman"/>
                <w:sz w:val="21"/>
              </w:rPr>
            </w:pPr>
            <w:r>
              <w:rPr>
                <w:rFonts w:hint="default" w:ascii="Times New Roman" w:hAnsi="Times New Roman" w:eastAsia="宋体" w:cs="Times New Roman"/>
                <w:w w:val="99"/>
                <w:sz w:val="21"/>
              </w:rPr>
              <w:t>苯</w:t>
            </w:r>
          </w:p>
          <w:p>
            <w:pPr>
              <w:pStyle w:val="23"/>
              <w:spacing w:before="43"/>
              <w:ind w:left="89"/>
              <w:jc w:val="center"/>
              <w:rPr>
                <w:rFonts w:hint="default" w:ascii="Times New Roman" w:hAnsi="Times New Roman" w:eastAsia="宋体" w:cs="Times New Roman"/>
                <w:sz w:val="21"/>
              </w:rPr>
            </w:pPr>
            <w:r>
              <w:rPr>
                <w:rFonts w:hint="default" w:ascii="Times New Roman" w:hAnsi="Times New Roman" w:eastAsia="宋体" w:cs="Times New Roman"/>
                <w:sz w:val="21"/>
              </w:rPr>
              <w:t>（mg/m</w:t>
            </w:r>
            <w:r>
              <w:rPr>
                <w:rFonts w:hint="default" w:ascii="Times New Roman" w:hAnsi="Times New Roman" w:eastAsia="宋体" w:cs="Times New Roman"/>
                <w:position w:val="7"/>
                <w:sz w:val="13"/>
              </w:rPr>
              <w:t>3</w:t>
            </w:r>
            <w:r>
              <w:rPr>
                <w:rFonts w:hint="default" w:ascii="Times New Roman" w:hAnsi="Times New Roman" w:eastAsia="宋体" w:cs="Times New Roman"/>
                <w:sz w:val="21"/>
              </w:rPr>
              <w:t>）</w:t>
            </w:r>
          </w:p>
        </w:tc>
        <w:tc>
          <w:tcPr>
            <w:tcW w:w="1748" w:type="dxa"/>
            <w:vMerge w:val="restart"/>
          </w:tcPr>
          <w:p>
            <w:pPr>
              <w:pStyle w:val="23"/>
              <w:spacing w:before="0"/>
              <w:ind w:firstLine="210" w:firstLineChars="100"/>
              <w:jc w:val="center"/>
              <w:rPr>
                <w:rFonts w:hint="default" w:ascii="Times New Roman" w:hAnsi="Times New Roman" w:eastAsia="宋体" w:cs="Times New Roman"/>
                <w:sz w:val="21"/>
              </w:rPr>
            </w:pPr>
          </w:p>
          <w:p>
            <w:pPr>
              <w:pStyle w:val="23"/>
              <w:spacing w:before="0"/>
              <w:ind w:firstLine="210" w:firstLineChars="100"/>
              <w:jc w:val="center"/>
              <w:rPr>
                <w:rFonts w:hint="default" w:ascii="Times New Roman" w:hAnsi="Times New Roman" w:eastAsia="宋体" w:cs="Times New Roman"/>
                <w:sz w:val="21"/>
              </w:rPr>
            </w:pPr>
          </w:p>
          <w:p>
            <w:pPr>
              <w:pStyle w:val="23"/>
              <w:spacing w:before="0"/>
              <w:ind w:firstLine="210" w:firstLineChars="100"/>
              <w:jc w:val="center"/>
              <w:rPr>
                <w:rFonts w:hint="default" w:ascii="Times New Roman" w:hAnsi="Times New Roman" w:eastAsia="宋体" w:cs="Times New Roman"/>
                <w:sz w:val="21"/>
              </w:rPr>
            </w:pPr>
            <w:r>
              <w:rPr>
                <w:rFonts w:hint="default" w:ascii="Times New Roman" w:hAnsi="Times New Roman" w:eastAsia="宋体" w:cs="Times New Roman"/>
                <w:sz w:val="21"/>
              </w:rPr>
              <w:t>2019.08.31</w:t>
            </w:r>
          </w:p>
        </w:tc>
        <w:tc>
          <w:tcPr>
            <w:tcW w:w="1746" w:type="dxa"/>
          </w:tcPr>
          <w:p>
            <w:pPr>
              <w:pStyle w:val="23"/>
              <w:spacing w:before="107"/>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13:00</w:t>
            </w:r>
          </w:p>
        </w:tc>
        <w:tc>
          <w:tcPr>
            <w:tcW w:w="1987" w:type="dxa"/>
          </w:tcPr>
          <w:p>
            <w:pPr>
              <w:pStyle w:val="23"/>
              <w:spacing w:before="107"/>
              <w:ind w:left="193" w:right="183"/>
              <w:jc w:val="center"/>
              <w:rPr>
                <w:rFonts w:hint="default" w:ascii="Times New Roman" w:hAnsi="Times New Roman" w:eastAsia="宋体" w:cs="Times New Roman"/>
                <w:sz w:val="21"/>
              </w:rPr>
            </w:pPr>
            <w:r>
              <w:rPr>
                <w:rFonts w:hint="default" w:ascii="Times New Roman" w:hAnsi="Times New Roman" w:eastAsia="宋体" w:cs="Times New Roman"/>
                <w:sz w:val="21"/>
              </w:rPr>
              <w:t>ND</w:t>
            </w:r>
          </w:p>
        </w:tc>
        <w:tc>
          <w:tcPr>
            <w:tcW w:w="2285" w:type="dxa"/>
          </w:tcPr>
          <w:p>
            <w:pPr>
              <w:pStyle w:val="23"/>
              <w:spacing w:before="107"/>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0.0030</w:t>
            </w:r>
          </w:p>
        </w:tc>
        <w:tc>
          <w:tcPr>
            <w:tcW w:w="2285" w:type="dxa"/>
          </w:tcPr>
          <w:p>
            <w:pPr>
              <w:pStyle w:val="23"/>
              <w:spacing w:before="107"/>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0.0029</w:t>
            </w:r>
          </w:p>
        </w:tc>
        <w:tc>
          <w:tcPr>
            <w:tcW w:w="2284" w:type="dxa"/>
          </w:tcPr>
          <w:p>
            <w:pPr>
              <w:pStyle w:val="23"/>
              <w:spacing w:before="107"/>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0.0043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continue"/>
            <w:tcBorders>
              <w:top w:val="nil"/>
            </w:tcBorders>
          </w:tcPr>
          <w:p>
            <w:pPr>
              <w:jc w:val="center"/>
              <w:rPr>
                <w:rFonts w:hint="default" w:ascii="Times New Roman" w:hAnsi="Times New Roman" w:eastAsia="宋体" w:cs="Times New Roman"/>
                <w:sz w:val="2"/>
                <w:szCs w:val="2"/>
              </w:rPr>
            </w:pPr>
          </w:p>
        </w:tc>
        <w:tc>
          <w:tcPr>
            <w:tcW w:w="1748" w:type="dxa"/>
            <w:vMerge w:val="continue"/>
            <w:tcBorders>
              <w:top w:val="nil"/>
            </w:tcBorders>
          </w:tcPr>
          <w:p>
            <w:pPr>
              <w:jc w:val="center"/>
              <w:rPr>
                <w:rFonts w:hint="default" w:ascii="Times New Roman" w:hAnsi="Times New Roman" w:eastAsia="宋体" w:cs="Times New Roman"/>
                <w:sz w:val="2"/>
                <w:szCs w:val="2"/>
              </w:rPr>
            </w:pPr>
          </w:p>
        </w:tc>
        <w:tc>
          <w:tcPr>
            <w:tcW w:w="1746" w:type="dxa"/>
          </w:tcPr>
          <w:p>
            <w:pPr>
              <w:pStyle w:val="23"/>
              <w:spacing w:before="105"/>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14:00</w:t>
            </w:r>
          </w:p>
        </w:tc>
        <w:tc>
          <w:tcPr>
            <w:tcW w:w="1987" w:type="dxa"/>
          </w:tcPr>
          <w:p>
            <w:pPr>
              <w:pStyle w:val="23"/>
              <w:spacing w:before="105"/>
              <w:ind w:left="193" w:right="182"/>
              <w:jc w:val="center"/>
              <w:rPr>
                <w:rFonts w:hint="default" w:ascii="Times New Roman" w:hAnsi="Times New Roman" w:eastAsia="宋体" w:cs="Times New Roman"/>
                <w:sz w:val="21"/>
              </w:rPr>
            </w:pPr>
            <w:r>
              <w:rPr>
                <w:rFonts w:hint="default" w:ascii="Times New Roman" w:hAnsi="Times New Roman" w:eastAsia="宋体" w:cs="Times New Roman"/>
                <w:sz w:val="21"/>
              </w:rPr>
              <w:t>0.0038</w:t>
            </w:r>
          </w:p>
        </w:tc>
        <w:tc>
          <w:tcPr>
            <w:tcW w:w="2285" w:type="dxa"/>
          </w:tcPr>
          <w:p>
            <w:pPr>
              <w:pStyle w:val="23"/>
              <w:spacing w:before="105"/>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0.0017</w:t>
            </w:r>
          </w:p>
        </w:tc>
        <w:tc>
          <w:tcPr>
            <w:tcW w:w="2285" w:type="dxa"/>
          </w:tcPr>
          <w:p>
            <w:pPr>
              <w:pStyle w:val="23"/>
              <w:spacing w:before="105"/>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0.0041</w:t>
            </w:r>
          </w:p>
        </w:tc>
        <w:tc>
          <w:tcPr>
            <w:tcW w:w="2284" w:type="dxa"/>
          </w:tcPr>
          <w:p>
            <w:pPr>
              <w:pStyle w:val="23"/>
              <w:spacing w:before="105"/>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0.0043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continue"/>
            <w:tcBorders>
              <w:top w:val="nil"/>
            </w:tcBorders>
          </w:tcPr>
          <w:p>
            <w:pPr>
              <w:jc w:val="center"/>
              <w:rPr>
                <w:rFonts w:hint="default" w:ascii="Times New Roman" w:hAnsi="Times New Roman" w:eastAsia="宋体" w:cs="Times New Roman"/>
                <w:sz w:val="2"/>
                <w:szCs w:val="2"/>
              </w:rPr>
            </w:pPr>
          </w:p>
        </w:tc>
        <w:tc>
          <w:tcPr>
            <w:tcW w:w="1748" w:type="dxa"/>
            <w:vMerge w:val="continue"/>
            <w:tcBorders>
              <w:top w:val="nil"/>
            </w:tcBorders>
          </w:tcPr>
          <w:p>
            <w:pPr>
              <w:jc w:val="center"/>
              <w:rPr>
                <w:rFonts w:hint="default" w:ascii="Times New Roman" w:hAnsi="Times New Roman" w:eastAsia="宋体" w:cs="Times New Roman"/>
                <w:sz w:val="2"/>
                <w:szCs w:val="2"/>
              </w:rPr>
            </w:pPr>
          </w:p>
        </w:tc>
        <w:tc>
          <w:tcPr>
            <w:tcW w:w="1746" w:type="dxa"/>
          </w:tcPr>
          <w:p>
            <w:pPr>
              <w:pStyle w:val="23"/>
              <w:spacing w:before="105"/>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15:00</w:t>
            </w:r>
          </w:p>
        </w:tc>
        <w:tc>
          <w:tcPr>
            <w:tcW w:w="1987" w:type="dxa"/>
          </w:tcPr>
          <w:p>
            <w:pPr>
              <w:pStyle w:val="23"/>
              <w:spacing w:before="105"/>
              <w:ind w:left="193" w:right="182"/>
              <w:jc w:val="center"/>
              <w:rPr>
                <w:rFonts w:hint="default" w:ascii="Times New Roman" w:hAnsi="Times New Roman" w:eastAsia="宋体" w:cs="Times New Roman"/>
                <w:sz w:val="21"/>
              </w:rPr>
            </w:pPr>
            <w:r>
              <w:rPr>
                <w:rFonts w:hint="default" w:ascii="Times New Roman" w:hAnsi="Times New Roman" w:eastAsia="宋体" w:cs="Times New Roman"/>
                <w:sz w:val="21"/>
              </w:rPr>
              <w:t>0.0037</w:t>
            </w:r>
          </w:p>
        </w:tc>
        <w:tc>
          <w:tcPr>
            <w:tcW w:w="2285" w:type="dxa"/>
          </w:tcPr>
          <w:p>
            <w:pPr>
              <w:pStyle w:val="23"/>
              <w:spacing w:before="105"/>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0.0041</w:t>
            </w:r>
          </w:p>
        </w:tc>
        <w:tc>
          <w:tcPr>
            <w:tcW w:w="2285" w:type="dxa"/>
          </w:tcPr>
          <w:p>
            <w:pPr>
              <w:pStyle w:val="23"/>
              <w:spacing w:before="105"/>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0.0071</w:t>
            </w:r>
          </w:p>
        </w:tc>
        <w:tc>
          <w:tcPr>
            <w:tcW w:w="2284" w:type="dxa"/>
          </w:tcPr>
          <w:p>
            <w:pPr>
              <w:pStyle w:val="23"/>
              <w:spacing w:before="105"/>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0.0043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continue"/>
            <w:tcBorders>
              <w:top w:val="nil"/>
            </w:tcBorders>
          </w:tcPr>
          <w:p>
            <w:pPr>
              <w:jc w:val="center"/>
              <w:rPr>
                <w:rFonts w:hint="default" w:ascii="Times New Roman" w:hAnsi="Times New Roman" w:eastAsia="宋体" w:cs="Times New Roman"/>
                <w:sz w:val="2"/>
                <w:szCs w:val="2"/>
              </w:rPr>
            </w:pPr>
          </w:p>
        </w:tc>
        <w:tc>
          <w:tcPr>
            <w:tcW w:w="1748" w:type="dxa"/>
            <w:vMerge w:val="continue"/>
            <w:tcBorders>
              <w:top w:val="nil"/>
            </w:tcBorders>
          </w:tcPr>
          <w:p>
            <w:pPr>
              <w:jc w:val="center"/>
              <w:rPr>
                <w:rFonts w:hint="default" w:ascii="Times New Roman" w:hAnsi="Times New Roman" w:eastAsia="宋体" w:cs="Times New Roman"/>
                <w:sz w:val="2"/>
                <w:szCs w:val="2"/>
              </w:rPr>
            </w:pPr>
          </w:p>
        </w:tc>
        <w:tc>
          <w:tcPr>
            <w:tcW w:w="1746" w:type="dxa"/>
          </w:tcPr>
          <w:p>
            <w:pPr>
              <w:pStyle w:val="23"/>
              <w:spacing w:before="106"/>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16:00</w:t>
            </w:r>
          </w:p>
        </w:tc>
        <w:tc>
          <w:tcPr>
            <w:tcW w:w="1987" w:type="dxa"/>
          </w:tcPr>
          <w:p>
            <w:pPr>
              <w:pStyle w:val="23"/>
              <w:spacing w:before="106"/>
              <w:ind w:left="193" w:right="183"/>
              <w:jc w:val="center"/>
              <w:rPr>
                <w:rFonts w:hint="default" w:ascii="Times New Roman" w:hAnsi="Times New Roman" w:eastAsia="宋体" w:cs="Times New Roman"/>
                <w:sz w:val="21"/>
              </w:rPr>
            </w:pPr>
            <w:r>
              <w:rPr>
                <w:rFonts w:hint="default" w:ascii="Times New Roman" w:hAnsi="Times New Roman" w:eastAsia="宋体" w:cs="Times New Roman"/>
                <w:sz w:val="21"/>
              </w:rPr>
              <w:t>ND</w:t>
            </w:r>
          </w:p>
        </w:tc>
        <w:tc>
          <w:tcPr>
            <w:tcW w:w="2285" w:type="dxa"/>
          </w:tcPr>
          <w:p>
            <w:pPr>
              <w:pStyle w:val="23"/>
              <w:spacing w:before="106"/>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0.0026</w:t>
            </w:r>
          </w:p>
        </w:tc>
        <w:tc>
          <w:tcPr>
            <w:tcW w:w="2285" w:type="dxa"/>
          </w:tcPr>
          <w:p>
            <w:pPr>
              <w:pStyle w:val="23"/>
              <w:spacing w:before="106"/>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0.0057</w:t>
            </w:r>
          </w:p>
        </w:tc>
        <w:tc>
          <w:tcPr>
            <w:tcW w:w="2284" w:type="dxa"/>
          </w:tcPr>
          <w:p>
            <w:pPr>
              <w:pStyle w:val="23"/>
              <w:spacing w:before="106"/>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0.0018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continue"/>
            <w:tcBorders>
              <w:top w:val="nil"/>
            </w:tcBorders>
          </w:tcPr>
          <w:p>
            <w:pPr>
              <w:jc w:val="center"/>
              <w:rPr>
                <w:rFonts w:hint="default" w:ascii="Times New Roman" w:hAnsi="Times New Roman" w:eastAsia="宋体" w:cs="Times New Roman"/>
                <w:sz w:val="2"/>
                <w:szCs w:val="2"/>
              </w:rPr>
            </w:pPr>
          </w:p>
        </w:tc>
        <w:tc>
          <w:tcPr>
            <w:tcW w:w="1748" w:type="dxa"/>
            <w:vMerge w:val="restart"/>
          </w:tcPr>
          <w:p>
            <w:pPr>
              <w:pStyle w:val="23"/>
              <w:spacing w:before="0"/>
              <w:jc w:val="center"/>
              <w:rPr>
                <w:rFonts w:hint="default" w:ascii="Times New Roman" w:hAnsi="Times New Roman" w:eastAsia="宋体" w:cs="Times New Roman"/>
                <w:b/>
                <w:sz w:val="22"/>
              </w:rPr>
            </w:pPr>
          </w:p>
          <w:p>
            <w:pPr>
              <w:pStyle w:val="23"/>
              <w:spacing w:before="6"/>
              <w:jc w:val="center"/>
              <w:rPr>
                <w:rFonts w:hint="default" w:ascii="Times New Roman" w:hAnsi="Times New Roman" w:eastAsia="宋体" w:cs="Times New Roman"/>
                <w:b/>
                <w:sz w:val="28"/>
              </w:rPr>
            </w:pPr>
          </w:p>
          <w:p>
            <w:pPr>
              <w:pStyle w:val="23"/>
              <w:spacing w:before="0"/>
              <w:ind w:left="320"/>
              <w:jc w:val="center"/>
              <w:rPr>
                <w:rFonts w:hint="default" w:ascii="Times New Roman" w:hAnsi="Times New Roman" w:eastAsia="宋体" w:cs="Times New Roman"/>
                <w:sz w:val="21"/>
              </w:rPr>
            </w:pPr>
            <w:r>
              <w:rPr>
                <w:rFonts w:hint="default" w:ascii="Times New Roman" w:hAnsi="Times New Roman" w:eastAsia="宋体" w:cs="Times New Roman"/>
                <w:sz w:val="21"/>
              </w:rPr>
              <w:t>2019.09.01</w:t>
            </w:r>
          </w:p>
        </w:tc>
        <w:tc>
          <w:tcPr>
            <w:tcW w:w="1746" w:type="dxa"/>
          </w:tcPr>
          <w:p>
            <w:pPr>
              <w:pStyle w:val="23"/>
              <w:spacing w:before="107"/>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14:00</w:t>
            </w:r>
          </w:p>
        </w:tc>
        <w:tc>
          <w:tcPr>
            <w:tcW w:w="1987" w:type="dxa"/>
          </w:tcPr>
          <w:p>
            <w:pPr>
              <w:pStyle w:val="23"/>
              <w:spacing w:before="107"/>
              <w:ind w:left="193" w:right="183"/>
              <w:jc w:val="center"/>
              <w:rPr>
                <w:rFonts w:hint="default" w:ascii="Times New Roman" w:hAnsi="Times New Roman" w:eastAsia="宋体" w:cs="Times New Roman"/>
                <w:sz w:val="21"/>
              </w:rPr>
            </w:pPr>
            <w:r>
              <w:rPr>
                <w:rFonts w:hint="default" w:ascii="Times New Roman" w:hAnsi="Times New Roman" w:eastAsia="宋体" w:cs="Times New Roman"/>
                <w:sz w:val="21"/>
              </w:rPr>
              <w:t>ND</w:t>
            </w:r>
          </w:p>
        </w:tc>
        <w:tc>
          <w:tcPr>
            <w:tcW w:w="2285" w:type="dxa"/>
          </w:tcPr>
          <w:p>
            <w:pPr>
              <w:pStyle w:val="23"/>
              <w:spacing w:before="107"/>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0.0030</w:t>
            </w:r>
          </w:p>
        </w:tc>
        <w:tc>
          <w:tcPr>
            <w:tcW w:w="2285" w:type="dxa"/>
          </w:tcPr>
          <w:p>
            <w:pPr>
              <w:pStyle w:val="23"/>
              <w:spacing w:before="107"/>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0.0029</w:t>
            </w:r>
          </w:p>
        </w:tc>
        <w:tc>
          <w:tcPr>
            <w:tcW w:w="2284" w:type="dxa"/>
          </w:tcPr>
          <w:p>
            <w:pPr>
              <w:pStyle w:val="23"/>
              <w:spacing w:before="107"/>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0.0033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continue"/>
            <w:tcBorders>
              <w:top w:val="nil"/>
            </w:tcBorders>
          </w:tcPr>
          <w:p>
            <w:pPr>
              <w:jc w:val="center"/>
              <w:rPr>
                <w:rFonts w:hint="default" w:ascii="Times New Roman" w:hAnsi="Times New Roman" w:eastAsia="宋体" w:cs="Times New Roman"/>
                <w:sz w:val="2"/>
                <w:szCs w:val="2"/>
              </w:rPr>
            </w:pPr>
          </w:p>
        </w:tc>
        <w:tc>
          <w:tcPr>
            <w:tcW w:w="1748" w:type="dxa"/>
            <w:vMerge w:val="continue"/>
            <w:tcBorders>
              <w:top w:val="nil"/>
            </w:tcBorders>
          </w:tcPr>
          <w:p>
            <w:pPr>
              <w:jc w:val="center"/>
              <w:rPr>
                <w:rFonts w:hint="default" w:ascii="Times New Roman" w:hAnsi="Times New Roman" w:eastAsia="宋体" w:cs="Times New Roman"/>
                <w:sz w:val="2"/>
                <w:szCs w:val="2"/>
              </w:rPr>
            </w:pPr>
          </w:p>
        </w:tc>
        <w:tc>
          <w:tcPr>
            <w:tcW w:w="1746" w:type="dxa"/>
          </w:tcPr>
          <w:p>
            <w:pPr>
              <w:pStyle w:val="23"/>
              <w:spacing w:before="105"/>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15:00</w:t>
            </w:r>
          </w:p>
        </w:tc>
        <w:tc>
          <w:tcPr>
            <w:tcW w:w="1987" w:type="dxa"/>
          </w:tcPr>
          <w:p>
            <w:pPr>
              <w:pStyle w:val="23"/>
              <w:spacing w:before="105"/>
              <w:ind w:left="193" w:right="182"/>
              <w:jc w:val="center"/>
              <w:rPr>
                <w:rFonts w:hint="default" w:ascii="Times New Roman" w:hAnsi="Times New Roman" w:eastAsia="宋体" w:cs="Times New Roman"/>
                <w:sz w:val="21"/>
              </w:rPr>
            </w:pPr>
            <w:r>
              <w:rPr>
                <w:rFonts w:hint="default" w:ascii="Times New Roman" w:hAnsi="Times New Roman" w:eastAsia="宋体" w:cs="Times New Roman"/>
                <w:sz w:val="21"/>
              </w:rPr>
              <w:t>0.0036</w:t>
            </w:r>
          </w:p>
        </w:tc>
        <w:tc>
          <w:tcPr>
            <w:tcW w:w="2285" w:type="dxa"/>
          </w:tcPr>
          <w:p>
            <w:pPr>
              <w:pStyle w:val="23"/>
              <w:spacing w:before="105"/>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0.0017</w:t>
            </w:r>
          </w:p>
        </w:tc>
        <w:tc>
          <w:tcPr>
            <w:tcW w:w="2285" w:type="dxa"/>
          </w:tcPr>
          <w:p>
            <w:pPr>
              <w:pStyle w:val="23"/>
              <w:spacing w:before="105"/>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00042</w:t>
            </w:r>
          </w:p>
        </w:tc>
        <w:tc>
          <w:tcPr>
            <w:tcW w:w="2284" w:type="dxa"/>
          </w:tcPr>
          <w:p>
            <w:pPr>
              <w:pStyle w:val="23"/>
              <w:spacing w:before="105"/>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0.0042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continue"/>
            <w:tcBorders>
              <w:top w:val="nil"/>
            </w:tcBorders>
          </w:tcPr>
          <w:p>
            <w:pPr>
              <w:jc w:val="center"/>
              <w:rPr>
                <w:rFonts w:hint="default" w:ascii="Times New Roman" w:hAnsi="Times New Roman" w:eastAsia="宋体" w:cs="Times New Roman"/>
                <w:sz w:val="2"/>
                <w:szCs w:val="2"/>
              </w:rPr>
            </w:pPr>
          </w:p>
        </w:tc>
        <w:tc>
          <w:tcPr>
            <w:tcW w:w="1748" w:type="dxa"/>
            <w:vMerge w:val="continue"/>
            <w:tcBorders>
              <w:top w:val="nil"/>
            </w:tcBorders>
          </w:tcPr>
          <w:p>
            <w:pPr>
              <w:jc w:val="center"/>
              <w:rPr>
                <w:rFonts w:hint="default" w:ascii="Times New Roman" w:hAnsi="Times New Roman" w:eastAsia="宋体" w:cs="Times New Roman"/>
                <w:sz w:val="2"/>
                <w:szCs w:val="2"/>
              </w:rPr>
            </w:pPr>
          </w:p>
        </w:tc>
        <w:tc>
          <w:tcPr>
            <w:tcW w:w="1746" w:type="dxa"/>
          </w:tcPr>
          <w:p>
            <w:pPr>
              <w:pStyle w:val="23"/>
              <w:spacing w:before="105"/>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16:00</w:t>
            </w:r>
          </w:p>
        </w:tc>
        <w:tc>
          <w:tcPr>
            <w:tcW w:w="1987" w:type="dxa"/>
          </w:tcPr>
          <w:p>
            <w:pPr>
              <w:pStyle w:val="23"/>
              <w:spacing w:before="105"/>
              <w:ind w:left="193" w:right="182"/>
              <w:jc w:val="center"/>
              <w:rPr>
                <w:rFonts w:hint="default" w:ascii="Times New Roman" w:hAnsi="Times New Roman" w:eastAsia="宋体" w:cs="Times New Roman"/>
                <w:sz w:val="21"/>
              </w:rPr>
            </w:pPr>
            <w:r>
              <w:rPr>
                <w:rFonts w:hint="default" w:ascii="Times New Roman" w:hAnsi="Times New Roman" w:eastAsia="宋体" w:cs="Times New Roman"/>
                <w:sz w:val="21"/>
              </w:rPr>
              <w:t>0.0035</w:t>
            </w:r>
          </w:p>
        </w:tc>
        <w:tc>
          <w:tcPr>
            <w:tcW w:w="2285" w:type="dxa"/>
          </w:tcPr>
          <w:p>
            <w:pPr>
              <w:pStyle w:val="23"/>
              <w:spacing w:before="105"/>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0.0039</w:t>
            </w:r>
          </w:p>
        </w:tc>
        <w:tc>
          <w:tcPr>
            <w:tcW w:w="2285" w:type="dxa"/>
          </w:tcPr>
          <w:p>
            <w:pPr>
              <w:pStyle w:val="23"/>
              <w:spacing w:before="105"/>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0.0013</w:t>
            </w:r>
          </w:p>
        </w:tc>
        <w:tc>
          <w:tcPr>
            <w:tcW w:w="2284" w:type="dxa"/>
          </w:tcPr>
          <w:p>
            <w:pPr>
              <w:pStyle w:val="23"/>
              <w:spacing w:before="105"/>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0.0040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continue"/>
            <w:tcBorders>
              <w:top w:val="nil"/>
            </w:tcBorders>
          </w:tcPr>
          <w:p>
            <w:pPr>
              <w:jc w:val="center"/>
              <w:rPr>
                <w:rFonts w:hint="default" w:ascii="Times New Roman" w:hAnsi="Times New Roman" w:eastAsia="宋体" w:cs="Times New Roman"/>
                <w:sz w:val="2"/>
                <w:szCs w:val="2"/>
              </w:rPr>
            </w:pPr>
          </w:p>
        </w:tc>
        <w:tc>
          <w:tcPr>
            <w:tcW w:w="1748" w:type="dxa"/>
            <w:vMerge w:val="continue"/>
            <w:tcBorders>
              <w:top w:val="nil"/>
            </w:tcBorders>
          </w:tcPr>
          <w:p>
            <w:pPr>
              <w:jc w:val="center"/>
              <w:rPr>
                <w:rFonts w:hint="default" w:ascii="Times New Roman" w:hAnsi="Times New Roman" w:eastAsia="宋体" w:cs="Times New Roman"/>
                <w:sz w:val="2"/>
                <w:szCs w:val="2"/>
              </w:rPr>
            </w:pPr>
          </w:p>
        </w:tc>
        <w:tc>
          <w:tcPr>
            <w:tcW w:w="1746" w:type="dxa"/>
          </w:tcPr>
          <w:p>
            <w:pPr>
              <w:pStyle w:val="23"/>
              <w:spacing w:before="106"/>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17:00</w:t>
            </w:r>
          </w:p>
        </w:tc>
        <w:tc>
          <w:tcPr>
            <w:tcW w:w="1987" w:type="dxa"/>
          </w:tcPr>
          <w:p>
            <w:pPr>
              <w:pStyle w:val="23"/>
              <w:spacing w:before="106"/>
              <w:ind w:left="193" w:right="183"/>
              <w:jc w:val="center"/>
              <w:rPr>
                <w:rFonts w:hint="default" w:ascii="Times New Roman" w:hAnsi="Times New Roman" w:eastAsia="宋体" w:cs="Times New Roman"/>
                <w:sz w:val="21"/>
              </w:rPr>
            </w:pPr>
            <w:r>
              <w:rPr>
                <w:rFonts w:hint="default" w:ascii="Times New Roman" w:hAnsi="Times New Roman" w:eastAsia="宋体" w:cs="Times New Roman"/>
                <w:sz w:val="21"/>
              </w:rPr>
              <w:t>ND</w:t>
            </w:r>
          </w:p>
        </w:tc>
        <w:tc>
          <w:tcPr>
            <w:tcW w:w="2285" w:type="dxa"/>
          </w:tcPr>
          <w:p>
            <w:pPr>
              <w:pStyle w:val="23"/>
              <w:spacing w:before="106"/>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0.0043</w:t>
            </w:r>
          </w:p>
        </w:tc>
        <w:tc>
          <w:tcPr>
            <w:tcW w:w="2285" w:type="dxa"/>
          </w:tcPr>
          <w:p>
            <w:pPr>
              <w:pStyle w:val="23"/>
              <w:spacing w:before="106"/>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0.0002</w:t>
            </w:r>
          </w:p>
        </w:tc>
        <w:tc>
          <w:tcPr>
            <w:tcW w:w="2284" w:type="dxa"/>
          </w:tcPr>
          <w:p>
            <w:pPr>
              <w:pStyle w:val="23"/>
              <w:spacing w:before="106"/>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0.0017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restart"/>
          </w:tcPr>
          <w:p>
            <w:pPr>
              <w:pStyle w:val="23"/>
              <w:spacing w:before="0"/>
              <w:jc w:val="center"/>
              <w:rPr>
                <w:rFonts w:hint="default" w:ascii="Times New Roman" w:hAnsi="Times New Roman" w:eastAsia="宋体" w:cs="Times New Roman"/>
                <w:b/>
                <w:sz w:val="20"/>
              </w:rPr>
            </w:pPr>
          </w:p>
          <w:p>
            <w:pPr>
              <w:pStyle w:val="23"/>
              <w:spacing w:before="0"/>
              <w:jc w:val="center"/>
              <w:rPr>
                <w:rFonts w:hint="default" w:ascii="Times New Roman" w:hAnsi="Times New Roman" w:eastAsia="宋体" w:cs="Times New Roman"/>
                <w:b/>
                <w:sz w:val="20"/>
              </w:rPr>
            </w:pPr>
          </w:p>
          <w:p>
            <w:pPr>
              <w:pStyle w:val="23"/>
              <w:spacing w:before="0"/>
              <w:jc w:val="center"/>
              <w:rPr>
                <w:rFonts w:hint="default" w:ascii="Times New Roman" w:hAnsi="Times New Roman" w:eastAsia="宋体" w:cs="Times New Roman"/>
                <w:b/>
                <w:sz w:val="20"/>
              </w:rPr>
            </w:pPr>
          </w:p>
          <w:p>
            <w:pPr>
              <w:pStyle w:val="23"/>
              <w:spacing w:before="0"/>
              <w:jc w:val="center"/>
              <w:rPr>
                <w:rFonts w:hint="default" w:ascii="Times New Roman" w:hAnsi="Times New Roman" w:eastAsia="宋体" w:cs="Times New Roman"/>
                <w:b/>
                <w:sz w:val="20"/>
              </w:rPr>
            </w:pPr>
          </w:p>
          <w:p>
            <w:pPr>
              <w:pStyle w:val="23"/>
              <w:spacing w:before="0"/>
              <w:jc w:val="center"/>
              <w:rPr>
                <w:rFonts w:hint="default" w:ascii="Times New Roman" w:hAnsi="Times New Roman" w:eastAsia="宋体" w:cs="Times New Roman"/>
                <w:b/>
                <w:sz w:val="20"/>
              </w:rPr>
            </w:pPr>
          </w:p>
          <w:p>
            <w:pPr>
              <w:pStyle w:val="23"/>
              <w:spacing w:before="1"/>
              <w:jc w:val="center"/>
              <w:rPr>
                <w:rFonts w:hint="default" w:ascii="Times New Roman" w:hAnsi="Times New Roman" w:eastAsia="宋体" w:cs="Times New Roman"/>
                <w:b/>
                <w:sz w:val="25"/>
              </w:rPr>
            </w:pPr>
          </w:p>
          <w:p>
            <w:pPr>
              <w:pStyle w:val="23"/>
              <w:spacing w:before="0"/>
              <w:ind w:left="5"/>
              <w:jc w:val="center"/>
              <w:rPr>
                <w:rFonts w:hint="default" w:ascii="Times New Roman" w:hAnsi="Times New Roman" w:eastAsia="宋体" w:cs="Times New Roman"/>
                <w:sz w:val="21"/>
              </w:rPr>
            </w:pPr>
            <w:r>
              <w:rPr>
                <w:rFonts w:hint="default" w:ascii="Times New Roman" w:hAnsi="Times New Roman" w:eastAsia="宋体" w:cs="Times New Roman"/>
                <w:sz w:val="21"/>
              </w:rPr>
              <w:t>甲苯</w:t>
            </w:r>
          </w:p>
          <w:p>
            <w:pPr>
              <w:pStyle w:val="23"/>
              <w:spacing w:before="45"/>
              <w:ind w:left="89"/>
              <w:jc w:val="center"/>
              <w:rPr>
                <w:rFonts w:hint="default" w:ascii="Times New Roman" w:hAnsi="Times New Roman" w:eastAsia="宋体" w:cs="Times New Roman"/>
                <w:sz w:val="21"/>
              </w:rPr>
            </w:pPr>
            <w:r>
              <w:rPr>
                <w:rFonts w:hint="default" w:ascii="Times New Roman" w:hAnsi="Times New Roman" w:eastAsia="宋体" w:cs="Times New Roman"/>
                <w:sz w:val="21"/>
              </w:rPr>
              <w:t>（mg/m</w:t>
            </w:r>
            <w:r>
              <w:rPr>
                <w:rFonts w:hint="default" w:ascii="Times New Roman" w:hAnsi="Times New Roman" w:eastAsia="宋体" w:cs="Times New Roman"/>
                <w:position w:val="7"/>
                <w:sz w:val="13"/>
              </w:rPr>
              <w:t>3</w:t>
            </w:r>
            <w:r>
              <w:rPr>
                <w:rFonts w:hint="default" w:ascii="Times New Roman" w:hAnsi="Times New Roman" w:eastAsia="宋体" w:cs="Times New Roman"/>
                <w:sz w:val="21"/>
              </w:rPr>
              <w:t>）</w:t>
            </w:r>
          </w:p>
        </w:tc>
        <w:tc>
          <w:tcPr>
            <w:tcW w:w="1748" w:type="dxa"/>
            <w:vMerge w:val="restart"/>
          </w:tcPr>
          <w:p>
            <w:pPr>
              <w:pStyle w:val="23"/>
              <w:spacing w:before="0"/>
              <w:jc w:val="center"/>
              <w:rPr>
                <w:rFonts w:hint="default" w:ascii="Times New Roman" w:hAnsi="Times New Roman" w:eastAsia="宋体" w:cs="Times New Roman"/>
                <w:b/>
                <w:sz w:val="22"/>
              </w:rPr>
            </w:pPr>
          </w:p>
          <w:p>
            <w:pPr>
              <w:pStyle w:val="23"/>
              <w:spacing w:before="12"/>
              <w:jc w:val="center"/>
              <w:rPr>
                <w:rFonts w:hint="default" w:ascii="Times New Roman" w:hAnsi="Times New Roman" w:eastAsia="宋体" w:cs="Times New Roman"/>
                <w:b/>
                <w:sz w:val="29"/>
              </w:rPr>
            </w:pPr>
          </w:p>
          <w:p>
            <w:pPr>
              <w:pStyle w:val="23"/>
              <w:spacing w:before="0"/>
              <w:ind w:left="320"/>
              <w:jc w:val="center"/>
              <w:rPr>
                <w:rFonts w:hint="default" w:ascii="Times New Roman" w:hAnsi="Times New Roman" w:eastAsia="宋体" w:cs="Times New Roman"/>
                <w:sz w:val="21"/>
              </w:rPr>
            </w:pPr>
            <w:r>
              <w:rPr>
                <w:rFonts w:hint="default" w:ascii="Times New Roman" w:hAnsi="Times New Roman" w:eastAsia="宋体" w:cs="Times New Roman"/>
                <w:sz w:val="21"/>
              </w:rPr>
              <w:t>2019.08.31</w:t>
            </w:r>
          </w:p>
        </w:tc>
        <w:tc>
          <w:tcPr>
            <w:tcW w:w="1746" w:type="dxa"/>
          </w:tcPr>
          <w:p>
            <w:pPr>
              <w:pStyle w:val="23"/>
              <w:spacing w:before="111"/>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13:00</w:t>
            </w:r>
          </w:p>
        </w:tc>
        <w:tc>
          <w:tcPr>
            <w:tcW w:w="1987" w:type="dxa"/>
          </w:tcPr>
          <w:p>
            <w:pPr>
              <w:pStyle w:val="23"/>
              <w:spacing w:before="111"/>
              <w:ind w:left="193" w:right="182"/>
              <w:jc w:val="center"/>
              <w:rPr>
                <w:rFonts w:hint="default" w:ascii="Times New Roman" w:hAnsi="Times New Roman" w:eastAsia="宋体" w:cs="Times New Roman"/>
                <w:sz w:val="21"/>
              </w:rPr>
            </w:pPr>
            <w:r>
              <w:rPr>
                <w:rFonts w:hint="default" w:ascii="Times New Roman" w:hAnsi="Times New Roman" w:eastAsia="宋体" w:cs="Times New Roman"/>
                <w:sz w:val="21"/>
              </w:rPr>
              <w:t>0.0063</w:t>
            </w:r>
          </w:p>
        </w:tc>
        <w:tc>
          <w:tcPr>
            <w:tcW w:w="2285" w:type="dxa"/>
          </w:tcPr>
          <w:p>
            <w:pPr>
              <w:pStyle w:val="23"/>
              <w:spacing w:before="111"/>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0.0083</w:t>
            </w:r>
          </w:p>
        </w:tc>
        <w:tc>
          <w:tcPr>
            <w:tcW w:w="2285" w:type="dxa"/>
          </w:tcPr>
          <w:p>
            <w:pPr>
              <w:pStyle w:val="23"/>
              <w:spacing w:before="111"/>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0.0017</w:t>
            </w:r>
          </w:p>
        </w:tc>
        <w:tc>
          <w:tcPr>
            <w:tcW w:w="2284" w:type="dxa"/>
          </w:tcPr>
          <w:p>
            <w:pPr>
              <w:pStyle w:val="23"/>
              <w:spacing w:before="111"/>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0.0031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continue"/>
            <w:tcBorders>
              <w:top w:val="nil"/>
            </w:tcBorders>
          </w:tcPr>
          <w:p>
            <w:pPr>
              <w:jc w:val="center"/>
              <w:rPr>
                <w:rFonts w:hint="default" w:ascii="Times New Roman" w:hAnsi="Times New Roman" w:eastAsia="宋体" w:cs="Times New Roman"/>
                <w:sz w:val="2"/>
                <w:szCs w:val="2"/>
              </w:rPr>
            </w:pPr>
          </w:p>
        </w:tc>
        <w:tc>
          <w:tcPr>
            <w:tcW w:w="1748" w:type="dxa"/>
            <w:vMerge w:val="continue"/>
            <w:tcBorders>
              <w:top w:val="nil"/>
            </w:tcBorders>
          </w:tcPr>
          <w:p>
            <w:pPr>
              <w:jc w:val="center"/>
              <w:rPr>
                <w:rFonts w:hint="default" w:ascii="Times New Roman" w:hAnsi="Times New Roman" w:eastAsia="宋体" w:cs="Times New Roman"/>
                <w:sz w:val="2"/>
                <w:szCs w:val="2"/>
              </w:rPr>
            </w:pPr>
          </w:p>
        </w:tc>
        <w:tc>
          <w:tcPr>
            <w:tcW w:w="1746" w:type="dxa"/>
          </w:tcPr>
          <w:p>
            <w:pPr>
              <w:pStyle w:val="23"/>
              <w:spacing w:before="112"/>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14:00</w:t>
            </w:r>
          </w:p>
        </w:tc>
        <w:tc>
          <w:tcPr>
            <w:tcW w:w="1987" w:type="dxa"/>
          </w:tcPr>
          <w:p>
            <w:pPr>
              <w:pStyle w:val="23"/>
              <w:spacing w:before="112"/>
              <w:ind w:left="193" w:right="182"/>
              <w:jc w:val="center"/>
              <w:rPr>
                <w:rFonts w:hint="default" w:ascii="Times New Roman" w:hAnsi="Times New Roman" w:eastAsia="宋体" w:cs="Times New Roman"/>
                <w:sz w:val="21"/>
              </w:rPr>
            </w:pPr>
            <w:r>
              <w:rPr>
                <w:rFonts w:hint="default" w:ascii="Times New Roman" w:hAnsi="Times New Roman" w:eastAsia="宋体" w:cs="Times New Roman"/>
                <w:sz w:val="21"/>
              </w:rPr>
              <w:t>0.0031</w:t>
            </w:r>
          </w:p>
        </w:tc>
        <w:tc>
          <w:tcPr>
            <w:tcW w:w="2285" w:type="dxa"/>
          </w:tcPr>
          <w:p>
            <w:pPr>
              <w:pStyle w:val="23"/>
              <w:spacing w:before="112"/>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0.0277</w:t>
            </w:r>
          </w:p>
        </w:tc>
        <w:tc>
          <w:tcPr>
            <w:tcW w:w="2285" w:type="dxa"/>
          </w:tcPr>
          <w:p>
            <w:pPr>
              <w:pStyle w:val="23"/>
              <w:spacing w:before="112"/>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0.0064</w:t>
            </w:r>
          </w:p>
        </w:tc>
        <w:tc>
          <w:tcPr>
            <w:tcW w:w="2284" w:type="dxa"/>
          </w:tcPr>
          <w:p>
            <w:pPr>
              <w:pStyle w:val="23"/>
              <w:spacing w:before="112"/>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0.0060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continue"/>
            <w:tcBorders>
              <w:top w:val="nil"/>
            </w:tcBorders>
          </w:tcPr>
          <w:p>
            <w:pPr>
              <w:jc w:val="center"/>
              <w:rPr>
                <w:rFonts w:hint="default" w:ascii="Times New Roman" w:hAnsi="Times New Roman" w:eastAsia="宋体" w:cs="Times New Roman"/>
                <w:sz w:val="2"/>
                <w:szCs w:val="2"/>
              </w:rPr>
            </w:pPr>
          </w:p>
        </w:tc>
        <w:tc>
          <w:tcPr>
            <w:tcW w:w="1748" w:type="dxa"/>
            <w:vMerge w:val="continue"/>
            <w:tcBorders>
              <w:top w:val="nil"/>
            </w:tcBorders>
          </w:tcPr>
          <w:p>
            <w:pPr>
              <w:jc w:val="center"/>
              <w:rPr>
                <w:rFonts w:hint="default" w:ascii="Times New Roman" w:hAnsi="Times New Roman" w:eastAsia="宋体" w:cs="Times New Roman"/>
                <w:sz w:val="2"/>
                <w:szCs w:val="2"/>
              </w:rPr>
            </w:pPr>
          </w:p>
        </w:tc>
        <w:tc>
          <w:tcPr>
            <w:tcW w:w="1746" w:type="dxa"/>
          </w:tcPr>
          <w:p>
            <w:pPr>
              <w:pStyle w:val="23"/>
              <w:spacing w:before="112"/>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15:00</w:t>
            </w:r>
          </w:p>
        </w:tc>
        <w:tc>
          <w:tcPr>
            <w:tcW w:w="1987" w:type="dxa"/>
          </w:tcPr>
          <w:p>
            <w:pPr>
              <w:pStyle w:val="23"/>
              <w:spacing w:before="112"/>
              <w:ind w:left="193" w:right="182"/>
              <w:jc w:val="center"/>
              <w:rPr>
                <w:rFonts w:hint="default" w:ascii="Times New Roman" w:hAnsi="Times New Roman" w:eastAsia="宋体" w:cs="Times New Roman"/>
                <w:sz w:val="21"/>
              </w:rPr>
            </w:pPr>
            <w:r>
              <w:rPr>
                <w:rFonts w:hint="default" w:ascii="Times New Roman" w:hAnsi="Times New Roman" w:eastAsia="宋体" w:cs="Times New Roman"/>
                <w:sz w:val="21"/>
              </w:rPr>
              <w:t>0.0014</w:t>
            </w:r>
          </w:p>
        </w:tc>
        <w:tc>
          <w:tcPr>
            <w:tcW w:w="2285" w:type="dxa"/>
          </w:tcPr>
          <w:p>
            <w:pPr>
              <w:pStyle w:val="23"/>
              <w:spacing w:before="112"/>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0.0051</w:t>
            </w:r>
          </w:p>
        </w:tc>
        <w:tc>
          <w:tcPr>
            <w:tcW w:w="2285" w:type="dxa"/>
          </w:tcPr>
          <w:p>
            <w:pPr>
              <w:pStyle w:val="23"/>
              <w:spacing w:before="112"/>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0.0251</w:t>
            </w:r>
          </w:p>
        </w:tc>
        <w:tc>
          <w:tcPr>
            <w:tcW w:w="2284" w:type="dxa"/>
          </w:tcPr>
          <w:p>
            <w:pPr>
              <w:pStyle w:val="23"/>
              <w:spacing w:before="112"/>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0.0068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continue"/>
            <w:tcBorders>
              <w:top w:val="nil"/>
            </w:tcBorders>
          </w:tcPr>
          <w:p>
            <w:pPr>
              <w:jc w:val="center"/>
              <w:rPr>
                <w:rFonts w:hint="default" w:ascii="Times New Roman" w:hAnsi="Times New Roman" w:eastAsia="宋体" w:cs="Times New Roman"/>
                <w:sz w:val="2"/>
                <w:szCs w:val="2"/>
              </w:rPr>
            </w:pPr>
          </w:p>
        </w:tc>
        <w:tc>
          <w:tcPr>
            <w:tcW w:w="1748" w:type="dxa"/>
            <w:vMerge w:val="continue"/>
            <w:tcBorders>
              <w:top w:val="nil"/>
            </w:tcBorders>
          </w:tcPr>
          <w:p>
            <w:pPr>
              <w:jc w:val="center"/>
              <w:rPr>
                <w:rFonts w:hint="default" w:ascii="Times New Roman" w:hAnsi="Times New Roman" w:eastAsia="宋体" w:cs="Times New Roman"/>
                <w:sz w:val="2"/>
                <w:szCs w:val="2"/>
              </w:rPr>
            </w:pPr>
          </w:p>
        </w:tc>
        <w:tc>
          <w:tcPr>
            <w:tcW w:w="1746" w:type="dxa"/>
          </w:tcPr>
          <w:p>
            <w:pPr>
              <w:pStyle w:val="23"/>
              <w:spacing w:before="110"/>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16:00</w:t>
            </w:r>
          </w:p>
        </w:tc>
        <w:tc>
          <w:tcPr>
            <w:tcW w:w="1987" w:type="dxa"/>
          </w:tcPr>
          <w:p>
            <w:pPr>
              <w:pStyle w:val="23"/>
              <w:spacing w:before="110"/>
              <w:ind w:left="193" w:right="182"/>
              <w:jc w:val="center"/>
              <w:rPr>
                <w:rFonts w:hint="default" w:ascii="Times New Roman" w:hAnsi="Times New Roman" w:eastAsia="宋体" w:cs="Times New Roman"/>
                <w:sz w:val="21"/>
              </w:rPr>
            </w:pPr>
            <w:r>
              <w:rPr>
                <w:rFonts w:hint="default" w:ascii="Times New Roman" w:hAnsi="Times New Roman" w:eastAsia="宋体" w:cs="Times New Roman"/>
                <w:sz w:val="21"/>
              </w:rPr>
              <w:t>0.0043</w:t>
            </w:r>
          </w:p>
        </w:tc>
        <w:tc>
          <w:tcPr>
            <w:tcW w:w="2285" w:type="dxa"/>
          </w:tcPr>
          <w:p>
            <w:pPr>
              <w:pStyle w:val="23"/>
              <w:spacing w:before="110"/>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0.0043</w:t>
            </w:r>
          </w:p>
        </w:tc>
        <w:tc>
          <w:tcPr>
            <w:tcW w:w="2285" w:type="dxa"/>
          </w:tcPr>
          <w:p>
            <w:pPr>
              <w:pStyle w:val="23"/>
              <w:spacing w:before="110"/>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0.0200</w:t>
            </w:r>
          </w:p>
        </w:tc>
        <w:tc>
          <w:tcPr>
            <w:tcW w:w="2284" w:type="dxa"/>
          </w:tcPr>
          <w:p>
            <w:pPr>
              <w:pStyle w:val="23"/>
              <w:spacing w:before="110"/>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0.0279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continue"/>
            <w:tcBorders>
              <w:top w:val="nil"/>
            </w:tcBorders>
          </w:tcPr>
          <w:p>
            <w:pPr>
              <w:jc w:val="center"/>
              <w:rPr>
                <w:rFonts w:hint="default" w:ascii="Times New Roman" w:hAnsi="Times New Roman" w:eastAsia="宋体" w:cs="Times New Roman"/>
                <w:sz w:val="2"/>
                <w:szCs w:val="2"/>
              </w:rPr>
            </w:pPr>
          </w:p>
        </w:tc>
        <w:tc>
          <w:tcPr>
            <w:tcW w:w="1748" w:type="dxa"/>
            <w:vMerge w:val="restart"/>
          </w:tcPr>
          <w:p>
            <w:pPr>
              <w:pStyle w:val="23"/>
              <w:spacing w:before="0"/>
              <w:jc w:val="center"/>
              <w:rPr>
                <w:rFonts w:hint="default" w:ascii="Times New Roman" w:hAnsi="Times New Roman" w:eastAsia="宋体" w:cs="Times New Roman"/>
                <w:b/>
                <w:sz w:val="22"/>
              </w:rPr>
            </w:pPr>
          </w:p>
          <w:p>
            <w:pPr>
              <w:pStyle w:val="23"/>
              <w:spacing w:before="0"/>
              <w:jc w:val="center"/>
              <w:rPr>
                <w:rFonts w:hint="default" w:ascii="Times New Roman" w:hAnsi="Times New Roman" w:eastAsia="宋体" w:cs="Times New Roman"/>
                <w:b/>
                <w:sz w:val="30"/>
              </w:rPr>
            </w:pPr>
          </w:p>
          <w:p>
            <w:pPr>
              <w:pStyle w:val="23"/>
              <w:spacing w:before="0"/>
              <w:ind w:left="320"/>
              <w:jc w:val="center"/>
              <w:rPr>
                <w:rFonts w:hint="default" w:ascii="Times New Roman" w:hAnsi="Times New Roman" w:eastAsia="宋体" w:cs="Times New Roman"/>
                <w:sz w:val="21"/>
              </w:rPr>
            </w:pPr>
            <w:r>
              <w:rPr>
                <w:rFonts w:hint="default" w:ascii="Times New Roman" w:hAnsi="Times New Roman" w:eastAsia="宋体" w:cs="Times New Roman"/>
                <w:sz w:val="21"/>
              </w:rPr>
              <w:t>2019.09.01</w:t>
            </w:r>
          </w:p>
        </w:tc>
        <w:tc>
          <w:tcPr>
            <w:tcW w:w="1746" w:type="dxa"/>
          </w:tcPr>
          <w:p>
            <w:pPr>
              <w:pStyle w:val="23"/>
              <w:spacing w:before="110"/>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14:00</w:t>
            </w:r>
          </w:p>
        </w:tc>
        <w:tc>
          <w:tcPr>
            <w:tcW w:w="1987" w:type="dxa"/>
          </w:tcPr>
          <w:p>
            <w:pPr>
              <w:pStyle w:val="23"/>
              <w:spacing w:before="110"/>
              <w:ind w:left="193" w:right="182"/>
              <w:jc w:val="center"/>
              <w:rPr>
                <w:rFonts w:hint="default" w:ascii="Times New Roman" w:hAnsi="Times New Roman" w:eastAsia="宋体" w:cs="Times New Roman"/>
                <w:sz w:val="21"/>
              </w:rPr>
            </w:pPr>
            <w:r>
              <w:rPr>
                <w:rFonts w:hint="default" w:ascii="Times New Roman" w:hAnsi="Times New Roman" w:eastAsia="宋体" w:cs="Times New Roman"/>
                <w:sz w:val="21"/>
              </w:rPr>
              <w:t>0.0008</w:t>
            </w:r>
          </w:p>
        </w:tc>
        <w:tc>
          <w:tcPr>
            <w:tcW w:w="2285" w:type="dxa"/>
          </w:tcPr>
          <w:p>
            <w:pPr>
              <w:pStyle w:val="23"/>
              <w:spacing w:before="110"/>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0.0027</w:t>
            </w:r>
          </w:p>
        </w:tc>
        <w:tc>
          <w:tcPr>
            <w:tcW w:w="2285" w:type="dxa"/>
          </w:tcPr>
          <w:p>
            <w:pPr>
              <w:pStyle w:val="23"/>
              <w:spacing w:before="110"/>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0.0017</w:t>
            </w:r>
          </w:p>
        </w:tc>
        <w:tc>
          <w:tcPr>
            <w:tcW w:w="2284" w:type="dxa"/>
          </w:tcPr>
          <w:p>
            <w:pPr>
              <w:pStyle w:val="23"/>
              <w:spacing w:before="110"/>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0.0004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continue"/>
            <w:tcBorders>
              <w:top w:val="nil"/>
            </w:tcBorders>
          </w:tcPr>
          <w:p>
            <w:pPr>
              <w:jc w:val="center"/>
              <w:rPr>
                <w:rFonts w:hint="default" w:ascii="Times New Roman" w:hAnsi="Times New Roman" w:eastAsia="宋体" w:cs="Times New Roman"/>
                <w:sz w:val="2"/>
                <w:szCs w:val="2"/>
              </w:rPr>
            </w:pPr>
          </w:p>
        </w:tc>
        <w:tc>
          <w:tcPr>
            <w:tcW w:w="1748" w:type="dxa"/>
            <w:vMerge w:val="continue"/>
            <w:tcBorders>
              <w:top w:val="nil"/>
            </w:tcBorders>
          </w:tcPr>
          <w:p>
            <w:pPr>
              <w:jc w:val="center"/>
              <w:rPr>
                <w:rFonts w:hint="default" w:ascii="Times New Roman" w:hAnsi="Times New Roman" w:eastAsia="宋体" w:cs="Times New Roman"/>
                <w:sz w:val="2"/>
                <w:szCs w:val="2"/>
              </w:rPr>
            </w:pPr>
          </w:p>
        </w:tc>
        <w:tc>
          <w:tcPr>
            <w:tcW w:w="1746" w:type="dxa"/>
          </w:tcPr>
          <w:p>
            <w:pPr>
              <w:pStyle w:val="23"/>
              <w:spacing w:before="110"/>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15:00</w:t>
            </w:r>
          </w:p>
        </w:tc>
        <w:tc>
          <w:tcPr>
            <w:tcW w:w="1987" w:type="dxa"/>
          </w:tcPr>
          <w:p>
            <w:pPr>
              <w:pStyle w:val="23"/>
              <w:spacing w:before="110"/>
              <w:ind w:left="193" w:right="182"/>
              <w:jc w:val="center"/>
              <w:rPr>
                <w:rFonts w:hint="default" w:ascii="Times New Roman" w:hAnsi="Times New Roman" w:eastAsia="宋体" w:cs="Times New Roman"/>
                <w:sz w:val="21"/>
              </w:rPr>
            </w:pPr>
            <w:r>
              <w:rPr>
                <w:rFonts w:hint="default" w:ascii="Times New Roman" w:hAnsi="Times New Roman" w:eastAsia="宋体" w:cs="Times New Roman"/>
                <w:sz w:val="21"/>
              </w:rPr>
              <w:t>0.0028</w:t>
            </w:r>
          </w:p>
        </w:tc>
        <w:tc>
          <w:tcPr>
            <w:tcW w:w="2285" w:type="dxa"/>
          </w:tcPr>
          <w:p>
            <w:pPr>
              <w:pStyle w:val="23"/>
              <w:spacing w:before="110"/>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0.0296</w:t>
            </w:r>
          </w:p>
        </w:tc>
        <w:tc>
          <w:tcPr>
            <w:tcW w:w="2285" w:type="dxa"/>
          </w:tcPr>
          <w:p>
            <w:pPr>
              <w:pStyle w:val="23"/>
              <w:spacing w:before="110"/>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0.0006</w:t>
            </w:r>
          </w:p>
        </w:tc>
        <w:tc>
          <w:tcPr>
            <w:tcW w:w="2284" w:type="dxa"/>
          </w:tcPr>
          <w:p>
            <w:pPr>
              <w:pStyle w:val="23"/>
              <w:spacing w:before="110"/>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continue"/>
            <w:tcBorders>
              <w:top w:val="nil"/>
            </w:tcBorders>
          </w:tcPr>
          <w:p>
            <w:pPr>
              <w:jc w:val="center"/>
              <w:rPr>
                <w:rFonts w:hint="default" w:ascii="Times New Roman" w:hAnsi="Times New Roman" w:eastAsia="宋体" w:cs="Times New Roman"/>
                <w:sz w:val="2"/>
                <w:szCs w:val="2"/>
              </w:rPr>
            </w:pPr>
          </w:p>
        </w:tc>
        <w:tc>
          <w:tcPr>
            <w:tcW w:w="1748" w:type="dxa"/>
            <w:vMerge w:val="continue"/>
            <w:tcBorders>
              <w:top w:val="nil"/>
            </w:tcBorders>
          </w:tcPr>
          <w:p>
            <w:pPr>
              <w:jc w:val="center"/>
              <w:rPr>
                <w:rFonts w:hint="default" w:ascii="Times New Roman" w:hAnsi="Times New Roman" w:eastAsia="宋体" w:cs="Times New Roman"/>
                <w:sz w:val="2"/>
                <w:szCs w:val="2"/>
              </w:rPr>
            </w:pPr>
          </w:p>
        </w:tc>
        <w:tc>
          <w:tcPr>
            <w:tcW w:w="1746" w:type="dxa"/>
          </w:tcPr>
          <w:p>
            <w:pPr>
              <w:pStyle w:val="23"/>
              <w:spacing w:before="110"/>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16:00</w:t>
            </w:r>
          </w:p>
        </w:tc>
        <w:tc>
          <w:tcPr>
            <w:tcW w:w="1987" w:type="dxa"/>
          </w:tcPr>
          <w:p>
            <w:pPr>
              <w:pStyle w:val="23"/>
              <w:spacing w:before="110"/>
              <w:ind w:left="193" w:right="182"/>
              <w:jc w:val="center"/>
              <w:rPr>
                <w:rFonts w:hint="default" w:ascii="Times New Roman" w:hAnsi="Times New Roman" w:eastAsia="宋体" w:cs="Times New Roman"/>
                <w:sz w:val="21"/>
              </w:rPr>
            </w:pPr>
            <w:r>
              <w:rPr>
                <w:rFonts w:hint="default" w:ascii="Times New Roman" w:hAnsi="Times New Roman" w:eastAsia="宋体" w:cs="Times New Roman"/>
                <w:sz w:val="21"/>
              </w:rPr>
              <w:t>0.0040</w:t>
            </w:r>
          </w:p>
        </w:tc>
        <w:tc>
          <w:tcPr>
            <w:tcW w:w="2285" w:type="dxa"/>
          </w:tcPr>
          <w:p>
            <w:pPr>
              <w:pStyle w:val="23"/>
              <w:spacing w:before="110"/>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0.0006</w:t>
            </w:r>
          </w:p>
        </w:tc>
        <w:tc>
          <w:tcPr>
            <w:tcW w:w="2285" w:type="dxa"/>
          </w:tcPr>
          <w:p>
            <w:pPr>
              <w:pStyle w:val="23"/>
              <w:spacing w:before="110"/>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0.0236</w:t>
            </w:r>
          </w:p>
        </w:tc>
        <w:tc>
          <w:tcPr>
            <w:tcW w:w="2284" w:type="dxa"/>
          </w:tcPr>
          <w:p>
            <w:pPr>
              <w:pStyle w:val="23"/>
              <w:spacing w:before="110"/>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0.0012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45" w:type="dxa"/>
            <w:vMerge w:val="continue"/>
            <w:tcBorders>
              <w:top w:val="nil"/>
            </w:tcBorders>
          </w:tcPr>
          <w:p>
            <w:pPr>
              <w:jc w:val="center"/>
              <w:rPr>
                <w:rFonts w:hint="default" w:ascii="Times New Roman" w:hAnsi="Times New Roman" w:eastAsia="宋体" w:cs="Times New Roman"/>
                <w:sz w:val="2"/>
                <w:szCs w:val="2"/>
              </w:rPr>
            </w:pPr>
          </w:p>
        </w:tc>
        <w:tc>
          <w:tcPr>
            <w:tcW w:w="1748" w:type="dxa"/>
            <w:vMerge w:val="continue"/>
            <w:tcBorders>
              <w:top w:val="nil"/>
            </w:tcBorders>
          </w:tcPr>
          <w:p>
            <w:pPr>
              <w:jc w:val="center"/>
              <w:rPr>
                <w:rFonts w:hint="default" w:ascii="Times New Roman" w:hAnsi="Times New Roman" w:eastAsia="宋体" w:cs="Times New Roman"/>
                <w:sz w:val="2"/>
                <w:szCs w:val="2"/>
              </w:rPr>
            </w:pPr>
          </w:p>
        </w:tc>
        <w:tc>
          <w:tcPr>
            <w:tcW w:w="1746" w:type="dxa"/>
          </w:tcPr>
          <w:p>
            <w:pPr>
              <w:pStyle w:val="23"/>
              <w:spacing w:before="110"/>
              <w:ind w:left="7"/>
              <w:jc w:val="center"/>
              <w:rPr>
                <w:rFonts w:hint="default" w:ascii="Times New Roman" w:hAnsi="Times New Roman" w:eastAsia="宋体" w:cs="Times New Roman"/>
                <w:sz w:val="21"/>
              </w:rPr>
            </w:pPr>
            <w:r>
              <w:rPr>
                <w:rFonts w:hint="default" w:ascii="Times New Roman" w:hAnsi="Times New Roman" w:eastAsia="宋体" w:cs="Times New Roman"/>
                <w:sz w:val="21"/>
              </w:rPr>
              <w:t>17:00</w:t>
            </w:r>
          </w:p>
        </w:tc>
        <w:tc>
          <w:tcPr>
            <w:tcW w:w="1987" w:type="dxa"/>
          </w:tcPr>
          <w:p>
            <w:pPr>
              <w:pStyle w:val="23"/>
              <w:spacing w:before="110"/>
              <w:ind w:left="193" w:right="182"/>
              <w:jc w:val="center"/>
              <w:rPr>
                <w:rFonts w:hint="default" w:ascii="Times New Roman" w:hAnsi="Times New Roman" w:eastAsia="宋体" w:cs="Times New Roman"/>
                <w:sz w:val="21"/>
              </w:rPr>
            </w:pPr>
            <w:r>
              <w:rPr>
                <w:rFonts w:hint="default" w:ascii="Times New Roman" w:hAnsi="Times New Roman" w:eastAsia="宋体" w:cs="Times New Roman"/>
                <w:sz w:val="21"/>
              </w:rPr>
              <w:t>0.0011</w:t>
            </w:r>
          </w:p>
        </w:tc>
        <w:tc>
          <w:tcPr>
            <w:tcW w:w="2285" w:type="dxa"/>
          </w:tcPr>
          <w:p>
            <w:pPr>
              <w:pStyle w:val="23"/>
              <w:spacing w:before="110"/>
              <w:ind w:left="183" w:right="173"/>
              <w:jc w:val="center"/>
              <w:rPr>
                <w:rFonts w:hint="default" w:ascii="Times New Roman" w:hAnsi="Times New Roman" w:eastAsia="宋体" w:cs="Times New Roman"/>
                <w:sz w:val="21"/>
              </w:rPr>
            </w:pPr>
            <w:r>
              <w:rPr>
                <w:rFonts w:hint="default" w:ascii="Times New Roman" w:hAnsi="Times New Roman" w:eastAsia="宋体" w:cs="Times New Roman"/>
                <w:sz w:val="21"/>
              </w:rPr>
              <w:t>0.0022</w:t>
            </w:r>
          </w:p>
        </w:tc>
        <w:tc>
          <w:tcPr>
            <w:tcW w:w="2285" w:type="dxa"/>
          </w:tcPr>
          <w:p>
            <w:pPr>
              <w:pStyle w:val="23"/>
              <w:spacing w:before="110"/>
              <w:ind w:left="180" w:right="174"/>
              <w:jc w:val="center"/>
              <w:rPr>
                <w:rFonts w:hint="default" w:ascii="Times New Roman" w:hAnsi="Times New Roman" w:eastAsia="宋体" w:cs="Times New Roman"/>
                <w:sz w:val="21"/>
              </w:rPr>
            </w:pPr>
            <w:r>
              <w:rPr>
                <w:rFonts w:hint="default" w:ascii="Times New Roman" w:hAnsi="Times New Roman" w:eastAsia="宋体" w:cs="Times New Roman"/>
                <w:sz w:val="21"/>
              </w:rPr>
              <w:t>0.0186</w:t>
            </w:r>
          </w:p>
        </w:tc>
        <w:tc>
          <w:tcPr>
            <w:tcW w:w="2284" w:type="dxa"/>
          </w:tcPr>
          <w:p>
            <w:pPr>
              <w:pStyle w:val="23"/>
              <w:spacing w:before="110"/>
              <w:ind w:left="183" w:right="175"/>
              <w:jc w:val="center"/>
              <w:rPr>
                <w:rFonts w:hint="default" w:ascii="Times New Roman" w:hAnsi="Times New Roman" w:eastAsia="宋体" w:cs="Times New Roman"/>
                <w:sz w:val="21"/>
              </w:rPr>
            </w:pPr>
            <w:r>
              <w:rPr>
                <w:rFonts w:hint="default" w:ascii="Times New Roman" w:hAnsi="Times New Roman" w:eastAsia="宋体" w:cs="Times New Roman"/>
                <w:sz w:val="21"/>
              </w:rPr>
              <w:t>0.0296</w:t>
            </w:r>
          </w:p>
        </w:tc>
      </w:tr>
    </w:tbl>
    <w:p>
      <w:pPr>
        <w:pStyle w:val="2"/>
      </w:pPr>
    </w:p>
    <w:p>
      <w:pPr>
        <w:pStyle w:val="2"/>
      </w:pPr>
    </w:p>
    <w:p>
      <w:pPr>
        <w:pStyle w:val="2"/>
      </w:pPr>
    </w:p>
    <w:tbl>
      <w:tblPr>
        <w:tblStyle w:val="13"/>
        <w:tblW w:w="14160" w:type="dxa"/>
        <w:tblInd w:w="125" w:type="dxa"/>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Layout w:type="fixed"/>
        <w:tblCellMar>
          <w:top w:w="0" w:type="dxa"/>
          <w:left w:w="0" w:type="dxa"/>
          <w:bottom w:w="0" w:type="dxa"/>
          <w:right w:w="0" w:type="dxa"/>
        </w:tblCellMar>
      </w:tblPr>
      <w:tblGrid>
        <w:gridCol w:w="1756"/>
        <w:gridCol w:w="1756"/>
        <w:gridCol w:w="1756"/>
        <w:gridCol w:w="1998"/>
        <w:gridCol w:w="2299"/>
        <w:gridCol w:w="2296"/>
        <w:gridCol w:w="2299"/>
      </w:tblGrid>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5" w:hRule="atLeast"/>
        </w:trPr>
        <w:tc>
          <w:tcPr>
            <w:tcW w:w="1756" w:type="dxa"/>
            <w:vMerge w:val="restart"/>
            <w:tcBorders>
              <w:left w:val="single" w:color="000000" w:sz="4" w:space="0"/>
              <w:bottom w:val="single" w:color="000000" w:sz="4" w:space="0"/>
              <w:right w:val="single" w:color="000000" w:sz="4" w:space="0"/>
            </w:tcBorders>
          </w:tcPr>
          <w:p>
            <w:pPr>
              <w:pStyle w:val="23"/>
              <w:spacing w:before="3"/>
              <w:jc w:val="center"/>
              <w:rPr>
                <w:rFonts w:hint="default" w:ascii="Times New Roman" w:hAnsi="Times New Roman" w:eastAsia="宋体" w:cs="Times New Roman"/>
                <w:b/>
                <w:sz w:val="21"/>
                <w:szCs w:val="21"/>
              </w:rPr>
            </w:pPr>
          </w:p>
          <w:p>
            <w:pPr>
              <w:pStyle w:val="23"/>
              <w:spacing w:before="0"/>
              <w:ind w:left="13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1756" w:type="dxa"/>
            <w:vMerge w:val="restart"/>
            <w:tcBorders>
              <w:left w:val="single" w:color="000000" w:sz="4" w:space="0"/>
              <w:bottom w:val="single" w:color="000000" w:sz="4" w:space="0"/>
              <w:right w:val="single" w:color="000000" w:sz="4" w:space="0"/>
            </w:tcBorders>
          </w:tcPr>
          <w:p>
            <w:pPr>
              <w:pStyle w:val="23"/>
              <w:spacing w:before="3"/>
              <w:jc w:val="center"/>
              <w:rPr>
                <w:rFonts w:hint="default" w:ascii="Times New Roman" w:hAnsi="Times New Roman" w:eastAsia="宋体" w:cs="Times New Roman"/>
                <w:b/>
                <w:sz w:val="21"/>
                <w:szCs w:val="21"/>
              </w:rPr>
            </w:pPr>
          </w:p>
          <w:p>
            <w:pPr>
              <w:pStyle w:val="23"/>
              <w:spacing w:before="0"/>
              <w:ind w:left="13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采样日期</w:t>
            </w:r>
          </w:p>
        </w:tc>
        <w:tc>
          <w:tcPr>
            <w:tcW w:w="1756" w:type="dxa"/>
            <w:vMerge w:val="restart"/>
            <w:tcBorders>
              <w:left w:val="single" w:color="000000" w:sz="4" w:space="0"/>
              <w:bottom w:val="single" w:color="000000" w:sz="4" w:space="0"/>
              <w:right w:val="single" w:color="000000" w:sz="4" w:space="0"/>
            </w:tcBorders>
          </w:tcPr>
          <w:p>
            <w:pPr>
              <w:pStyle w:val="23"/>
              <w:spacing w:before="3"/>
              <w:jc w:val="center"/>
              <w:rPr>
                <w:rFonts w:hint="default" w:ascii="Times New Roman" w:hAnsi="Times New Roman" w:eastAsia="宋体" w:cs="Times New Roman"/>
                <w:b/>
                <w:sz w:val="21"/>
                <w:szCs w:val="21"/>
              </w:rPr>
            </w:pPr>
          </w:p>
          <w:p>
            <w:pPr>
              <w:pStyle w:val="23"/>
              <w:spacing w:before="0"/>
              <w:ind w:left="136"/>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采样时间</w:t>
            </w:r>
          </w:p>
        </w:tc>
        <w:tc>
          <w:tcPr>
            <w:tcW w:w="8892" w:type="dxa"/>
            <w:gridSpan w:val="4"/>
            <w:tcBorders>
              <w:left w:val="single" w:color="000000" w:sz="4" w:space="0"/>
              <w:bottom w:val="single" w:color="000000" w:sz="4" w:space="0"/>
              <w:right w:val="single" w:color="000000" w:sz="4" w:space="0"/>
            </w:tcBorders>
          </w:tcPr>
          <w:p>
            <w:pPr>
              <w:pStyle w:val="23"/>
              <w:spacing w:before="99"/>
              <w:ind w:left="2380" w:right="237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检测点位</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4" w:hRule="atLeast"/>
        </w:trPr>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998" w:type="dxa"/>
            <w:tcBorders>
              <w:top w:val="single" w:color="000000" w:sz="4" w:space="0"/>
              <w:left w:val="single" w:color="000000" w:sz="4" w:space="0"/>
              <w:bottom w:val="single" w:color="000000" w:sz="4" w:space="0"/>
              <w:right w:val="single" w:color="000000" w:sz="4" w:space="0"/>
            </w:tcBorders>
          </w:tcPr>
          <w:p>
            <w:pPr>
              <w:pStyle w:val="23"/>
              <w:spacing w:before="96"/>
              <w:ind w:left="193" w:right="18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1#上风向</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96"/>
              <w:ind w:left="182" w:right="17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2#下风向 1</w:t>
            </w:r>
          </w:p>
        </w:tc>
        <w:tc>
          <w:tcPr>
            <w:tcW w:w="2296" w:type="dxa"/>
            <w:tcBorders>
              <w:top w:val="single" w:color="000000" w:sz="4" w:space="0"/>
              <w:left w:val="single" w:color="000000" w:sz="4" w:space="0"/>
              <w:bottom w:val="single" w:color="000000" w:sz="4" w:space="0"/>
              <w:right w:val="single" w:color="000000" w:sz="4" w:space="0"/>
            </w:tcBorders>
          </w:tcPr>
          <w:p>
            <w:pPr>
              <w:pStyle w:val="23"/>
              <w:spacing w:before="96"/>
              <w:ind w:left="183" w:right="17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3#下风向 2</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96"/>
              <w:ind w:left="183" w:right="17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4#下风向 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4" w:hRule="atLeast"/>
        </w:trPr>
        <w:tc>
          <w:tcPr>
            <w:tcW w:w="1756" w:type="dxa"/>
            <w:vMerge w:val="restart"/>
            <w:tcBorders>
              <w:top w:val="single" w:color="000000" w:sz="4" w:space="0"/>
              <w:left w:val="single" w:color="000000" w:sz="4" w:space="0"/>
              <w:bottom w:val="single" w:color="000000" w:sz="4" w:space="0"/>
              <w:right w:val="single" w:color="000000" w:sz="4" w:space="0"/>
            </w:tcBorders>
          </w:tcPr>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2"/>
              <w:jc w:val="center"/>
              <w:rPr>
                <w:rFonts w:hint="default" w:ascii="Times New Roman" w:hAnsi="Times New Roman" w:eastAsia="宋体" w:cs="Times New Roman"/>
                <w:b/>
                <w:sz w:val="21"/>
                <w:szCs w:val="21"/>
              </w:rPr>
            </w:pPr>
          </w:p>
          <w:p>
            <w:pPr>
              <w:pStyle w:val="23"/>
              <w:spacing w:before="0"/>
              <w:ind w:left="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二甲苯</w:t>
            </w:r>
          </w:p>
          <w:p>
            <w:pPr>
              <w:pStyle w:val="23"/>
              <w:spacing w:before="43"/>
              <w:ind w:left="8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position w:val="7"/>
                <w:sz w:val="21"/>
                <w:szCs w:val="21"/>
              </w:rPr>
              <w:t>3</w:t>
            </w:r>
            <w:r>
              <w:rPr>
                <w:rFonts w:hint="default" w:ascii="Times New Roman" w:hAnsi="Times New Roman" w:eastAsia="宋体" w:cs="Times New Roman"/>
                <w:sz w:val="21"/>
                <w:szCs w:val="21"/>
              </w:rPr>
              <w:t>）</w:t>
            </w:r>
          </w:p>
        </w:tc>
        <w:tc>
          <w:tcPr>
            <w:tcW w:w="1756" w:type="dxa"/>
            <w:vMerge w:val="restart"/>
            <w:tcBorders>
              <w:top w:val="single" w:color="000000" w:sz="4" w:space="0"/>
              <w:left w:val="single" w:color="000000" w:sz="4" w:space="0"/>
              <w:bottom w:val="single" w:color="000000" w:sz="4" w:space="0"/>
              <w:right w:val="single" w:color="000000" w:sz="4" w:space="0"/>
            </w:tcBorders>
          </w:tcPr>
          <w:p>
            <w:pPr>
              <w:pStyle w:val="23"/>
              <w:spacing w:before="0"/>
              <w:jc w:val="center"/>
              <w:rPr>
                <w:rFonts w:hint="default" w:ascii="Times New Roman" w:hAnsi="Times New Roman" w:eastAsia="宋体" w:cs="Times New Roman"/>
                <w:b/>
                <w:sz w:val="21"/>
                <w:szCs w:val="21"/>
              </w:rPr>
            </w:pPr>
          </w:p>
          <w:p>
            <w:pPr>
              <w:pStyle w:val="23"/>
              <w:spacing w:before="1"/>
              <w:jc w:val="center"/>
              <w:rPr>
                <w:rFonts w:hint="default" w:ascii="Times New Roman" w:hAnsi="Times New Roman" w:eastAsia="宋体" w:cs="Times New Roman"/>
                <w:b/>
                <w:sz w:val="21"/>
                <w:szCs w:val="21"/>
              </w:rPr>
            </w:pPr>
          </w:p>
          <w:p>
            <w:pPr>
              <w:pStyle w:val="23"/>
              <w:spacing w:before="0"/>
              <w:ind w:left="3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2019.</w:t>
            </w:r>
          </w:p>
          <w:p>
            <w:pPr>
              <w:pStyle w:val="23"/>
              <w:spacing w:before="70"/>
              <w:ind w:left="3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08.31</w:t>
            </w:r>
          </w:p>
        </w:tc>
        <w:tc>
          <w:tcPr>
            <w:tcW w:w="1756" w:type="dxa"/>
            <w:tcBorders>
              <w:top w:val="single" w:color="000000" w:sz="4" w:space="0"/>
              <w:left w:val="single" w:color="000000" w:sz="4" w:space="0"/>
              <w:bottom w:val="single" w:color="000000" w:sz="4" w:space="0"/>
              <w:right w:val="single" w:color="000000" w:sz="4" w:space="0"/>
            </w:tcBorders>
          </w:tcPr>
          <w:p>
            <w:pPr>
              <w:pStyle w:val="23"/>
              <w:spacing w:before="110"/>
              <w:ind w:left="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13:00</w:t>
            </w:r>
          </w:p>
        </w:tc>
        <w:tc>
          <w:tcPr>
            <w:tcW w:w="1998" w:type="dxa"/>
            <w:tcBorders>
              <w:top w:val="single" w:color="000000" w:sz="4" w:space="0"/>
              <w:left w:val="single" w:color="000000" w:sz="4" w:space="0"/>
              <w:bottom w:val="single" w:color="000000" w:sz="4" w:space="0"/>
              <w:right w:val="single" w:color="000000" w:sz="4" w:space="0"/>
            </w:tcBorders>
          </w:tcPr>
          <w:p>
            <w:pPr>
              <w:pStyle w:val="23"/>
              <w:spacing w:before="110"/>
              <w:ind w:left="193" w:right="18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0.0052</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0"/>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0.0105</w:t>
            </w:r>
          </w:p>
        </w:tc>
        <w:tc>
          <w:tcPr>
            <w:tcW w:w="2296" w:type="dxa"/>
            <w:tcBorders>
              <w:top w:val="single" w:color="000000" w:sz="4" w:space="0"/>
              <w:left w:val="single" w:color="000000" w:sz="4" w:space="0"/>
              <w:bottom w:val="single" w:color="000000" w:sz="4" w:space="0"/>
              <w:right w:val="single" w:color="000000" w:sz="4" w:space="0"/>
            </w:tcBorders>
          </w:tcPr>
          <w:p>
            <w:pPr>
              <w:pStyle w:val="23"/>
              <w:spacing w:before="110"/>
              <w:ind w:left="180" w:right="17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0.0063</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0"/>
              <w:ind w:left="183" w:right="17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0.0038</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4" w:hRule="atLeast"/>
        </w:trPr>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tcBorders>
              <w:top w:val="single" w:color="000000" w:sz="4" w:space="0"/>
              <w:left w:val="single" w:color="000000" w:sz="4" w:space="0"/>
              <w:bottom w:val="single" w:color="000000" w:sz="4" w:space="0"/>
              <w:right w:val="single" w:color="000000" w:sz="4" w:space="0"/>
            </w:tcBorders>
          </w:tcPr>
          <w:p>
            <w:pPr>
              <w:pStyle w:val="23"/>
              <w:spacing w:before="110"/>
              <w:ind w:left="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14:00</w:t>
            </w:r>
          </w:p>
        </w:tc>
        <w:tc>
          <w:tcPr>
            <w:tcW w:w="1998" w:type="dxa"/>
            <w:tcBorders>
              <w:top w:val="single" w:color="000000" w:sz="4" w:space="0"/>
              <w:left w:val="single" w:color="000000" w:sz="4" w:space="0"/>
              <w:bottom w:val="single" w:color="000000" w:sz="4" w:space="0"/>
              <w:right w:val="single" w:color="000000" w:sz="4" w:space="0"/>
            </w:tcBorders>
          </w:tcPr>
          <w:p>
            <w:pPr>
              <w:pStyle w:val="23"/>
              <w:spacing w:before="110"/>
              <w:ind w:left="193" w:right="18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0.0104</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0"/>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0.0172</w:t>
            </w:r>
          </w:p>
        </w:tc>
        <w:tc>
          <w:tcPr>
            <w:tcW w:w="2296" w:type="dxa"/>
            <w:tcBorders>
              <w:top w:val="single" w:color="000000" w:sz="4" w:space="0"/>
              <w:left w:val="single" w:color="000000" w:sz="4" w:space="0"/>
              <w:bottom w:val="single" w:color="000000" w:sz="4" w:space="0"/>
              <w:right w:val="single" w:color="000000" w:sz="4" w:space="0"/>
            </w:tcBorders>
          </w:tcPr>
          <w:p>
            <w:pPr>
              <w:pStyle w:val="23"/>
              <w:spacing w:before="110"/>
              <w:ind w:left="180" w:right="17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0.0037</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0"/>
              <w:ind w:left="183" w:right="17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0.0074</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4" w:hRule="atLeast"/>
        </w:trPr>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tcBorders>
              <w:top w:val="single" w:color="000000" w:sz="4" w:space="0"/>
              <w:left w:val="single" w:color="000000" w:sz="4" w:space="0"/>
              <w:bottom w:val="single" w:color="000000" w:sz="4" w:space="0"/>
              <w:right w:val="single" w:color="000000" w:sz="4" w:space="0"/>
            </w:tcBorders>
          </w:tcPr>
          <w:p>
            <w:pPr>
              <w:pStyle w:val="23"/>
              <w:spacing w:before="111"/>
              <w:ind w:left="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w:t>
            </w:r>
          </w:p>
        </w:tc>
        <w:tc>
          <w:tcPr>
            <w:tcW w:w="1998" w:type="dxa"/>
            <w:tcBorders>
              <w:top w:val="single" w:color="000000" w:sz="4" w:space="0"/>
              <w:left w:val="single" w:color="000000" w:sz="4" w:space="0"/>
              <w:bottom w:val="single" w:color="000000" w:sz="4" w:space="0"/>
              <w:right w:val="single" w:color="000000" w:sz="4" w:space="0"/>
            </w:tcBorders>
          </w:tcPr>
          <w:p>
            <w:pPr>
              <w:pStyle w:val="23"/>
              <w:spacing w:before="111"/>
              <w:ind w:left="193" w:right="18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0.0035</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1"/>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0.0080</w:t>
            </w:r>
          </w:p>
        </w:tc>
        <w:tc>
          <w:tcPr>
            <w:tcW w:w="2296" w:type="dxa"/>
            <w:tcBorders>
              <w:top w:val="single" w:color="000000" w:sz="4" w:space="0"/>
              <w:left w:val="single" w:color="000000" w:sz="4" w:space="0"/>
              <w:bottom w:val="single" w:color="000000" w:sz="4" w:space="0"/>
              <w:right w:val="single" w:color="000000" w:sz="4" w:space="0"/>
            </w:tcBorders>
          </w:tcPr>
          <w:p>
            <w:pPr>
              <w:pStyle w:val="23"/>
              <w:spacing w:before="111"/>
              <w:ind w:left="180" w:right="17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0.0468</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1"/>
              <w:ind w:left="183" w:right="17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0.0036</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4" w:hRule="atLeast"/>
        </w:trPr>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tcBorders>
              <w:top w:val="single" w:color="000000" w:sz="4" w:space="0"/>
              <w:left w:val="single" w:color="000000" w:sz="4" w:space="0"/>
              <w:bottom w:val="single" w:color="000000" w:sz="4" w:space="0"/>
              <w:right w:val="single" w:color="000000" w:sz="4" w:space="0"/>
            </w:tcBorders>
          </w:tcPr>
          <w:p>
            <w:pPr>
              <w:pStyle w:val="23"/>
              <w:spacing w:before="111"/>
              <w:ind w:left="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16:00</w:t>
            </w:r>
          </w:p>
        </w:tc>
        <w:tc>
          <w:tcPr>
            <w:tcW w:w="1998" w:type="dxa"/>
            <w:tcBorders>
              <w:top w:val="single" w:color="000000" w:sz="4" w:space="0"/>
              <w:left w:val="single" w:color="000000" w:sz="4" w:space="0"/>
              <w:bottom w:val="single" w:color="000000" w:sz="4" w:space="0"/>
              <w:right w:val="single" w:color="000000" w:sz="4" w:space="0"/>
            </w:tcBorders>
          </w:tcPr>
          <w:p>
            <w:pPr>
              <w:pStyle w:val="23"/>
              <w:spacing w:before="111"/>
              <w:ind w:left="193" w:right="18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0.0039</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1"/>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0.0050</w:t>
            </w:r>
          </w:p>
        </w:tc>
        <w:tc>
          <w:tcPr>
            <w:tcW w:w="2296" w:type="dxa"/>
            <w:tcBorders>
              <w:top w:val="single" w:color="000000" w:sz="4" w:space="0"/>
              <w:left w:val="single" w:color="000000" w:sz="4" w:space="0"/>
              <w:bottom w:val="single" w:color="000000" w:sz="4" w:space="0"/>
              <w:right w:val="single" w:color="000000" w:sz="4" w:space="0"/>
            </w:tcBorders>
          </w:tcPr>
          <w:p>
            <w:pPr>
              <w:pStyle w:val="23"/>
              <w:spacing w:before="111"/>
              <w:ind w:left="180" w:right="17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0.0424</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1"/>
              <w:ind w:left="183" w:right="17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0.0196</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4" w:hRule="atLeast"/>
        </w:trPr>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vMerge w:val="restart"/>
            <w:tcBorders>
              <w:top w:val="single" w:color="000000" w:sz="4" w:space="0"/>
              <w:left w:val="single" w:color="000000" w:sz="4" w:space="0"/>
              <w:bottom w:val="single" w:color="000000" w:sz="4" w:space="0"/>
              <w:right w:val="single" w:color="000000" w:sz="4" w:space="0"/>
            </w:tcBorders>
          </w:tcPr>
          <w:p>
            <w:pPr>
              <w:pStyle w:val="23"/>
              <w:spacing w:before="0"/>
              <w:jc w:val="center"/>
              <w:rPr>
                <w:rFonts w:hint="default" w:ascii="Times New Roman" w:hAnsi="Times New Roman" w:eastAsia="宋体" w:cs="Times New Roman"/>
                <w:b/>
                <w:sz w:val="21"/>
                <w:szCs w:val="21"/>
              </w:rPr>
            </w:pPr>
          </w:p>
          <w:p>
            <w:pPr>
              <w:pStyle w:val="23"/>
              <w:spacing w:before="1"/>
              <w:jc w:val="center"/>
              <w:rPr>
                <w:rFonts w:hint="default" w:ascii="Times New Roman" w:hAnsi="Times New Roman" w:eastAsia="宋体" w:cs="Times New Roman"/>
                <w:b/>
                <w:sz w:val="21"/>
                <w:szCs w:val="21"/>
              </w:rPr>
            </w:pPr>
          </w:p>
          <w:p>
            <w:pPr>
              <w:pStyle w:val="23"/>
              <w:spacing w:before="1"/>
              <w:ind w:left="3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2019.</w:t>
            </w:r>
          </w:p>
          <w:p>
            <w:pPr>
              <w:pStyle w:val="23"/>
              <w:spacing w:before="70"/>
              <w:ind w:left="3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09.01</w:t>
            </w:r>
          </w:p>
        </w:tc>
        <w:tc>
          <w:tcPr>
            <w:tcW w:w="1756" w:type="dxa"/>
            <w:tcBorders>
              <w:top w:val="single" w:color="000000" w:sz="4" w:space="0"/>
              <w:left w:val="single" w:color="000000" w:sz="4" w:space="0"/>
              <w:bottom w:val="single" w:color="000000" w:sz="4" w:space="0"/>
              <w:right w:val="single" w:color="000000" w:sz="4" w:space="0"/>
            </w:tcBorders>
          </w:tcPr>
          <w:p>
            <w:pPr>
              <w:pStyle w:val="23"/>
              <w:spacing w:before="111"/>
              <w:ind w:left="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14:00</w:t>
            </w:r>
          </w:p>
        </w:tc>
        <w:tc>
          <w:tcPr>
            <w:tcW w:w="1998" w:type="dxa"/>
            <w:tcBorders>
              <w:top w:val="single" w:color="000000" w:sz="4" w:space="0"/>
              <w:left w:val="single" w:color="000000" w:sz="4" w:space="0"/>
              <w:bottom w:val="single" w:color="000000" w:sz="4" w:space="0"/>
              <w:right w:val="single" w:color="000000" w:sz="4" w:space="0"/>
            </w:tcBorders>
          </w:tcPr>
          <w:p>
            <w:pPr>
              <w:pStyle w:val="23"/>
              <w:spacing w:before="111"/>
              <w:ind w:left="193" w:right="18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0.0030</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1"/>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0.0043</w:t>
            </w:r>
          </w:p>
        </w:tc>
        <w:tc>
          <w:tcPr>
            <w:tcW w:w="2296" w:type="dxa"/>
            <w:tcBorders>
              <w:top w:val="single" w:color="000000" w:sz="4" w:space="0"/>
              <w:left w:val="single" w:color="000000" w:sz="4" w:space="0"/>
              <w:bottom w:val="single" w:color="000000" w:sz="4" w:space="0"/>
              <w:right w:val="single" w:color="000000" w:sz="4" w:space="0"/>
            </w:tcBorders>
          </w:tcPr>
          <w:p>
            <w:pPr>
              <w:pStyle w:val="23"/>
              <w:spacing w:before="111"/>
              <w:ind w:left="180" w:right="17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0.0041</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1"/>
              <w:ind w:left="183" w:right="17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0.0038</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4" w:hRule="atLeast"/>
        </w:trPr>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tcBorders>
              <w:top w:val="single" w:color="000000" w:sz="4" w:space="0"/>
              <w:left w:val="single" w:color="000000" w:sz="4" w:space="0"/>
              <w:bottom w:val="single" w:color="000000" w:sz="4" w:space="0"/>
              <w:right w:val="single" w:color="000000" w:sz="4" w:space="0"/>
            </w:tcBorders>
          </w:tcPr>
          <w:p>
            <w:pPr>
              <w:pStyle w:val="23"/>
              <w:spacing w:before="111"/>
              <w:ind w:left="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w:t>
            </w:r>
          </w:p>
        </w:tc>
        <w:tc>
          <w:tcPr>
            <w:tcW w:w="1998" w:type="dxa"/>
            <w:tcBorders>
              <w:top w:val="single" w:color="000000" w:sz="4" w:space="0"/>
              <w:left w:val="single" w:color="000000" w:sz="4" w:space="0"/>
              <w:bottom w:val="single" w:color="000000" w:sz="4" w:space="0"/>
              <w:right w:val="single" w:color="000000" w:sz="4" w:space="0"/>
            </w:tcBorders>
          </w:tcPr>
          <w:p>
            <w:pPr>
              <w:pStyle w:val="23"/>
              <w:spacing w:before="111"/>
              <w:ind w:left="193" w:right="18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0.0048</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1"/>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0.0192</w:t>
            </w:r>
          </w:p>
        </w:tc>
        <w:tc>
          <w:tcPr>
            <w:tcW w:w="2296" w:type="dxa"/>
            <w:tcBorders>
              <w:top w:val="single" w:color="000000" w:sz="4" w:space="0"/>
              <w:left w:val="single" w:color="000000" w:sz="4" w:space="0"/>
              <w:bottom w:val="single" w:color="000000" w:sz="4" w:space="0"/>
              <w:right w:val="single" w:color="000000" w:sz="4" w:space="0"/>
            </w:tcBorders>
          </w:tcPr>
          <w:p>
            <w:pPr>
              <w:pStyle w:val="23"/>
              <w:spacing w:before="111"/>
              <w:ind w:left="180" w:right="17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0.0041</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1"/>
              <w:ind w:left="183" w:right="17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0.0041</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4" w:hRule="atLeast"/>
        </w:trPr>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tcBorders>
              <w:top w:val="single" w:color="000000" w:sz="4" w:space="0"/>
              <w:left w:val="single" w:color="000000" w:sz="4" w:space="0"/>
              <w:bottom w:val="single" w:color="000000" w:sz="4" w:space="0"/>
              <w:right w:val="single" w:color="000000" w:sz="4" w:space="0"/>
            </w:tcBorders>
          </w:tcPr>
          <w:p>
            <w:pPr>
              <w:pStyle w:val="23"/>
              <w:spacing w:before="111"/>
              <w:ind w:left="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16:00</w:t>
            </w:r>
          </w:p>
        </w:tc>
        <w:tc>
          <w:tcPr>
            <w:tcW w:w="1998" w:type="dxa"/>
            <w:tcBorders>
              <w:top w:val="single" w:color="000000" w:sz="4" w:space="0"/>
              <w:left w:val="single" w:color="000000" w:sz="4" w:space="0"/>
              <w:bottom w:val="single" w:color="000000" w:sz="4" w:space="0"/>
              <w:right w:val="single" w:color="000000" w:sz="4" w:space="0"/>
            </w:tcBorders>
          </w:tcPr>
          <w:p>
            <w:pPr>
              <w:pStyle w:val="23"/>
              <w:spacing w:before="111"/>
              <w:ind w:left="193" w:right="18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0.0032</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1"/>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0.0041</w:t>
            </w:r>
          </w:p>
        </w:tc>
        <w:tc>
          <w:tcPr>
            <w:tcW w:w="2296" w:type="dxa"/>
            <w:tcBorders>
              <w:top w:val="single" w:color="000000" w:sz="4" w:space="0"/>
              <w:left w:val="single" w:color="000000" w:sz="4" w:space="0"/>
              <w:bottom w:val="single" w:color="000000" w:sz="4" w:space="0"/>
              <w:right w:val="single" w:color="000000" w:sz="4" w:space="0"/>
            </w:tcBorders>
          </w:tcPr>
          <w:p>
            <w:pPr>
              <w:pStyle w:val="23"/>
              <w:spacing w:before="111"/>
              <w:ind w:left="180" w:right="17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0.0472</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1"/>
              <w:ind w:left="183" w:right="17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0.0038</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4" w:hRule="atLeast"/>
        </w:trPr>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tcBorders>
              <w:top w:val="single" w:color="000000" w:sz="4" w:space="0"/>
              <w:left w:val="single" w:color="000000" w:sz="4" w:space="0"/>
              <w:bottom w:val="single" w:color="000000" w:sz="4" w:space="0"/>
              <w:right w:val="single" w:color="000000" w:sz="4" w:space="0"/>
            </w:tcBorders>
          </w:tcPr>
          <w:p>
            <w:pPr>
              <w:pStyle w:val="23"/>
              <w:spacing w:before="112"/>
              <w:ind w:left="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17:00</w:t>
            </w:r>
          </w:p>
        </w:tc>
        <w:tc>
          <w:tcPr>
            <w:tcW w:w="1998" w:type="dxa"/>
            <w:tcBorders>
              <w:top w:val="single" w:color="000000" w:sz="4" w:space="0"/>
              <w:left w:val="single" w:color="000000" w:sz="4" w:space="0"/>
              <w:bottom w:val="single" w:color="000000" w:sz="4" w:space="0"/>
              <w:right w:val="single" w:color="000000" w:sz="4" w:space="0"/>
            </w:tcBorders>
          </w:tcPr>
          <w:p>
            <w:pPr>
              <w:pStyle w:val="23"/>
              <w:spacing w:before="112"/>
              <w:ind w:left="193" w:right="18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0.0038</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2"/>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0.0027</w:t>
            </w:r>
          </w:p>
        </w:tc>
        <w:tc>
          <w:tcPr>
            <w:tcW w:w="2296" w:type="dxa"/>
            <w:tcBorders>
              <w:top w:val="single" w:color="000000" w:sz="4" w:space="0"/>
              <w:left w:val="single" w:color="000000" w:sz="4" w:space="0"/>
              <w:bottom w:val="single" w:color="000000" w:sz="4" w:space="0"/>
              <w:right w:val="single" w:color="000000" w:sz="4" w:space="0"/>
            </w:tcBorders>
          </w:tcPr>
          <w:p>
            <w:pPr>
              <w:pStyle w:val="23"/>
              <w:spacing w:before="112"/>
              <w:ind w:left="180" w:right="17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0.0422</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2"/>
              <w:ind w:left="183" w:right="17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0.0193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08" w:hRule="atLeast"/>
        </w:trPr>
        <w:tc>
          <w:tcPr>
            <w:tcW w:w="1756" w:type="dxa"/>
            <w:vMerge w:val="restart"/>
            <w:tcBorders>
              <w:top w:val="single" w:color="000000" w:sz="4" w:space="0"/>
              <w:left w:val="single" w:color="000000" w:sz="4" w:space="0"/>
              <w:bottom w:val="single" w:color="000000" w:sz="4" w:space="0"/>
              <w:right w:val="single" w:color="000000" w:sz="4" w:space="0"/>
            </w:tcBorders>
          </w:tcPr>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0"/>
              <w:jc w:val="center"/>
              <w:rPr>
                <w:rFonts w:hint="default" w:ascii="Times New Roman" w:hAnsi="Times New Roman" w:eastAsia="宋体" w:cs="Times New Roman"/>
                <w:b/>
                <w:sz w:val="21"/>
                <w:szCs w:val="21"/>
              </w:rPr>
            </w:pPr>
          </w:p>
          <w:p>
            <w:pPr>
              <w:pStyle w:val="23"/>
              <w:spacing w:before="1"/>
              <w:jc w:val="center"/>
              <w:rPr>
                <w:rFonts w:hint="default" w:ascii="Times New Roman" w:hAnsi="Times New Roman" w:eastAsia="宋体" w:cs="Times New Roman"/>
                <w:b/>
                <w:sz w:val="21"/>
                <w:szCs w:val="21"/>
              </w:rPr>
            </w:pPr>
          </w:p>
          <w:p>
            <w:pPr>
              <w:pStyle w:val="23"/>
              <w:spacing w:before="0"/>
              <w:ind w:left="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颗粒物</w:t>
            </w:r>
          </w:p>
          <w:p>
            <w:pPr>
              <w:pStyle w:val="23"/>
              <w:spacing w:before="46"/>
              <w:ind w:left="8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position w:val="7"/>
                <w:sz w:val="21"/>
                <w:szCs w:val="21"/>
              </w:rPr>
              <w:t>3</w:t>
            </w:r>
            <w:r>
              <w:rPr>
                <w:rFonts w:hint="default" w:ascii="Times New Roman" w:hAnsi="Times New Roman" w:eastAsia="宋体" w:cs="Times New Roman"/>
                <w:sz w:val="21"/>
                <w:szCs w:val="21"/>
              </w:rPr>
              <w:t>）</w:t>
            </w:r>
          </w:p>
        </w:tc>
        <w:tc>
          <w:tcPr>
            <w:tcW w:w="1756" w:type="dxa"/>
            <w:vMerge w:val="restart"/>
            <w:tcBorders>
              <w:top w:val="single" w:color="000000" w:sz="4" w:space="0"/>
              <w:left w:val="single" w:color="000000" w:sz="4" w:space="0"/>
              <w:bottom w:val="single" w:color="000000" w:sz="4" w:space="0"/>
              <w:right w:val="single" w:color="000000" w:sz="4" w:space="0"/>
            </w:tcBorders>
          </w:tcPr>
          <w:p>
            <w:pPr>
              <w:pStyle w:val="23"/>
              <w:spacing w:before="0"/>
              <w:jc w:val="center"/>
              <w:rPr>
                <w:rFonts w:hint="default" w:ascii="Times New Roman" w:hAnsi="Times New Roman" w:eastAsia="宋体" w:cs="Times New Roman"/>
                <w:b/>
                <w:sz w:val="21"/>
                <w:szCs w:val="21"/>
              </w:rPr>
            </w:pPr>
          </w:p>
          <w:p>
            <w:pPr>
              <w:pStyle w:val="23"/>
              <w:spacing w:before="2"/>
              <w:jc w:val="center"/>
              <w:rPr>
                <w:rFonts w:hint="default" w:ascii="Times New Roman" w:hAnsi="Times New Roman" w:eastAsia="宋体" w:cs="Times New Roman"/>
                <w:b/>
                <w:sz w:val="21"/>
                <w:szCs w:val="21"/>
              </w:rPr>
            </w:pPr>
          </w:p>
          <w:p>
            <w:pPr>
              <w:pStyle w:val="23"/>
              <w:spacing w:before="0"/>
              <w:ind w:left="3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2019.</w:t>
            </w:r>
          </w:p>
          <w:p>
            <w:pPr>
              <w:pStyle w:val="23"/>
              <w:spacing w:before="71"/>
              <w:ind w:left="3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08.31</w:t>
            </w:r>
          </w:p>
        </w:tc>
        <w:tc>
          <w:tcPr>
            <w:tcW w:w="1756" w:type="dxa"/>
            <w:tcBorders>
              <w:top w:val="single" w:color="000000" w:sz="4" w:space="0"/>
              <w:left w:val="single" w:color="000000" w:sz="4" w:space="0"/>
              <w:bottom w:val="single" w:color="000000" w:sz="4" w:space="0"/>
              <w:right w:val="single" w:color="000000" w:sz="4" w:space="0"/>
            </w:tcBorders>
          </w:tcPr>
          <w:p>
            <w:pPr>
              <w:pStyle w:val="23"/>
              <w:spacing w:before="35"/>
              <w:ind w:left="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14:00</w:t>
            </w:r>
          </w:p>
        </w:tc>
        <w:tc>
          <w:tcPr>
            <w:tcW w:w="1998" w:type="dxa"/>
            <w:tcBorders>
              <w:top w:val="single" w:color="000000" w:sz="4" w:space="0"/>
              <w:left w:val="single" w:color="000000" w:sz="4" w:space="0"/>
              <w:bottom w:val="single" w:color="000000" w:sz="4" w:space="0"/>
              <w:right w:val="single" w:color="000000" w:sz="4" w:space="0"/>
            </w:tcBorders>
          </w:tcPr>
          <w:p>
            <w:pPr>
              <w:pStyle w:val="23"/>
              <w:spacing w:before="35"/>
              <w:ind w:left="193" w:right="18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0.207</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35"/>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0.269</w:t>
            </w:r>
          </w:p>
        </w:tc>
        <w:tc>
          <w:tcPr>
            <w:tcW w:w="2296" w:type="dxa"/>
            <w:tcBorders>
              <w:top w:val="single" w:color="000000" w:sz="4" w:space="0"/>
              <w:left w:val="single" w:color="000000" w:sz="4" w:space="0"/>
              <w:bottom w:val="single" w:color="000000" w:sz="4" w:space="0"/>
              <w:right w:val="single" w:color="000000" w:sz="4" w:space="0"/>
            </w:tcBorders>
          </w:tcPr>
          <w:p>
            <w:pPr>
              <w:pStyle w:val="23"/>
              <w:spacing w:before="35"/>
              <w:ind w:left="183" w:right="17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0.356</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35"/>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0.426</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4" w:hRule="atLeast"/>
        </w:trPr>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tcBorders>
              <w:top w:val="single" w:color="000000" w:sz="4" w:space="0"/>
              <w:left w:val="single" w:color="000000" w:sz="4" w:space="0"/>
              <w:bottom w:val="single" w:color="000000" w:sz="4" w:space="0"/>
              <w:right w:val="single" w:color="000000" w:sz="4" w:space="0"/>
            </w:tcBorders>
          </w:tcPr>
          <w:p>
            <w:pPr>
              <w:pStyle w:val="23"/>
              <w:spacing w:before="110"/>
              <w:ind w:left="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w:t>
            </w:r>
          </w:p>
        </w:tc>
        <w:tc>
          <w:tcPr>
            <w:tcW w:w="1998" w:type="dxa"/>
            <w:tcBorders>
              <w:top w:val="single" w:color="000000" w:sz="4" w:space="0"/>
              <w:left w:val="single" w:color="000000" w:sz="4" w:space="0"/>
              <w:bottom w:val="single" w:color="000000" w:sz="4" w:space="0"/>
              <w:right w:val="single" w:color="000000" w:sz="4" w:space="0"/>
            </w:tcBorders>
          </w:tcPr>
          <w:p>
            <w:pPr>
              <w:pStyle w:val="23"/>
              <w:spacing w:before="110"/>
              <w:ind w:left="193" w:right="18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0.202</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0"/>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0.263</w:t>
            </w:r>
          </w:p>
        </w:tc>
        <w:tc>
          <w:tcPr>
            <w:tcW w:w="2296" w:type="dxa"/>
            <w:tcBorders>
              <w:top w:val="single" w:color="000000" w:sz="4" w:space="0"/>
              <w:left w:val="single" w:color="000000" w:sz="4" w:space="0"/>
              <w:bottom w:val="single" w:color="000000" w:sz="4" w:space="0"/>
              <w:right w:val="single" w:color="000000" w:sz="4" w:space="0"/>
            </w:tcBorders>
          </w:tcPr>
          <w:p>
            <w:pPr>
              <w:pStyle w:val="23"/>
              <w:spacing w:before="110"/>
              <w:ind w:left="183" w:right="17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0.350</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0"/>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0.435</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4" w:hRule="atLeast"/>
        </w:trPr>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tcBorders>
              <w:top w:val="single" w:color="000000" w:sz="4" w:space="0"/>
              <w:left w:val="single" w:color="000000" w:sz="4" w:space="0"/>
              <w:bottom w:val="single" w:color="000000" w:sz="4" w:space="0"/>
              <w:right w:val="single" w:color="000000" w:sz="4" w:space="0"/>
            </w:tcBorders>
          </w:tcPr>
          <w:p>
            <w:pPr>
              <w:pStyle w:val="23"/>
              <w:spacing w:before="111"/>
              <w:ind w:left="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16:00</w:t>
            </w:r>
          </w:p>
        </w:tc>
        <w:tc>
          <w:tcPr>
            <w:tcW w:w="1998" w:type="dxa"/>
            <w:tcBorders>
              <w:top w:val="single" w:color="000000" w:sz="4" w:space="0"/>
              <w:left w:val="single" w:color="000000" w:sz="4" w:space="0"/>
              <w:bottom w:val="single" w:color="000000" w:sz="4" w:space="0"/>
              <w:right w:val="single" w:color="000000" w:sz="4" w:space="0"/>
            </w:tcBorders>
          </w:tcPr>
          <w:p>
            <w:pPr>
              <w:pStyle w:val="23"/>
              <w:spacing w:before="111"/>
              <w:ind w:left="193" w:right="18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0.203</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1"/>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0.273</w:t>
            </w:r>
          </w:p>
        </w:tc>
        <w:tc>
          <w:tcPr>
            <w:tcW w:w="2296" w:type="dxa"/>
            <w:tcBorders>
              <w:top w:val="single" w:color="000000" w:sz="4" w:space="0"/>
              <w:left w:val="single" w:color="000000" w:sz="4" w:space="0"/>
              <w:bottom w:val="single" w:color="000000" w:sz="4" w:space="0"/>
              <w:right w:val="single" w:color="000000" w:sz="4" w:space="0"/>
            </w:tcBorders>
          </w:tcPr>
          <w:p>
            <w:pPr>
              <w:pStyle w:val="23"/>
              <w:spacing w:before="111"/>
              <w:ind w:left="183" w:right="17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0.373</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1"/>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0.425</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4" w:hRule="atLeast"/>
        </w:trPr>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tcBorders>
              <w:top w:val="single" w:color="000000" w:sz="4" w:space="0"/>
              <w:left w:val="single" w:color="000000" w:sz="4" w:space="0"/>
              <w:bottom w:val="single" w:color="000000" w:sz="4" w:space="0"/>
              <w:right w:val="single" w:color="000000" w:sz="4" w:space="0"/>
            </w:tcBorders>
          </w:tcPr>
          <w:p>
            <w:pPr>
              <w:pStyle w:val="23"/>
              <w:spacing w:before="111"/>
              <w:ind w:left="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17:00</w:t>
            </w:r>
          </w:p>
        </w:tc>
        <w:tc>
          <w:tcPr>
            <w:tcW w:w="1998" w:type="dxa"/>
            <w:tcBorders>
              <w:top w:val="single" w:color="000000" w:sz="4" w:space="0"/>
              <w:left w:val="single" w:color="000000" w:sz="4" w:space="0"/>
              <w:bottom w:val="single" w:color="000000" w:sz="4" w:space="0"/>
              <w:right w:val="single" w:color="000000" w:sz="4" w:space="0"/>
            </w:tcBorders>
          </w:tcPr>
          <w:p>
            <w:pPr>
              <w:pStyle w:val="23"/>
              <w:spacing w:before="111"/>
              <w:ind w:left="193" w:right="18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0.203</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1"/>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0.272</w:t>
            </w:r>
          </w:p>
        </w:tc>
        <w:tc>
          <w:tcPr>
            <w:tcW w:w="2296" w:type="dxa"/>
            <w:tcBorders>
              <w:top w:val="single" w:color="000000" w:sz="4" w:space="0"/>
              <w:left w:val="single" w:color="000000" w:sz="4" w:space="0"/>
              <w:bottom w:val="single" w:color="000000" w:sz="4" w:space="0"/>
              <w:right w:val="single" w:color="000000" w:sz="4" w:space="0"/>
            </w:tcBorders>
          </w:tcPr>
          <w:p>
            <w:pPr>
              <w:pStyle w:val="23"/>
              <w:spacing w:before="111"/>
              <w:ind w:left="183" w:right="17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0.351</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1"/>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0.431</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4" w:hRule="atLeast"/>
        </w:trPr>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vMerge w:val="restart"/>
            <w:tcBorders>
              <w:top w:val="single" w:color="000000" w:sz="4" w:space="0"/>
              <w:left w:val="single" w:color="000000" w:sz="4" w:space="0"/>
              <w:bottom w:val="single" w:color="000000" w:sz="4" w:space="0"/>
              <w:right w:val="single" w:color="000000" w:sz="4" w:space="0"/>
            </w:tcBorders>
          </w:tcPr>
          <w:p>
            <w:pPr>
              <w:pStyle w:val="23"/>
              <w:spacing w:before="0"/>
              <w:jc w:val="center"/>
              <w:rPr>
                <w:rFonts w:hint="default" w:ascii="Times New Roman" w:hAnsi="Times New Roman" w:eastAsia="宋体" w:cs="Times New Roman"/>
                <w:b/>
                <w:sz w:val="21"/>
                <w:szCs w:val="21"/>
              </w:rPr>
            </w:pPr>
          </w:p>
          <w:p>
            <w:pPr>
              <w:pStyle w:val="23"/>
              <w:spacing w:before="1"/>
              <w:jc w:val="center"/>
              <w:rPr>
                <w:rFonts w:hint="default" w:ascii="Times New Roman" w:hAnsi="Times New Roman" w:eastAsia="宋体" w:cs="Times New Roman"/>
                <w:b/>
                <w:sz w:val="21"/>
                <w:szCs w:val="21"/>
              </w:rPr>
            </w:pPr>
          </w:p>
          <w:p>
            <w:pPr>
              <w:pStyle w:val="23"/>
              <w:spacing w:before="1"/>
              <w:ind w:left="3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2019.</w:t>
            </w:r>
          </w:p>
          <w:p>
            <w:pPr>
              <w:pStyle w:val="23"/>
              <w:spacing w:before="70"/>
              <w:ind w:left="3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09.01</w:t>
            </w:r>
          </w:p>
        </w:tc>
        <w:tc>
          <w:tcPr>
            <w:tcW w:w="1756" w:type="dxa"/>
            <w:tcBorders>
              <w:top w:val="single" w:color="000000" w:sz="4" w:space="0"/>
              <w:left w:val="single" w:color="000000" w:sz="4" w:space="0"/>
              <w:bottom w:val="single" w:color="000000" w:sz="4" w:space="0"/>
              <w:right w:val="single" w:color="000000" w:sz="4" w:space="0"/>
            </w:tcBorders>
          </w:tcPr>
          <w:p>
            <w:pPr>
              <w:pStyle w:val="23"/>
              <w:spacing w:before="111"/>
              <w:ind w:left="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14:00</w:t>
            </w:r>
          </w:p>
        </w:tc>
        <w:tc>
          <w:tcPr>
            <w:tcW w:w="1998" w:type="dxa"/>
            <w:tcBorders>
              <w:top w:val="single" w:color="000000" w:sz="4" w:space="0"/>
              <w:left w:val="single" w:color="000000" w:sz="4" w:space="0"/>
              <w:bottom w:val="single" w:color="000000" w:sz="4" w:space="0"/>
              <w:right w:val="single" w:color="000000" w:sz="4" w:space="0"/>
            </w:tcBorders>
          </w:tcPr>
          <w:p>
            <w:pPr>
              <w:pStyle w:val="23"/>
              <w:spacing w:before="111"/>
              <w:ind w:left="193" w:right="18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0.186</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1"/>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0.259</w:t>
            </w:r>
          </w:p>
        </w:tc>
        <w:tc>
          <w:tcPr>
            <w:tcW w:w="2296" w:type="dxa"/>
            <w:tcBorders>
              <w:top w:val="single" w:color="000000" w:sz="4" w:space="0"/>
              <w:left w:val="single" w:color="000000" w:sz="4" w:space="0"/>
              <w:bottom w:val="single" w:color="000000" w:sz="4" w:space="0"/>
              <w:right w:val="single" w:color="000000" w:sz="4" w:space="0"/>
            </w:tcBorders>
          </w:tcPr>
          <w:p>
            <w:pPr>
              <w:pStyle w:val="23"/>
              <w:spacing w:before="111"/>
              <w:ind w:left="183" w:right="17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0.356</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1"/>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0.423</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4" w:hRule="atLeast"/>
        </w:trPr>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tcBorders>
              <w:top w:val="single" w:color="000000" w:sz="4" w:space="0"/>
              <w:left w:val="single" w:color="000000" w:sz="4" w:space="0"/>
              <w:bottom w:val="single" w:color="000000" w:sz="4" w:space="0"/>
              <w:right w:val="single" w:color="000000" w:sz="4" w:space="0"/>
            </w:tcBorders>
          </w:tcPr>
          <w:p>
            <w:pPr>
              <w:pStyle w:val="23"/>
              <w:spacing w:before="111"/>
              <w:ind w:left="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w:t>
            </w:r>
          </w:p>
        </w:tc>
        <w:tc>
          <w:tcPr>
            <w:tcW w:w="1998" w:type="dxa"/>
            <w:tcBorders>
              <w:top w:val="single" w:color="000000" w:sz="4" w:space="0"/>
              <w:left w:val="single" w:color="000000" w:sz="4" w:space="0"/>
              <w:bottom w:val="single" w:color="000000" w:sz="4" w:space="0"/>
              <w:right w:val="single" w:color="000000" w:sz="4" w:space="0"/>
            </w:tcBorders>
          </w:tcPr>
          <w:p>
            <w:pPr>
              <w:pStyle w:val="23"/>
              <w:spacing w:before="111"/>
              <w:ind w:left="193" w:right="18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0.198</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1"/>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0.277</w:t>
            </w:r>
          </w:p>
        </w:tc>
        <w:tc>
          <w:tcPr>
            <w:tcW w:w="2296" w:type="dxa"/>
            <w:tcBorders>
              <w:top w:val="single" w:color="000000" w:sz="4" w:space="0"/>
              <w:left w:val="single" w:color="000000" w:sz="4" w:space="0"/>
              <w:bottom w:val="single" w:color="000000" w:sz="4" w:space="0"/>
              <w:right w:val="single" w:color="000000" w:sz="4" w:space="0"/>
            </w:tcBorders>
          </w:tcPr>
          <w:p>
            <w:pPr>
              <w:pStyle w:val="23"/>
              <w:spacing w:before="111"/>
              <w:ind w:left="183" w:right="17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0.353</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1"/>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0.421</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4" w:hRule="atLeast"/>
        </w:trPr>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tcBorders>
              <w:top w:val="single" w:color="000000" w:sz="4" w:space="0"/>
              <w:left w:val="single" w:color="000000" w:sz="4" w:space="0"/>
              <w:bottom w:val="single" w:color="000000" w:sz="4" w:space="0"/>
              <w:right w:val="single" w:color="000000" w:sz="4" w:space="0"/>
            </w:tcBorders>
          </w:tcPr>
          <w:p>
            <w:pPr>
              <w:pStyle w:val="23"/>
              <w:spacing w:before="111"/>
              <w:ind w:left="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16:00</w:t>
            </w:r>
          </w:p>
        </w:tc>
        <w:tc>
          <w:tcPr>
            <w:tcW w:w="1998" w:type="dxa"/>
            <w:tcBorders>
              <w:top w:val="single" w:color="000000" w:sz="4" w:space="0"/>
              <w:left w:val="single" w:color="000000" w:sz="4" w:space="0"/>
              <w:bottom w:val="single" w:color="000000" w:sz="4" w:space="0"/>
              <w:right w:val="single" w:color="000000" w:sz="4" w:space="0"/>
            </w:tcBorders>
          </w:tcPr>
          <w:p>
            <w:pPr>
              <w:pStyle w:val="23"/>
              <w:spacing w:before="111"/>
              <w:ind w:left="193" w:right="18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0.204</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1"/>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0.269</w:t>
            </w:r>
          </w:p>
        </w:tc>
        <w:tc>
          <w:tcPr>
            <w:tcW w:w="2296" w:type="dxa"/>
            <w:tcBorders>
              <w:top w:val="single" w:color="000000" w:sz="4" w:space="0"/>
              <w:left w:val="single" w:color="000000" w:sz="4" w:space="0"/>
              <w:bottom w:val="single" w:color="000000" w:sz="4" w:space="0"/>
              <w:right w:val="single" w:color="000000" w:sz="4" w:space="0"/>
            </w:tcBorders>
          </w:tcPr>
          <w:p>
            <w:pPr>
              <w:pStyle w:val="23"/>
              <w:spacing w:before="111"/>
              <w:ind w:left="183" w:right="17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0.355</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1"/>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0.419</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4" w:hRule="atLeast"/>
        </w:trPr>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vMerge w:val="continue"/>
            <w:tcBorders>
              <w:top w:val="nil"/>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1"/>
                <w:szCs w:val="21"/>
              </w:rPr>
            </w:pPr>
          </w:p>
        </w:tc>
        <w:tc>
          <w:tcPr>
            <w:tcW w:w="1756" w:type="dxa"/>
            <w:tcBorders>
              <w:top w:val="single" w:color="000000" w:sz="4" w:space="0"/>
              <w:left w:val="single" w:color="000000" w:sz="4" w:space="0"/>
              <w:bottom w:val="single" w:color="000000" w:sz="4" w:space="0"/>
              <w:right w:val="single" w:color="000000" w:sz="4" w:space="0"/>
            </w:tcBorders>
          </w:tcPr>
          <w:p>
            <w:pPr>
              <w:pStyle w:val="23"/>
              <w:spacing w:before="112"/>
              <w:ind w:left="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17:00</w:t>
            </w:r>
          </w:p>
        </w:tc>
        <w:tc>
          <w:tcPr>
            <w:tcW w:w="1998" w:type="dxa"/>
            <w:tcBorders>
              <w:top w:val="single" w:color="000000" w:sz="4" w:space="0"/>
              <w:left w:val="single" w:color="000000" w:sz="4" w:space="0"/>
              <w:bottom w:val="single" w:color="000000" w:sz="4" w:space="0"/>
              <w:right w:val="single" w:color="000000" w:sz="4" w:space="0"/>
            </w:tcBorders>
          </w:tcPr>
          <w:p>
            <w:pPr>
              <w:pStyle w:val="23"/>
              <w:spacing w:before="112"/>
              <w:ind w:left="193" w:right="18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0.204</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2"/>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0.271</w:t>
            </w:r>
          </w:p>
        </w:tc>
        <w:tc>
          <w:tcPr>
            <w:tcW w:w="2296" w:type="dxa"/>
            <w:tcBorders>
              <w:top w:val="single" w:color="000000" w:sz="4" w:space="0"/>
              <w:left w:val="single" w:color="000000" w:sz="4" w:space="0"/>
              <w:bottom w:val="single" w:color="000000" w:sz="4" w:space="0"/>
              <w:right w:val="single" w:color="000000" w:sz="4" w:space="0"/>
            </w:tcBorders>
          </w:tcPr>
          <w:p>
            <w:pPr>
              <w:pStyle w:val="23"/>
              <w:spacing w:before="112"/>
              <w:ind w:left="183" w:right="17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0.358</w:t>
            </w:r>
          </w:p>
        </w:tc>
        <w:tc>
          <w:tcPr>
            <w:tcW w:w="2299" w:type="dxa"/>
            <w:tcBorders>
              <w:top w:val="single" w:color="000000" w:sz="4" w:space="0"/>
              <w:left w:val="single" w:color="000000" w:sz="4" w:space="0"/>
              <w:bottom w:val="single" w:color="000000" w:sz="4" w:space="0"/>
              <w:right w:val="single" w:color="000000" w:sz="4" w:space="0"/>
            </w:tcBorders>
          </w:tcPr>
          <w:p>
            <w:pPr>
              <w:pStyle w:val="23"/>
              <w:spacing w:before="112"/>
              <w:ind w:left="183" w:right="17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0.424</w:t>
            </w:r>
          </w:p>
        </w:tc>
      </w:tr>
      <w:tr>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64" w:hRule="atLeast"/>
        </w:trPr>
        <w:tc>
          <w:tcPr>
            <w:tcW w:w="1756" w:type="dxa"/>
            <w:tcBorders>
              <w:top w:val="single" w:color="000000" w:sz="4" w:space="0"/>
              <w:left w:val="single" w:color="000000" w:sz="4" w:space="0"/>
              <w:bottom w:val="single" w:color="000000" w:sz="4" w:space="0"/>
              <w:right w:val="single" w:color="000000" w:sz="4" w:space="0"/>
            </w:tcBorders>
          </w:tcPr>
          <w:p>
            <w:pPr>
              <w:pStyle w:val="23"/>
              <w:spacing w:before="0"/>
              <w:jc w:val="center"/>
              <w:rPr>
                <w:rFonts w:hint="default" w:ascii="Times New Roman" w:hAnsi="Times New Roman" w:eastAsia="宋体" w:cs="Times New Roman"/>
                <w:sz w:val="21"/>
                <w:szCs w:val="21"/>
              </w:rPr>
            </w:pPr>
          </w:p>
        </w:tc>
        <w:tc>
          <w:tcPr>
            <w:tcW w:w="3512" w:type="dxa"/>
            <w:gridSpan w:val="2"/>
            <w:tcBorders>
              <w:top w:val="single" w:color="000000" w:sz="4" w:space="0"/>
              <w:left w:val="single" w:color="000000" w:sz="4" w:space="0"/>
              <w:bottom w:val="single" w:color="000000" w:sz="4" w:space="0"/>
              <w:right w:val="single" w:color="000000" w:sz="4" w:space="0"/>
            </w:tcBorders>
          </w:tcPr>
          <w:p>
            <w:pPr>
              <w:pStyle w:val="23"/>
              <w:spacing w:before="98"/>
              <w:ind w:left="882" w:right="87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c>
          <w:tcPr>
            <w:tcW w:w="8892" w:type="dxa"/>
            <w:gridSpan w:val="4"/>
            <w:tcBorders>
              <w:top w:val="single" w:color="000000" w:sz="4" w:space="0"/>
              <w:left w:val="single" w:color="000000" w:sz="4" w:space="0"/>
              <w:bottom w:val="single" w:color="000000" w:sz="4" w:space="0"/>
              <w:right w:val="single" w:color="000000" w:sz="4" w:space="0"/>
            </w:tcBorders>
          </w:tcPr>
          <w:p>
            <w:pPr>
              <w:pStyle w:val="23"/>
              <w:spacing w:before="98"/>
              <w:ind w:left="142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“ND”表示检测结果低于检出限</w:t>
            </w:r>
          </w:p>
        </w:tc>
      </w:tr>
    </w:tbl>
    <w:p>
      <w:pPr>
        <w:pStyle w:val="2"/>
        <w:sectPr>
          <w:pgSz w:w="16840" w:h="11910" w:orient="landscape"/>
          <w:pgMar w:top="900" w:right="1380" w:bottom="740" w:left="1180" w:header="765" w:footer="990" w:gutter="0"/>
          <w:pgNumType w:fmt="decimal"/>
          <w:cols w:space="720" w:num="1"/>
        </w:sectPr>
      </w:pPr>
    </w:p>
    <w:p>
      <w:pPr>
        <w:pStyle w:val="6"/>
        <w:spacing w:before="6"/>
        <w:rPr>
          <w:sz w:val="9"/>
        </w:rPr>
      </w:pPr>
      <w:r>
        <w:rPr>
          <w:lang w:val="en-US"/>
        </w:rPr>
        <w:pict>
          <v:group id="_x0000_s1180" o:spid="_x0000_s1180" o:spt="203" style="position:absolute;left:0pt;margin-left:50.85pt;margin-top:103.2pt;height:647.4pt;width:501.15pt;mso-position-horizontal-relative:page;mso-position-vertical-relative:page;z-index:-251649024;mso-width-relative:page;mso-height-relative:page;" coordorigin="1018,2064" coordsize="9874,12933">
            <o:lock v:ext="edit" aspectratio="f"/>
            <v:rect id="_x0000_s1181" o:spid="_x0000_s1181" o:spt="1" style="position:absolute;left:1017;top:2064;height:10;width:10;" fillcolor="#000000" filled="t" stroked="f" coordsize="21600,21600">
              <v:path/>
              <v:fill on="t" color2="#FFFFFF" focussize="0,0"/>
              <v:stroke on="f"/>
              <v:imagedata o:title=""/>
              <o:lock v:ext="edit" aspectratio="f"/>
            </v:rect>
            <v:line id="_x0000_s1182" o:spid="_x0000_s1182" o:spt="20" style="position:absolute;left:1027;top:2069;height:0;width:9854;" filled="f" stroked="t" coordsize="21600,21600">
              <v:path arrowok="t"/>
              <v:fill on="f" focussize="0,0"/>
              <v:stroke weight="0.48pt" color="#000000"/>
              <v:imagedata o:title=""/>
              <o:lock v:ext="edit" aspectratio="f"/>
            </v:line>
            <v:rect id="_x0000_s1183" o:spid="_x0000_s1183" o:spt="1" style="position:absolute;left:10881;top:2064;height:10;width:10;" fillcolor="#000000" filled="t" stroked="f" coordsize="21600,21600">
              <v:path/>
              <v:fill on="t" color2="#FFFFFF" focussize="0,0"/>
              <v:stroke on="f"/>
              <v:imagedata o:title=""/>
              <o:lock v:ext="edit" aspectratio="f"/>
            </v:rect>
            <v:line id="_x0000_s1184" o:spid="_x0000_s1184" o:spt="20" style="position:absolute;left:1022;top:2074;height:12923;width:0;" filled="f" stroked="t" coordsize="21600,21600">
              <v:path arrowok="t"/>
              <v:fill on="f" focussize="0,0"/>
              <v:stroke weight="0.48pt" color="#000000"/>
              <v:imagedata o:title=""/>
              <o:lock v:ext="edit" aspectratio="f"/>
            </v:line>
            <v:line id="_x0000_s1185" o:spid="_x0000_s1185" o:spt="20" style="position:absolute;left:1027;top:14992;height:0;width:9854;" filled="f" stroked="t" coordsize="21600,21600">
              <v:path arrowok="t"/>
              <v:fill on="f" focussize="0,0"/>
              <v:stroke weight="0.48007874015748pt" color="#000000"/>
              <v:imagedata o:title=""/>
              <o:lock v:ext="edit" aspectratio="f"/>
            </v:line>
            <v:line id="_x0000_s1186" o:spid="_x0000_s1186" o:spt="20" style="position:absolute;left:10886;top:2074;height:12923;width:0;" filled="f" stroked="t" coordsize="21600,21600">
              <v:path arrowok="t"/>
              <v:fill on="f" focussize="0,0"/>
              <v:stroke weight="0.48pt" color="#000000"/>
              <v:imagedata o:title=""/>
              <o:lock v:ext="edit" aspectratio="f"/>
            </v:line>
          </v:group>
        </w:pict>
      </w:r>
    </w:p>
    <w:p>
      <w:pPr>
        <w:pStyle w:val="3"/>
        <w:spacing w:before="62"/>
        <w:ind w:firstLine="281" w:firstLineChars="100"/>
      </w:pPr>
      <w:r>
        <w:rPr>
          <w:rFonts w:hint="eastAsia"/>
        </w:rPr>
        <w:t>续表七</w:t>
      </w:r>
    </w:p>
    <w:p>
      <w:pPr>
        <w:pStyle w:val="6"/>
        <w:spacing w:before="10"/>
        <w:rPr>
          <w:b/>
          <w:sz w:val="7"/>
        </w:rPr>
      </w:pPr>
    </w:p>
    <w:p>
      <w:pPr>
        <w:pStyle w:val="6"/>
        <w:spacing w:before="141" w:line="367" w:lineRule="auto"/>
        <w:ind w:left="230" w:right="406" w:firstLine="480"/>
        <w:rPr>
          <w:rFonts w:hint="eastAsia" w:eastAsia="宋体"/>
          <w:lang w:val="en-US" w:eastAsia="zh-CN"/>
        </w:rPr>
      </w:pPr>
      <w:r>
        <w:rPr>
          <w:rFonts w:hint="eastAsia"/>
        </w:rPr>
        <w:t>表</w:t>
      </w:r>
      <w:r>
        <w:t xml:space="preserve"> </w:t>
      </w:r>
      <w:r>
        <w:rPr>
          <w:rFonts w:ascii="Times New Roman" w:hAnsi="Times New Roman"/>
        </w:rPr>
        <w:t>7</w:t>
      </w:r>
      <w:r>
        <w:rPr>
          <w:rFonts w:ascii="Times New Roman" w:hAnsi="Times New Roman"/>
          <w:sz w:val="24"/>
          <w:szCs w:val="24"/>
        </w:rPr>
        <w:t>-3</w:t>
      </w:r>
      <w:r>
        <w:rPr>
          <w:rFonts w:hint="eastAsia" w:ascii="Times New Roman" w:hAnsi="Times New Roman"/>
          <w:sz w:val="24"/>
          <w:szCs w:val="24"/>
        </w:rPr>
        <w:t>、</w:t>
      </w:r>
      <w:r>
        <w:rPr>
          <w:rFonts w:ascii="Times New Roman" w:hAnsi="Times New Roman"/>
          <w:sz w:val="24"/>
          <w:szCs w:val="24"/>
          <w:lang w:val="en-US"/>
        </w:rPr>
        <w:t>7-4</w:t>
      </w:r>
      <w:r>
        <w:rPr>
          <w:rFonts w:hint="eastAsia"/>
          <w:sz w:val="24"/>
          <w:szCs w:val="24"/>
        </w:rPr>
        <w:t>监测结果</w:t>
      </w:r>
      <w:r>
        <w:rPr>
          <w:rFonts w:hint="eastAsia"/>
          <w:sz w:val="24"/>
          <w:szCs w:val="24"/>
          <w:lang w:val="en-US" w:eastAsia="zh-CN"/>
        </w:rPr>
        <w:t>可知</w:t>
      </w:r>
      <w:r>
        <w:rPr>
          <w:rFonts w:hint="eastAsia"/>
          <w:sz w:val="24"/>
          <w:szCs w:val="24"/>
        </w:rPr>
        <w:t>，本次验收监测期间，</w:t>
      </w:r>
      <w:r>
        <w:rPr>
          <w:rFonts w:hint="eastAsia" w:ascii="Times New Roman" w:hAnsi="Times New Roman" w:cs="Times New Roman"/>
          <w:lang w:val="en-US" w:eastAsia="zh-CN"/>
        </w:rPr>
        <w:t>喷漆工序有组织废气苯、甲苯、二甲苯、VOCs</w:t>
      </w:r>
      <w:r>
        <w:rPr>
          <w:rFonts w:hint="eastAsia"/>
          <w:sz w:val="24"/>
          <w:szCs w:val="24"/>
          <w:lang w:val="en-US"/>
        </w:rPr>
        <w:t>最大排放浓度为</w:t>
      </w:r>
      <w:r>
        <w:rPr>
          <w:rFonts w:hint="default" w:ascii="Times New Roman" w:hAnsi="Times New Roman" w:eastAsia="宋体" w:cs="Times New Roman"/>
          <w:sz w:val="24"/>
          <w:szCs w:val="24"/>
        </w:rPr>
        <w:t>0.008</w:t>
      </w:r>
      <w:r>
        <w:rPr>
          <w:rFonts w:hint="default" w:ascii="Times New Roman" w:hAnsi="Times New Roman" w:cs="Times New Roman"/>
        </w:rPr>
        <w:t>m</w:t>
      </w:r>
      <w:r>
        <w:rPr>
          <w:rFonts w:ascii="Times New Roman" w:hAnsi="Times New Roman" w:cs="Times New Roman"/>
        </w:rPr>
        <w:t>g/m</w:t>
      </w:r>
      <w:r>
        <w:rPr>
          <w:rFonts w:ascii="Times New Roman" w:hAnsi="Times New Roman" w:cs="Times New Roman"/>
          <w:position w:val="9"/>
          <w:sz w:val="16"/>
        </w:rPr>
        <w:t>3</w:t>
      </w:r>
      <w:r>
        <w:rPr>
          <w:rFonts w:hint="eastAsia"/>
          <w:sz w:val="24"/>
          <w:szCs w:val="24"/>
        </w:rPr>
        <w:t>、</w:t>
      </w:r>
      <w:r>
        <w:rPr>
          <w:rFonts w:hint="default" w:ascii="Times New Roman" w:hAnsi="Times New Roman" w:cs="Times New Roman"/>
          <w:sz w:val="24"/>
          <w:szCs w:val="24"/>
          <w:lang w:val="en-US" w:eastAsia="zh-CN"/>
        </w:rPr>
        <w:t>0.031</w:t>
      </w:r>
      <w:r>
        <w:rPr>
          <w:rFonts w:hint="default" w:ascii="Times New Roman" w:hAnsi="Times New Roman" w:cs="Times New Roman"/>
        </w:rPr>
        <w:t>m</w:t>
      </w:r>
      <w:r>
        <w:rPr>
          <w:rFonts w:ascii="Times New Roman" w:hAnsi="Times New Roman" w:cs="Times New Roman"/>
        </w:rPr>
        <w:t>g/m</w:t>
      </w:r>
      <w:r>
        <w:rPr>
          <w:rFonts w:ascii="Times New Roman" w:hAnsi="Times New Roman" w:cs="Times New Roman"/>
          <w:position w:val="9"/>
          <w:sz w:val="16"/>
        </w:rPr>
        <w:t>3</w:t>
      </w:r>
      <w:r>
        <w:rPr>
          <w:rFonts w:hint="default" w:ascii="Times New Roman" w:hAnsi="Times New Roman" w:cs="Times New Roman"/>
          <w:sz w:val="24"/>
          <w:szCs w:val="24"/>
          <w:lang w:val="en-US" w:eastAsia="zh-CN"/>
        </w:rPr>
        <w:t>、0.057</w:t>
      </w:r>
      <w:r>
        <w:rPr>
          <w:rFonts w:hint="default" w:ascii="Times New Roman" w:hAnsi="Times New Roman" w:cs="Times New Roman"/>
        </w:rPr>
        <w:t>m</w:t>
      </w:r>
      <w:r>
        <w:rPr>
          <w:rFonts w:ascii="Times New Roman" w:hAnsi="Times New Roman" w:cs="Times New Roman"/>
        </w:rPr>
        <w:t>g/m</w:t>
      </w:r>
      <w:r>
        <w:rPr>
          <w:rFonts w:ascii="Times New Roman" w:hAnsi="Times New Roman" w:cs="Times New Roman"/>
          <w:position w:val="9"/>
          <w:sz w:val="16"/>
        </w:rPr>
        <w:t>3</w:t>
      </w:r>
      <w:r>
        <w:rPr>
          <w:rFonts w:hint="eastAsia"/>
          <w:sz w:val="24"/>
          <w:szCs w:val="24"/>
          <w:lang w:val="en-US" w:eastAsia="zh-CN"/>
        </w:rPr>
        <w:t>、</w:t>
      </w:r>
      <w:r>
        <w:rPr>
          <w:rFonts w:hint="default" w:ascii="Times New Roman" w:hAnsi="Times New Roman" w:cs="Times New Roman"/>
          <w:sz w:val="24"/>
          <w:szCs w:val="24"/>
          <w:lang w:val="en-US" w:eastAsia="zh-CN"/>
        </w:rPr>
        <w:t>0.383</w:t>
      </w:r>
      <w:r>
        <w:rPr>
          <w:rFonts w:hint="default" w:ascii="Times New Roman" w:hAnsi="Times New Roman" w:cs="Times New Roman"/>
        </w:rPr>
        <w:t>m</w:t>
      </w:r>
      <w:r>
        <w:rPr>
          <w:rFonts w:ascii="Times New Roman" w:hAnsi="Times New Roman" w:cs="Times New Roman"/>
        </w:rPr>
        <w:t>g/m</w:t>
      </w:r>
      <w:r>
        <w:rPr>
          <w:rFonts w:ascii="Times New Roman" w:hAnsi="Times New Roman" w:cs="Times New Roman"/>
          <w:position w:val="9"/>
          <w:sz w:val="16"/>
        </w:rPr>
        <w:t>3</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均满足</w:t>
      </w:r>
      <w:r>
        <w:rPr>
          <w:rFonts w:hint="default" w:ascii="Times New Roman" w:hAnsi="Times New Roman" w:cs="Times New Roman"/>
          <w:sz w:val="24"/>
          <w:szCs w:val="24"/>
          <w:lang w:eastAsia="zh-CN"/>
        </w:rPr>
        <w:t>《</w:t>
      </w:r>
      <w:r>
        <w:rPr>
          <w:rFonts w:hint="default" w:ascii="Times New Roman" w:hAnsi="Times New Roman" w:cs="Times New Roman"/>
          <w:sz w:val="24"/>
          <w:szCs w:val="24"/>
        </w:rPr>
        <w:t>挥发性有机物排放标准 第5部分：表面涂装</w:t>
      </w:r>
      <w:r>
        <w:rPr>
          <w:rFonts w:hint="default" w:ascii="Times New Roman" w:hAnsi="Times New Roman" w:cs="Times New Roman"/>
          <w:sz w:val="24"/>
          <w:szCs w:val="24"/>
          <w:lang w:val="en-US" w:eastAsia="zh-CN"/>
        </w:rPr>
        <w:t>行业</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w:t>
      </w:r>
      <w:r>
        <w:rPr>
          <w:rFonts w:hint="default" w:ascii="Times New Roman" w:hAnsi="Times New Roman" w:cs="Times New Roman"/>
          <w:sz w:val="24"/>
          <w:szCs w:val="24"/>
        </w:rPr>
        <w:t>DB37/ 2801.5-2018</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表2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标准限值</w:t>
      </w:r>
      <w:r>
        <w:rPr>
          <w:rFonts w:hint="eastAsia" w:ascii="Times New Roman" w:hAnsi="Times New Roman" w:cs="Times New Roman"/>
          <w:sz w:val="24"/>
          <w:szCs w:val="24"/>
          <w:lang w:eastAsia="zh-CN"/>
        </w:rPr>
        <w:t>；</w:t>
      </w:r>
      <w:r>
        <w:rPr>
          <w:rFonts w:hint="eastAsia" w:ascii="Times New Roman" w:hAnsi="Times New Roman" w:cs="Times New Roman"/>
          <w:lang w:val="en-US"/>
        </w:rPr>
        <w:t>无组织</w:t>
      </w:r>
      <w:r>
        <w:rPr>
          <w:rFonts w:hint="eastAsia"/>
        </w:rPr>
        <w:t>颗</w:t>
      </w:r>
      <w:r>
        <w:rPr>
          <w:rFonts w:hint="default" w:ascii="Times New Roman" w:hAnsi="Times New Roman" w:cs="Times New Roman"/>
        </w:rPr>
        <w:t>粒物</w:t>
      </w:r>
      <w:r>
        <w:rPr>
          <w:rFonts w:hint="default" w:ascii="Times New Roman" w:hAnsi="Times New Roman" w:cs="Times New Roman"/>
          <w:lang w:eastAsia="zh-CN"/>
        </w:rPr>
        <w:t>、</w:t>
      </w:r>
      <w:r>
        <w:rPr>
          <w:rFonts w:hint="eastAsia" w:ascii="Times New Roman" w:hAnsi="Times New Roman" w:cs="Times New Roman"/>
          <w:lang w:val="en-US" w:eastAsia="zh-CN"/>
        </w:rPr>
        <w:t>苯、甲苯、二甲苯、</w:t>
      </w:r>
      <w:r>
        <w:rPr>
          <w:rFonts w:hint="default" w:ascii="Times New Roman" w:hAnsi="Times New Roman" w:cs="Times New Roman"/>
          <w:lang w:val="en-US" w:eastAsia="zh-CN"/>
        </w:rPr>
        <w:t>VOCs</w:t>
      </w:r>
      <w:r>
        <w:rPr>
          <w:rFonts w:hint="eastAsia"/>
        </w:rPr>
        <w:t>排放浓度</w:t>
      </w:r>
      <w:r>
        <w:rPr>
          <w:rFonts w:hint="eastAsia"/>
          <w:lang w:val="en-US"/>
        </w:rPr>
        <w:t>最</w:t>
      </w:r>
      <w:r>
        <w:rPr>
          <w:rFonts w:hint="default" w:ascii="Times New Roman" w:hAnsi="Times New Roman" w:cs="Times New Roman"/>
          <w:lang w:val="en-US"/>
        </w:rPr>
        <w:t>大值</w:t>
      </w:r>
      <w:r>
        <w:rPr>
          <w:rFonts w:hint="default" w:ascii="Times New Roman" w:hAnsi="Times New Roman" w:cs="Times New Roman"/>
          <w:lang w:val="en-US" w:eastAsia="zh-CN"/>
        </w:rPr>
        <w:t>分别</w:t>
      </w:r>
      <w:r>
        <w:rPr>
          <w:rFonts w:hint="default" w:ascii="Times New Roman" w:hAnsi="Times New Roman" w:cs="Times New Roman"/>
          <w:lang w:val="en-US"/>
        </w:rPr>
        <w:t>为0.</w:t>
      </w:r>
      <w:r>
        <w:rPr>
          <w:rFonts w:hint="default" w:ascii="Times New Roman" w:hAnsi="Times New Roman" w:cs="Times New Roman"/>
          <w:lang w:val="en-US" w:eastAsia="zh-CN"/>
        </w:rPr>
        <w:t>435</w:t>
      </w:r>
      <w:r>
        <w:rPr>
          <w:rFonts w:hint="default" w:ascii="Times New Roman" w:hAnsi="Times New Roman" w:cs="Times New Roman"/>
        </w:rPr>
        <w:t>mg/m</w:t>
      </w:r>
      <w:r>
        <w:rPr>
          <w:rFonts w:hint="default" w:ascii="Times New Roman" w:hAnsi="Times New Roman" w:cs="Times New Roman"/>
          <w:position w:val="9"/>
          <w:sz w:val="16"/>
        </w:rPr>
        <w:t>3</w:t>
      </w:r>
      <w:r>
        <w:rPr>
          <w:rFonts w:hint="default" w:ascii="Times New Roman" w:hAnsi="Times New Roman" w:cs="Times New Roman"/>
          <w:lang w:eastAsia="zh-CN"/>
        </w:rPr>
        <w:t>、</w:t>
      </w:r>
      <w:r>
        <w:rPr>
          <w:rFonts w:hint="default" w:ascii="Times New Roman" w:hAnsi="Times New Roman" w:cs="Times New Roman"/>
          <w:lang w:val="en-US" w:eastAsia="zh-CN"/>
        </w:rPr>
        <w:t>0.0071</w:t>
      </w:r>
      <w:r>
        <w:rPr>
          <w:rFonts w:hint="default" w:ascii="Times New Roman" w:hAnsi="Times New Roman" w:cs="Times New Roman"/>
        </w:rPr>
        <w:t>mg/m</w:t>
      </w:r>
      <w:r>
        <w:rPr>
          <w:rFonts w:hint="default" w:ascii="Times New Roman" w:hAnsi="Times New Roman" w:cs="Times New Roman"/>
          <w:position w:val="9"/>
          <w:sz w:val="16"/>
        </w:rPr>
        <w:t>3</w:t>
      </w:r>
      <w:r>
        <w:rPr>
          <w:rFonts w:hint="default" w:ascii="Times New Roman" w:hAnsi="Times New Roman" w:cs="Times New Roman"/>
          <w:lang w:val="en-US" w:eastAsia="zh-CN"/>
        </w:rPr>
        <w:t>、0.0296</w:t>
      </w:r>
      <w:r>
        <w:rPr>
          <w:rFonts w:hint="default" w:ascii="Times New Roman" w:hAnsi="Times New Roman" w:cs="Times New Roman"/>
        </w:rPr>
        <w:t>mg/m</w:t>
      </w:r>
      <w:r>
        <w:rPr>
          <w:rFonts w:hint="default" w:ascii="Times New Roman" w:hAnsi="Times New Roman" w:cs="Times New Roman"/>
          <w:position w:val="9"/>
          <w:sz w:val="16"/>
        </w:rPr>
        <w:t>3</w:t>
      </w:r>
      <w:r>
        <w:rPr>
          <w:rFonts w:hint="default" w:ascii="Times New Roman" w:hAnsi="Times New Roman" w:cs="Times New Roman"/>
          <w:lang w:val="en-US" w:eastAsia="zh-CN"/>
        </w:rPr>
        <w:t>、0.0198</w:t>
      </w:r>
      <w:r>
        <w:rPr>
          <w:rFonts w:hint="default" w:ascii="Times New Roman" w:hAnsi="Times New Roman" w:cs="Times New Roman"/>
        </w:rPr>
        <w:t>mg/m</w:t>
      </w:r>
      <w:r>
        <w:rPr>
          <w:rFonts w:hint="default" w:ascii="Times New Roman" w:hAnsi="Times New Roman" w:cs="Times New Roman"/>
          <w:position w:val="9"/>
          <w:sz w:val="16"/>
        </w:rPr>
        <w:t>3</w:t>
      </w:r>
      <w:r>
        <w:rPr>
          <w:rFonts w:hint="default" w:ascii="Times New Roman" w:hAnsi="Times New Roman" w:cs="Times New Roman"/>
          <w:lang w:val="en-US" w:eastAsia="zh-CN"/>
        </w:rPr>
        <w:t>、0.9607</w:t>
      </w:r>
      <w:r>
        <w:rPr>
          <w:rFonts w:hint="default" w:ascii="Times New Roman" w:hAnsi="Times New Roman" w:cs="Times New Roman"/>
        </w:rPr>
        <w:t>mg/m</w:t>
      </w:r>
      <w:r>
        <w:rPr>
          <w:rFonts w:hint="default" w:ascii="Times New Roman" w:hAnsi="Times New Roman" w:cs="Times New Roman"/>
          <w:position w:val="9"/>
          <w:sz w:val="16"/>
        </w:rPr>
        <w:t>3</w:t>
      </w:r>
      <w:r>
        <w:rPr>
          <w:rFonts w:hint="default" w:ascii="Times New Roman" w:hAnsi="Times New Roman" w:cs="Times New Roman"/>
          <w:lang w:val="en-US" w:eastAsia="zh-CN"/>
        </w:rPr>
        <w:t>均</w:t>
      </w:r>
      <w:r>
        <w:rPr>
          <w:rFonts w:hint="eastAsia"/>
          <w:lang w:val="en-US" w:eastAsia="zh-CN"/>
        </w:rPr>
        <w:t>满足</w:t>
      </w:r>
      <w:r>
        <w:rPr>
          <w:rFonts w:hint="eastAsia" w:ascii="Times New Roman" w:hAnsi="Times New Roman" w:cs="Times New Roman"/>
        </w:rPr>
        <w:t>《大气污染物</w:t>
      </w:r>
      <w:r>
        <w:rPr>
          <w:rFonts w:hint="eastAsia" w:ascii="Times New Roman" w:hAnsi="Times New Roman" w:cs="Times New Roman"/>
          <w:lang w:val="en-US" w:eastAsia="zh-CN"/>
        </w:rPr>
        <w:t>综合</w:t>
      </w:r>
      <w:r>
        <w:rPr>
          <w:rFonts w:hint="eastAsia" w:ascii="Times New Roman" w:hAnsi="Times New Roman" w:cs="Times New Roman"/>
        </w:rPr>
        <w:t>排放标准》（</w:t>
      </w:r>
      <w:r>
        <w:rPr>
          <w:rFonts w:ascii="Times New Roman" w:hAnsi="Times New Roman" w:cs="Times New Roman"/>
        </w:rPr>
        <w:t>GB</w:t>
      </w:r>
      <w:r>
        <w:rPr>
          <w:rFonts w:hint="eastAsia" w:ascii="Times New Roman" w:hAnsi="Times New Roman" w:cs="Times New Roman"/>
          <w:lang w:val="en-US" w:eastAsia="zh-CN"/>
        </w:rPr>
        <w:t>16297</w:t>
      </w:r>
      <w:r>
        <w:rPr>
          <w:rFonts w:ascii="Times New Roman" w:hAnsi="Times New Roman" w:cs="Times New Roman"/>
        </w:rPr>
        <w:t>-</w:t>
      </w:r>
      <w:r>
        <w:rPr>
          <w:rFonts w:hint="eastAsia" w:ascii="Times New Roman" w:hAnsi="Times New Roman" w:cs="Times New Roman"/>
          <w:lang w:val="en-US" w:eastAsia="zh-CN"/>
        </w:rPr>
        <w:t>1996</w:t>
      </w:r>
      <w:r>
        <w:rPr>
          <w:rFonts w:hint="eastAsia" w:ascii="Times New Roman" w:hAnsi="Times New Roman" w:cs="Times New Roman"/>
        </w:rPr>
        <w:t>）中表</w:t>
      </w:r>
      <w:r>
        <w:rPr>
          <w:rFonts w:ascii="Times New Roman" w:hAnsi="Times New Roman" w:cs="Times New Roman"/>
        </w:rPr>
        <w:t xml:space="preserve"> </w:t>
      </w:r>
      <w:r>
        <w:rPr>
          <w:rFonts w:hint="eastAsia" w:ascii="Times New Roman" w:hAnsi="Times New Roman" w:cs="Times New Roman"/>
          <w:lang w:val="en-US" w:eastAsia="zh-CN"/>
        </w:rPr>
        <w:t>2</w:t>
      </w:r>
      <w:r>
        <w:rPr>
          <w:rFonts w:ascii="Times New Roman" w:hAnsi="Times New Roman" w:cs="Times New Roman"/>
        </w:rPr>
        <w:t xml:space="preserve"> </w:t>
      </w:r>
      <w:r>
        <w:rPr>
          <w:rFonts w:hint="eastAsia" w:ascii="Times New Roman" w:hAnsi="Times New Roman" w:cs="Times New Roman"/>
        </w:rPr>
        <w:t>中无组织排放监控浓度限值</w:t>
      </w:r>
      <w:r>
        <w:rPr>
          <w:rFonts w:hint="eastAsia"/>
        </w:rPr>
        <w:t>，即颗粒物</w:t>
      </w:r>
      <w:r>
        <w:rPr>
          <w:rFonts w:ascii="Times New Roman" w:hAnsi="Times New Roman"/>
        </w:rPr>
        <w:t>≤1.0mg/m</w:t>
      </w:r>
      <w:r>
        <w:rPr>
          <w:rFonts w:ascii="Times New Roman" w:hAnsi="Times New Roman"/>
          <w:position w:val="9"/>
          <w:sz w:val="16"/>
        </w:rPr>
        <w:t>3</w:t>
      </w:r>
      <w:r>
        <w:rPr>
          <w:rFonts w:hint="eastAsia"/>
          <w:lang w:val="en-US" w:eastAsia="zh-CN"/>
        </w:rPr>
        <w:t>和</w:t>
      </w:r>
      <w:r>
        <w:rPr>
          <w:rFonts w:hint="default" w:ascii="Times New Roman" w:hAnsi="Times New Roman" w:cs="Times New Roman"/>
          <w:sz w:val="24"/>
          <w:szCs w:val="24"/>
          <w:lang w:eastAsia="zh-CN"/>
        </w:rPr>
        <w:t>《</w:t>
      </w:r>
      <w:r>
        <w:rPr>
          <w:rFonts w:hint="default" w:ascii="Times New Roman" w:hAnsi="Times New Roman" w:cs="Times New Roman"/>
          <w:sz w:val="24"/>
          <w:szCs w:val="24"/>
        </w:rPr>
        <w:t>挥发性有机物排放标准 第5部分：表面涂装</w:t>
      </w:r>
      <w:r>
        <w:rPr>
          <w:rFonts w:hint="default" w:ascii="Times New Roman" w:hAnsi="Times New Roman" w:cs="Times New Roman"/>
          <w:sz w:val="24"/>
          <w:szCs w:val="24"/>
          <w:lang w:val="en-US" w:eastAsia="zh-CN"/>
        </w:rPr>
        <w:t>行业</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w:t>
      </w:r>
      <w:r>
        <w:rPr>
          <w:rFonts w:hint="default" w:ascii="Times New Roman" w:hAnsi="Times New Roman" w:cs="Times New Roman"/>
          <w:sz w:val="24"/>
          <w:szCs w:val="24"/>
        </w:rPr>
        <w:t>DB37/ 2801.5-2018</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表</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标准限值</w:t>
      </w:r>
      <w:r>
        <w:rPr>
          <w:rFonts w:hint="eastAsia" w:ascii="Times New Roman" w:hAnsi="Times New Roman" w:cs="Times New Roman"/>
          <w:sz w:val="24"/>
          <w:szCs w:val="24"/>
          <w:lang w:eastAsia="zh-CN"/>
        </w:rPr>
        <w:t>。</w:t>
      </w:r>
    </w:p>
    <w:p>
      <w:pPr>
        <w:pStyle w:val="6"/>
        <w:spacing w:before="101"/>
        <w:ind w:firstLine="482" w:firstLineChars="200"/>
      </w:pPr>
      <w:r>
        <w:rPr>
          <w:rFonts w:hint="eastAsia" w:ascii="Times New Roman"/>
          <w:b/>
          <w:bCs/>
        </w:rPr>
        <w:t>（</w:t>
      </w:r>
      <w:r>
        <w:rPr>
          <w:rFonts w:ascii="Times New Roman"/>
          <w:b/>
          <w:bCs/>
          <w:lang w:val="en-US"/>
        </w:rPr>
        <w:t>2</w:t>
      </w:r>
      <w:r>
        <w:rPr>
          <w:rFonts w:hint="eastAsia" w:ascii="Times New Roman"/>
          <w:b/>
          <w:bCs/>
        </w:rPr>
        <w:t>）</w:t>
      </w:r>
      <w:r>
        <w:rPr>
          <w:rFonts w:hint="eastAsia" w:ascii="Times New Roman"/>
          <w:b/>
          <w:bCs/>
          <w:lang w:val="en-US"/>
        </w:rPr>
        <w:t>噪声</w:t>
      </w:r>
    </w:p>
    <w:p>
      <w:pPr>
        <w:pStyle w:val="4"/>
        <w:spacing w:before="224"/>
        <w:ind w:left="343" w:firstLine="482" w:firstLineChars="200"/>
      </w:pPr>
      <w:r>
        <w:rPr>
          <w:rFonts w:hint="eastAsia"/>
        </w:rPr>
        <w:t>厂界噪声监测结果</w:t>
      </w:r>
    </w:p>
    <w:p>
      <w:pPr>
        <w:pStyle w:val="6"/>
        <w:spacing w:before="160"/>
        <w:ind w:left="768"/>
      </w:pPr>
      <w:r>
        <w:rPr>
          <w:rFonts w:ascii="Times New Roman" w:eastAsia="Times New Roman"/>
        </w:rPr>
        <w:t>2</w:t>
      </w:r>
      <w:r>
        <w:rPr>
          <w:rFonts w:hint="default" w:ascii="Times New Roman" w:hAnsi="Times New Roman" w:eastAsia="Times New Roman" w:cs="Times New Roman"/>
        </w:rPr>
        <w:t>01</w:t>
      </w:r>
      <w:r>
        <w:rPr>
          <w:rFonts w:hint="default" w:ascii="Times New Roman" w:hAnsi="Times New Roman" w:cs="Times New Roman"/>
          <w:lang w:val="en-US" w:eastAsia="zh-CN"/>
        </w:rPr>
        <w:t>9</w:t>
      </w:r>
      <w:r>
        <w:rPr>
          <w:rFonts w:hint="default" w:ascii="Times New Roman" w:hAnsi="Times New Roman" w:eastAsia="Times New Roman" w:cs="Times New Roman"/>
        </w:rPr>
        <w:t xml:space="preserve"> </w:t>
      </w:r>
      <w:r>
        <w:rPr>
          <w:rFonts w:hint="default" w:ascii="Times New Roman" w:hAnsi="Times New Roman" w:cs="Times New Roman"/>
        </w:rPr>
        <w:t>年</w:t>
      </w:r>
      <w:r>
        <w:rPr>
          <w:rFonts w:hint="default" w:ascii="Times New Roman" w:hAnsi="Times New Roman" w:cs="Times New Roman"/>
          <w:lang w:val="en-US" w:eastAsia="zh-CN"/>
        </w:rPr>
        <w:t>08</w:t>
      </w:r>
      <w:r>
        <w:rPr>
          <w:rFonts w:hint="default" w:ascii="Times New Roman" w:hAnsi="Times New Roman" w:cs="Times New Roman"/>
        </w:rPr>
        <w:t>月</w:t>
      </w:r>
      <w:r>
        <w:rPr>
          <w:rFonts w:hint="default" w:ascii="Times New Roman" w:hAnsi="Times New Roman" w:cs="Times New Roman"/>
          <w:lang w:val="en-US" w:eastAsia="zh-CN"/>
        </w:rPr>
        <w:t>31日</w:t>
      </w:r>
      <w:r>
        <w:rPr>
          <w:rFonts w:hint="default" w:ascii="Times New Roman" w:hAnsi="Times New Roman" w:eastAsia="Times New Roman" w:cs="Times New Roman"/>
        </w:rPr>
        <w:t>-</w:t>
      </w:r>
      <w:r>
        <w:rPr>
          <w:rFonts w:hint="default" w:ascii="Times New Roman" w:hAnsi="Times New Roman" w:cs="Times New Roman"/>
          <w:lang w:val="en-US"/>
        </w:rPr>
        <w:t xml:space="preserve"> </w:t>
      </w:r>
      <w:r>
        <w:rPr>
          <w:rFonts w:hint="default" w:ascii="Times New Roman" w:hAnsi="Times New Roman" w:cs="Times New Roman"/>
          <w:lang w:val="en-US" w:eastAsia="zh-CN"/>
        </w:rPr>
        <w:t>09月01</w:t>
      </w:r>
      <w:r>
        <w:rPr>
          <w:rFonts w:hint="default" w:ascii="Times New Roman" w:hAnsi="Times New Roman" w:cs="Times New Roman"/>
        </w:rPr>
        <w:t>日</w:t>
      </w:r>
      <w:r>
        <w:rPr>
          <w:rFonts w:hint="eastAsia"/>
        </w:rPr>
        <w:t>对</w:t>
      </w:r>
      <w:r>
        <w:rPr>
          <w:rFonts w:hint="eastAsia"/>
          <w:lang w:val="en-US"/>
        </w:rPr>
        <w:t>本</w:t>
      </w:r>
      <w:r>
        <w:rPr>
          <w:rFonts w:hint="eastAsia"/>
        </w:rPr>
        <w:t>项目厂界噪声进行了监测，项目厂界噪声监测结果见表</w:t>
      </w:r>
      <w:r>
        <w:rPr>
          <w:rFonts w:ascii="Times New Roman" w:eastAsia="Times New Roman"/>
        </w:rPr>
        <w:t>7-</w:t>
      </w:r>
      <w:r>
        <w:rPr>
          <w:rFonts w:hint="eastAsia" w:ascii="Times New Roman" w:eastAsia="宋体"/>
          <w:lang w:val="en-US" w:eastAsia="zh-CN"/>
        </w:rPr>
        <w:t>5</w:t>
      </w:r>
      <w:r>
        <w:rPr>
          <w:rFonts w:hint="eastAsia"/>
        </w:rPr>
        <w:t>。</w:t>
      </w:r>
    </w:p>
    <w:p>
      <w:pPr>
        <w:tabs>
          <w:tab w:val="left" w:pos="753"/>
        </w:tabs>
        <w:spacing w:before="179"/>
        <w:ind w:right="160"/>
        <w:jc w:val="center"/>
        <w:rPr>
          <w:lang w:val="en-US"/>
        </w:rPr>
      </w:pPr>
      <w:r>
        <w:rPr>
          <w:b/>
          <w:sz w:val="21"/>
          <w:lang w:val="en-US"/>
        </w:rPr>
        <w:t xml:space="preserve">                </w:t>
      </w:r>
      <w:r>
        <w:rPr>
          <w:rFonts w:hint="eastAsia"/>
          <w:b/>
          <w:sz w:val="21"/>
        </w:rPr>
        <w:t>表</w:t>
      </w:r>
      <w:r>
        <w:rPr>
          <w:b/>
          <w:spacing w:val="-52"/>
          <w:sz w:val="21"/>
        </w:rPr>
        <w:t xml:space="preserve"> </w:t>
      </w:r>
      <w:r>
        <w:rPr>
          <w:rFonts w:ascii="Times New Roman" w:eastAsia="Times New Roman"/>
          <w:b/>
          <w:sz w:val="21"/>
        </w:rPr>
        <w:t>7-</w:t>
      </w:r>
      <w:r>
        <w:rPr>
          <w:rFonts w:hint="eastAsia" w:ascii="Times New Roman" w:eastAsia="宋体"/>
          <w:b/>
          <w:sz w:val="21"/>
          <w:lang w:val="en-US" w:eastAsia="zh-CN"/>
        </w:rPr>
        <w:t>5</w:t>
      </w:r>
      <w:r>
        <w:rPr>
          <w:rFonts w:ascii="Times New Roman" w:eastAsia="Times New Roman"/>
          <w:b/>
          <w:sz w:val="21"/>
        </w:rPr>
        <w:tab/>
      </w:r>
      <w:r>
        <w:rPr>
          <w:rFonts w:hint="eastAsia"/>
          <w:b/>
          <w:sz w:val="21"/>
        </w:rPr>
        <w:t>厂界噪声监测结</w:t>
      </w:r>
      <w:r>
        <w:rPr>
          <w:rFonts w:hint="eastAsia"/>
          <w:b/>
          <w:spacing w:val="-3"/>
          <w:sz w:val="21"/>
        </w:rPr>
        <w:t>果</w:t>
      </w:r>
      <w:r>
        <w:rPr>
          <w:b/>
          <w:spacing w:val="-3"/>
          <w:sz w:val="21"/>
          <w:lang w:val="en-US"/>
        </w:rPr>
        <w:t xml:space="preserve">                 </w:t>
      </w:r>
      <w:r>
        <w:rPr>
          <w:rFonts w:hint="eastAsia"/>
          <w:b/>
          <w:sz w:val="21"/>
        </w:rPr>
        <w:t>单位：</w:t>
      </w:r>
      <w:r>
        <w:rPr>
          <w:b/>
          <w:sz w:val="21"/>
        </w:rPr>
        <w:t>dB(A</w:t>
      </w:r>
      <w:r>
        <w:rPr>
          <w:rFonts w:hint="eastAsia"/>
          <w:b/>
          <w:sz w:val="21"/>
        </w:rPr>
        <w:t>）</w:t>
      </w:r>
    </w:p>
    <w:tbl>
      <w:tblPr>
        <w:tblStyle w:val="13"/>
        <w:tblW w:w="10020" w:type="dxa"/>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3"/>
        <w:gridCol w:w="1587"/>
        <w:gridCol w:w="2141"/>
        <w:gridCol w:w="1215"/>
        <w:gridCol w:w="1215"/>
        <w:gridCol w:w="1214"/>
        <w:gridCol w:w="12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433" w:type="dxa"/>
            <w:vMerge w:val="restart"/>
          </w:tcPr>
          <w:p>
            <w:pPr>
              <w:pStyle w:val="23"/>
              <w:spacing w:before="3"/>
              <w:jc w:val="center"/>
              <w:rPr>
                <w:rFonts w:hint="default" w:ascii="Times New Roman" w:hAnsi="Times New Roman" w:eastAsia="宋体" w:cs="Times New Roman"/>
                <w:b/>
                <w:sz w:val="14"/>
              </w:rPr>
            </w:pPr>
          </w:p>
          <w:p>
            <w:pPr>
              <w:pStyle w:val="23"/>
              <w:spacing w:before="1"/>
              <w:ind w:left="223"/>
              <w:jc w:val="center"/>
              <w:rPr>
                <w:rFonts w:hint="default" w:ascii="Times New Roman" w:hAnsi="Times New Roman" w:eastAsia="宋体" w:cs="Times New Roman"/>
                <w:sz w:val="21"/>
              </w:rPr>
            </w:pPr>
            <w:r>
              <w:rPr>
                <w:rFonts w:hint="default" w:ascii="Times New Roman" w:hAnsi="Times New Roman" w:eastAsia="宋体" w:cs="Times New Roman"/>
                <w:sz w:val="21"/>
              </w:rPr>
              <w:t>检测日期</w:t>
            </w:r>
          </w:p>
        </w:tc>
        <w:tc>
          <w:tcPr>
            <w:tcW w:w="1587" w:type="dxa"/>
            <w:vMerge w:val="restart"/>
          </w:tcPr>
          <w:p>
            <w:pPr>
              <w:pStyle w:val="23"/>
              <w:spacing w:before="3"/>
              <w:jc w:val="center"/>
              <w:rPr>
                <w:rFonts w:hint="default" w:ascii="Times New Roman" w:hAnsi="Times New Roman" w:eastAsia="宋体" w:cs="Times New Roman"/>
                <w:b/>
                <w:sz w:val="14"/>
              </w:rPr>
            </w:pPr>
          </w:p>
          <w:p>
            <w:pPr>
              <w:pStyle w:val="23"/>
              <w:spacing w:before="1"/>
              <w:ind w:left="291"/>
              <w:jc w:val="center"/>
              <w:rPr>
                <w:rFonts w:hint="default" w:ascii="Times New Roman" w:hAnsi="Times New Roman" w:eastAsia="宋体" w:cs="Times New Roman"/>
                <w:sz w:val="21"/>
              </w:rPr>
            </w:pPr>
            <w:r>
              <w:rPr>
                <w:rFonts w:hint="default" w:ascii="Times New Roman" w:hAnsi="Times New Roman" w:eastAsia="宋体" w:cs="Times New Roman"/>
                <w:sz w:val="21"/>
              </w:rPr>
              <w:t>点位编号</w:t>
            </w:r>
          </w:p>
        </w:tc>
        <w:tc>
          <w:tcPr>
            <w:tcW w:w="2141" w:type="dxa"/>
            <w:vMerge w:val="restart"/>
          </w:tcPr>
          <w:p>
            <w:pPr>
              <w:pStyle w:val="23"/>
              <w:spacing w:before="3"/>
              <w:jc w:val="center"/>
              <w:rPr>
                <w:rFonts w:hint="default" w:ascii="Times New Roman" w:hAnsi="Times New Roman" w:eastAsia="宋体" w:cs="Times New Roman"/>
                <w:b/>
                <w:sz w:val="14"/>
              </w:rPr>
            </w:pPr>
          </w:p>
          <w:p>
            <w:pPr>
              <w:pStyle w:val="23"/>
              <w:spacing w:before="1"/>
              <w:ind w:left="539"/>
              <w:jc w:val="center"/>
              <w:rPr>
                <w:rFonts w:hint="default" w:ascii="Times New Roman" w:hAnsi="Times New Roman" w:eastAsia="宋体" w:cs="Times New Roman"/>
                <w:sz w:val="21"/>
              </w:rPr>
            </w:pPr>
            <w:r>
              <w:rPr>
                <w:rFonts w:hint="default" w:ascii="Times New Roman" w:hAnsi="Times New Roman" w:eastAsia="宋体" w:cs="Times New Roman"/>
                <w:sz w:val="21"/>
              </w:rPr>
              <w:t>检测点位</w:t>
            </w:r>
          </w:p>
        </w:tc>
        <w:tc>
          <w:tcPr>
            <w:tcW w:w="4859" w:type="dxa"/>
            <w:gridSpan w:val="4"/>
          </w:tcPr>
          <w:p>
            <w:pPr>
              <w:pStyle w:val="23"/>
              <w:spacing w:before="20"/>
              <w:ind w:left="1138"/>
              <w:jc w:val="center"/>
              <w:rPr>
                <w:rFonts w:hint="default" w:ascii="Times New Roman" w:hAnsi="Times New Roman" w:eastAsia="宋体" w:cs="Times New Roman"/>
                <w:sz w:val="21"/>
              </w:rPr>
            </w:pPr>
            <w:r>
              <w:rPr>
                <w:rFonts w:hint="default" w:ascii="Times New Roman" w:hAnsi="Times New Roman" w:eastAsia="宋体" w:cs="Times New Roman"/>
                <w:sz w:val="21"/>
              </w:rPr>
              <w:t>检测结果 Leq 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433" w:type="dxa"/>
            <w:vMerge w:val="continue"/>
            <w:tcBorders>
              <w:top w:val="nil"/>
            </w:tcBorders>
          </w:tcPr>
          <w:p>
            <w:pPr>
              <w:rPr>
                <w:rFonts w:hint="default" w:ascii="Times New Roman" w:hAnsi="Times New Roman" w:eastAsia="宋体" w:cs="Times New Roman"/>
                <w:sz w:val="2"/>
                <w:szCs w:val="2"/>
              </w:rPr>
            </w:pPr>
          </w:p>
        </w:tc>
        <w:tc>
          <w:tcPr>
            <w:tcW w:w="1587" w:type="dxa"/>
            <w:vMerge w:val="continue"/>
            <w:tcBorders>
              <w:top w:val="nil"/>
            </w:tcBorders>
          </w:tcPr>
          <w:p>
            <w:pPr>
              <w:rPr>
                <w:rFonts w:hint="default" w:ascii="Times New Roman" w:hAnsi="Times New Roman" w:eastAsia="宋体" w:cs="Times New Roman"/>
                <w:sz w:val="2"/>
                <w:szCs w:val="2"/>
              </w:rPr>
            </w:pPr>
          </w:p>
        </w:tc>
        <w:tc>
          <w:tcPr>
            <w:tcW w:w="2141" w:type="dxa"/>
            <w:vMerge w:val="continue"/>
            <w:tcBorders>
              <w:top w:val="nil"/>
            </w:tcBorders>
          </w:tcPr>
          <w:p>
            <w:pPr>
              <w:rPr>
                <w:rFonts w:hint="default" w:ascii="Times New Roman" w:hAnsi="Times New Roman" w:eastAsia="宋体" w:cs="Times New Roman"/>
                <w:sz w:val="2"/>
                <w:szCs w:val="2"/>
              </w:rPr>
            </w:pPr>
          </w:p>
        </w:tc>
        <w:tc>
          <w:tcPr>
            <w:tcW w:w="1215" w:type="dxa"/>
          </w:tcPr>
          <w:p>
            <w:pPr>
              <w:pStyle w:val="23"/>
              <w:spacing w:before="21"/>
              <w:ind w:left="122"/>
              <w:jc w:val="left"/>
              <w:rPr>
                <w:rFonts w:hint="default" w:ascii="Times New Roman" w:hAnsi="Times New Roman" w:eastAsia="宋体" w:cs="Times New Roman"/>
                <w:sz w:val="21"/>
              </w:rPr>
            </w:pPr>
            <w:r>
              <w:rPr>
                <w:rFonts w:hint="default" w:ascii="Times New Roman" w:hAnsi="Times New Roman" w:eastAsia="宋体" w:cs="Times New Roman"/>
                <w:sz w:val="21"/>
              </w:rPr>
              <w:t>检测时间</w:t>
            </w:r>
          </w:p>
        </w:tc>
        <w:tc>
          <w:tcPr>
            <w:tcW w:w="1215" w:type="dxa"/>
          </w:tcPr>
          <w:p>
            <w:pPr>
              <w:pStyle w:val="23"/>
              <w:spacing w:before="21"/>
              <w:ind w:left="101" w:right="97"/>
              <w:rPr>
                <w:rFonts w:hint="default" w:ascii="Times New Roman" w:hAnsi="Times New Roman" w:eastAsia="宋体" w:cs="Times New Roman"/>
                <w:sz w:val="21"/>
              </w:rPr>
            </w:pPr>
            <w:r>
              <w:rPr>
                <w:rFonts w:hint="default" w:ascii="Times New Roman" w:hAnsi="Times New Roman" w:eastAsia="宋体" w:cs="Times New Roman"/>
                <w:sz w:val="21"/>
              </w:rPr>
              <w:t>昼间值</w:t>
            </w:r>
          </w:p>
        </w:tc>
        <w:tc>
          <w:tcPr>
            <w:tcW w:w="1214" w:type="dxa"/>
          </w:tcPr>
          <w:p>
            <w:pPr>
              <w:pStyle w:val="23"/>
              <w:spacing w:before="21"/>
              <w:ind w:left="101" w:right="100"/>
              <w:rPr>
                <w:rFonts w:hint="default" w:ascii="Times New Roman" w:hAnsi="Times New Roman" w:eastAsia="宋体" w:cs="Times New Roman"/>
                <w:sz w:val="21"/>
              </w:rPr>
            </w:pPr>
            <w:r>
              <w:rPr>
                <w:rFonts w:hint="default" w:ascii="Times New Roman" w:hAnsi="Times New Roman" w:eastAsia="宋体" w:cs="Times New Roman"/>
                <w:sz w:val="21"/>
              </w:rPr>
              <w:t>检测时间</w:t>
            </w:r>
          </w:p>
        </w:tc>
        <w:tc>
          <w:tcPr>
            <w:tcW w:w="1215" w:type="dxa"/>
          </w:tcPr>
          <w:p>
            <w:pPr>
              <w:pStyle w:val="23"/>
              <w:spacing w:before="21"/>
              <w:ind w:left="228"/>
              <w:jc w:val="left"/>
              <w:rPr>
                <w:rFonts w:hint="default" w:ascii="Times New Roman" w:hAnsi="Times New Roman" w:eastAsia="宋体" w:cs="Times New Roman"/>
                <w:sz w:val="21"/>
              </w:rPr>
            </w:pPr>
            <w:r>
              <w:rPr>
                <w:rFonts w:hint="default" w:ascii="Times New Roman" w:hAnsi="Times New Roman" w:eastAsia="宋体" w:cs="Times New Roman"/>
                <w:sz w:val="21"/>
              </w:rPr>
              <w:t>夜间值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433" w:type="dxa"/>
            <w:vMerge w:val="restart"/>
          </w:tcPr>
          <w:p>
            <w:pPr>
              <w:pStyle w:val="23"/>
              <w:spacing w:before="0"/>
              <w:jc w:val="center"/>
              <w:rPr>
                <w:rFonts w:hint="default" w:ascii="Times New Roman" w:hAnsi="Times New Roman" w:eastAsia="宋体" w:cs="Times New Roman"/>
                <w:b/>
                <w:sz w:val="22"/>
              </w:rPr>
            </w:pPr>
          </w:p>
          <w:p>
            <w:pPr>
              <w:pStyle w:val="23"/>
              <w:spacing w:before="5"/>
              <w:jc w:val="center"/>
              <w:rPr>
                <w:rFonts w:hint="default" w:ascii="Times New Roman" w:hAnsi="Times New Roman" w:eastAsia="宋体" w:cs="Times New Roman"/>
                <w:b/>
                <w:sz w:val="18"/>
              </w:rPr>
            </w:pPr>
          </w:p>
          <w:p>
            <w:pPr>
              <w:pStyle w:val="23"/>
              <w:spacing w:before="1"/>
              <w:ind w:left="170"/>
              <w:jc w:val="center"/>
              <w:rPr>
                <w:rFonts w:hint="default" w:ascii="Times New Roman" w:hAnsi="Times New Roman" w:eastAsia="宋体" w:cs="Times New Roman"/>
                <w:sz w:val="21"/>
              </w:rPr>
            </w:pPr>
            <w:r>
              <w:rPr>
                <w:rFonts w:hint="default" w:ascii="Times New Roman" w:hAnsi="Times New Roman" w:eastAsia="宋体" w:cs="Times New Roman"/>
                <w:sz w:val="21"/>
              </w:rPr>
              <w:t>2019.08.31</w:t>
            </w:r>
          </w:p>
        </w:tc>
        <w:tc>
          <w:tcPr>
            <w:tcW w:w="1587" w:type="dxa"/>
          </w:tcPr>
          <w:p>
            <w:pPr>
              <w:pStyle w:val="23"/>
              <w:spacing w:before="36"/>
              <w:ind w:left="586" w:right="581"/>
              <w:jc w:val="center"/>
              <w:rPr>
                <w:rFonts w:hint="default" w:ascii="Times New Roman" w:hAnsi="Times New Roman" w:eastAsia="宋体" w:cs="Times New Roman"/>
                <w:sz w:val="21"/>
              </w:rPr>
            </w:pPr>
            <w:r>
              <w:rPr>
                <w:rFonts w:hint="default" w:ascii="Times New Roman" w:hAnsi="Times New Roman" w:eastAsia="宋体" w:cs="Times New Roman"/>
                <w:sz w:val="21"/>
              </w:rPr>
              <w:t>1#</w:t>
            </w:r>
          </w:p>
        </w:tc>
        <w:tc>
          <w:tcPr>
            <w:tcW w:w="2141" w:type="dxa"/>
          </w:tcPr>
          <w:p>
            <w:pPr>
              <w:pStyle w:val="23"/>
              <w:spacing w:before="22"/>
              <w:ind w:left="378"/>
              <w:jc w:val="center"/>
              <w:rPr>
                <w:rFonts w:hint="default" w:ascii="Times New Roman" w:hAnsi="Times New Roman" w:eastAsia="宋体" w:cs="Times New Roman"/>
                <w:sz w:val="21"/>
              </w:rPr>
            </w:pPr>
            <w:r>
              <w:rPr>
                <w:rFonts w:hint="default" w:ascii="Times New Roman" w:hAnsi="Times New Roman" w:eastAsia="宋体" w:cs="Times New Roman"/>
                <w:sz w:val="21"/>
              </w:rPr>
              <w:t>东厂界外 1m</w:t>
            </w:r>
          </w:p>
        </w:tc>
        <w:tc>
          <w:tcPr>
            <w:tcW w:w="1215" w:type="dxa"/>
          </w:tcPr>
          <w:p>
            <w:pPr>
              <w:pStyle w:val="23"/>
              <w:spacing w:before="36"/>
              <w:ind w:left="302"/>
              <w:jc w:val="center"/>
              <w:rPr>
                <w:rFonts w:hint="default" w:ascii="Times New Roman" w:hAnsi="Times New Roman" w:eastAsia="宋体" w:cs="Times New Roman"/>
                <w:sz w:val="21"/>
              </w:rPr>
            </w:pPr>
            <w:r>
              <w:rPr>
                <w:rFonts w:hint="default" w:ascii="Times New Roman" w:hAnsi="Times New Roman" w:eastAsia="宋体" w:cs="Times New Roman"/>
                <w:sz w:val="21"/>
              </w:rPr>
              <w:t>19:24</w:t>
            </w:r>
          </w:p>
        </w:tc>
        <w:tc>
          <w:tcPr>
            <w:tcW w:w="1215" w:type="dxa"/>
          </w:tcPr>
          <w:p>
            <w:pPr>
              <w:pStyle w:val="23"/>
              <w:spacing w:before="36"/>
              <w:ind w:left="101" w:right="99"/>
              <w:jc w:val="center"/>
              <w:rPr>
                <w:rFonts w:hint="default" w:ascii="Times New Roman" w:hAnsi="Times New Roman" w:eastAsia="宋体" w:cs="Times New Roman"/>
                <w:sz w:val="21"/>
              </w:rPr>
            </w:pPr>
            <w:r>
              <w:rPr>
                <w:rFonts w:hint="default" w:ascii="Times New Roman" w:hAnsi="Times New Roman" w:eastAsia="宋体" w:cs="Times New Roman"/>
                <w:sz w:val="21"/>
              </w:rPr>
              <w:t>55.4</w:t>
            </w:r>
          </w:p>
        </w:tc>
        <w:tc>
          <w:tcPr>
            <w:tcW w:w="1214" w:type="dxa"/>
          </w:tcPr>
          <w:p>
            <w:pPr>
              <w:pStyle w:val="23"/>
              <w:spacing w:before="36"/>
              <w:ind w:left="101" w:right="99"/>
              <w:jc w:val="center"/>
              <w:rPr>
                <w:rFonts w:hint="default" w:ascii="Times New Roman" w:hAnsi="Times New Roman" w:eastAsia="宋体" w:cs="Times New Roman"/>
                <w:sz w:val="21"/>
              </w:rPr>
            </w:pPr>
            <w:r>
              <w:rPr>
                <w:rFonts w:hint="default" w:ascii="Times New Roman" w:hAnsi="Times New Roman" w:eastAsia="宋体" w:cs="Times New Roman"/>
                <w:sz w:val="21"/>
              </w:rPr>
              <w:t>00:45</w:t>
            </w:r>
          </w:p>
        </w:tc>
        <w:tc>
          <w:tcPr>
            <w:tcW w:w="1215" w:type="dxa"/>
          </w:tcPr>
          <w:p>
            <w:pPr>
              <w:pStyle w:val="23"/>
              <w:spacing w:before="36"/>
              <w:ind w:left="358"/>
              <w:jc w:val="center"/>
              <w:rPr>
                <w:rFonts w:hint="default" w:ascii="Times New Roman" w:hAnsi="Times New Roman" w:eastAsia="宋体" w:cs="Times New Roman"/>
                <w:sz w:val="21"/>
              </w:rPr>
            </w:pPr>
            <w:r>
              <w:rPr>
                <w:rFonts w:hint="default" w:ascii="Times New Roman" w:hAnsi="Times New Roman" w:eastAsia="宋体" w:cs="Times New Roman"/>
                <w:sz w:val="21"/>
              </w:rPr>
              <w:t>47.7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433" w:type="dxa"/>
            <w:vMerge w:val="continue"/>
            <w:tcBorders>
              <w:top w:val="nil"/>
            </w:tcBorders>
          </w:tcPr>
          <w:p>
            <w:pPr>
              <w:jc w:val="center"/>
              <w:rPr>
                <w:rFonts w:hint="default" w:ascii="Times New Roman" w:hAnsi="Times New Roman" w:eastAsia="宋体" w:cs="Times New Roman"/>
                <w:sz w:val="2"/>
                <w:szCs w:val="2"/>
              </w:rPr>
            </w:pPr>
          </w:p>
        </w:tc>
        <w:tc>
          <w:tcPr>
            <w:tcW w:w="1587" w:type="dxa"/>
          </w:tcPr>
          <w:p>
            <w:pPr>
              <w:pStyle w:val="23"/>
              <w:spacing w:before="34"/>
              <w:ind w:left="586" w:right="581"/>
              <w:jc w:val="center"/>
              <w:rPr>
                <w:rFonts w:hint="default" w:ascii="Times New Roman" w:hAnsi="Times New Roman" w:eastAsia="宋体" w:cs="Times New Roman"/>
                <w:sz w:val="21"/>
              </w:rPr>
            </w:pPr>
            <w:r>
              <w:rPr>
                <w:rFonts w:hint="default" w:ascii="Times New Roman" w:hAnsi="Times New Roman" w:eastAsia="宋体" w:cs="Times New Roman"/>
                <w:sz w:val="21"/>
              </w:rPr>
              <w:t>2#</w:t>
            </w:r>
          </w:p>
        </w:tc>
        <w:tc>
          <w:tcPr>
            <w:tcW w:w="2141" w:type="dxa"/>
          </w:tcPr>
          <w:p>
            <w:pPr>
              <w:pStyle w:val="23"/>
              <w:spacing w:before="20"/>
              <w:ind w:left="378"/>
              <w:jc w:val="center"/>
              <w:rPr>
                <w:rFonts w:hint="default" w:ascii="Times New Roman" w:hAnsi="Times New Roman" w:eastAsia="宋体" w:cs="Times New Roman"/>
                <w:sz w:val="21"/>
              </w:rPr>
            </w:pPr>
            <w:r>
              <w:rPr>
                <w:rFonts w:hint="default" w:ascii="Times New Roman" w:hAnsi="Times New Roman" w:eastAsia="宋体" w:cs="Times New Roman"/>
                <w:sz w:val="21"/>
              </w:rPr>
              <w:t>南厂界外 1m</w:t>
            </w:r>
          </w:p>
        </w:tc>
        <w:tc>
          <w:tcPr>
            <w:tcW w:w="1215" w:type="dxa"/>
          </w:tcPr>
          <w:p>
            <w:pPr>
              <w:pStyle w:val="23"/>
              <w:spacing w:before="34"/>
              <w:ind w:left="302"/>
              <w:jc w:val="center"/>
              <w:rPr>
                <w:rFonts w:hint="default" w:ascii="Times New Roman" w:hAnsi="Times New Roman" w:eastAsia="宋体" w:cs="Times New Roman"/>
                <w:sz w:val="21"/>
              </w:rPr>
            </w:pPr>
            <w:r>
              <w:rPr>
                <w:rFonts w:hint="default" w:ascii="Times New Roman" w:hAnsi="Times New Roman" w:eastAsia="宋体" w:cs="Times New Roman"/>
                <w:sz w:val="21"/>
              </w:rPr>
              <w:t>19:37</w:t>
            </w:r>
          </w:p>
        </w:tc>
        <w:tc>
          <w:tcPr>
            <w:tcW w:w="1215" w:type="dxa"/>
          </w:tcPr>
          <w:p>
            <w:pPr>
              <w:pStyle w:val="23"/>
              <w:spacing w:before="34"/>
              <w:ind w:left="101" w:right="99"/>
              <w:jc w:val="center"/>
              <w:rPr>
                <w:rFonts w:hint="default" w:ascii="Times New Roman" w:hAnsi="Times New Roman" w:eastAsia="宋体" w:cs="Times New Roman"/>
                <w:sz w:val="21"/>
              </w:rPr>
            </w:pPr>
            <w:r>
              <w:rPr>
                <w:rFonts w:hint="default" w:ascii="Times New Roman" w:hAnsi="Times New Roman" w:eastAsia="宋体" w:cs="Times New Roman"/>
                <w:sz w:val="21"/>
              </w:rPr>
              <w:t>53.0</w:t>
            </w:r>
          </w:p>
        </w:tc>
        <w:tc>
          <w:tcPr>
            <w:tcW w:w="1214" w:type="dxa"/>
          </w:tcPr>
          <w:p>
            <w:pPr>
              <w:pStyle w:val="23"/>
              <w:spacing w:before="34"/>
              <w:ind w:left="101" w:right="99"/>
              <w:jc w:val="center"/>
              <w:rPr>
                <w:rFonts w:hint="default" w:ascii="Times New Roman" w:hAnsi="Times New Roman" w:eastAsia="宋体" w:cs="Times New Roman"/>
                <w:sz w:val="21"/>
              </w:rPr>
            </w:pPr>
            <w:r>
              <w:rPr>
                <w:rFonts w:hint="default" w:ascii="Times New Roman" w:hAnsi="Times New Roman" w:eastAsia="宋体" w:cs="Times New Roman"/>
                <w:sz w:val="21"/>
              </w:rPr>
              <w:t>00:56</w:t>
            </w:r>
          </w:p>
        </w:tc>
        <w:tc>
          <w:tcPr>
            <w:tcW w:w="1215" w:type="dxa"/>
          </w:tcPr>
          <w:p>
            <w:pPr>
              <w:pStyle w:val="23"/>
              <w:spacing w:before="34"/>
              <w:ind w:left="358"/>
              <w:jc w:val="center"/>
              <w:rPr>
                <w:rFonts w:hint="default" w:ascii="Times New Roman" w:hAnsi="Times New Roman" w:eastAsia="宋体" w:cs="Times New Roman"/>
                <w:sz w:val="21"/>
              </w:rPr>
            </w:pPr>
            <w:r>
              <w:rPr>
                <w:rFonts w:hint="default" w:ascii="Times New Roman" w:hAnsi="Times New Roman" w:eastAsia="宋体" w:cs="Times New Roman"/>
                <w:sz w:val="21"/>
              </w:rPr>
              <w:t>49.0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433" w:type="dxa"/>
            <w:vMerge w:val="continue"/>
            <w:tcBorders>
              <w:top w:val="nil"/>
            </w:tcBorders>
          </w:tcPr>
          <w:p>
            <w:pPr>
              <w:jc w:val="center"/>
              <w:rPr>
                <w:rFonts w:hint="default" w:ascii="Times New Roman" w:hAnsi="Times New Roman" w:eastAsia="宋体" w:cs="Times New Roman"/>
                <w:sz w:val="2"/>
                <w:szCs w:val="2"/>
              </w:rPr>
            </w:pPr>
          </w:p>
        </w:tc>
        <w:tc>
          <w:tcPr>
            <w:tcW w:w="1587" w:type="dxa"/>
          </w:tcPr>
          <w:p>
            <w:pPr>
              <w:pStyle w:val="23"/>
              <w:spacing w:before="35"/>
              <w:ind w:left="586" w:right="581"/>
              <w:jc w:val="center"/>
              <w:rPr>
                <w:rFonts w:hint="default" w:ascii="Times New Roman" w:hAnsi="Times New Roman" w:eastAsia="宋体" w:cs="Times New Roman"/>
                <w:sz w:val="21"/>
              </w:rPr>
            </w:pPr>
            <w:r>
              <w:rPr>
                <w:rFonts w:hint="default" w:ascii="Times New Roman" w:hAnsi="Times New Roman" w:eastAsia="宋体" w:cs="Times New Roman"/>
                <w:sz w:val="21"/>
              </w:rPr>
              <w:t>3#</w:t>
            </w:r>
          </w:p>
        </w:tc>
        <w:tc>
          <w:tcPr>
            <w:tcW w:w="2141" w:type="dxa"/>
          </w:tcPr>
          <w:p>
            <w:pPr>
              <w:pStyle w:val="23"/>
              <w:spacing w:before="21"/>
              <w:ind w:left="378"/>
              <w:jc w:val="center"/>
              <w:rPr>
                <w:rFonts w:hint="default" w:ascii="Times New Roman" w:hAnsi="Times New Roman" w:eastAsia="宋体" w:cs="Times New Roman"/>
                <w:sz w:val="21"/>
              </w:rPr>
            </w:pPr>
            <w:r>
              <w:rPr>
                <w:rFonts w:hint="default" w:ascii="Times New Roman" w:hAnsi="Times New Roman" w:eastAsia="宋体" w:cs="Times New Roman"/>
                <w:sz w:val="21"/>
              </w:rPr>
              <w:t>西厂界外 1m</w:t>
            </w:r>
          </w:p>
        </w:tc>
        <w:tc>
          <w:tcPr>
            <w:tcW w:w="1215" w:type="dxa"/>
          </w:tcPr>
          <w:p>
            <w:pPr>
              <w:pStyle w:val="23"/>
              <w:spacing w:before="35"/>
              <w:ind w:left="302"/>
              <w:jc w:val="center"/>
              <w:rPr>
                <w:rFonts w:hint="default" w:ascii="Times New Roman" w:hAnsi="Times New Roman" w:eastAsia="宋体" w:cs="Times New Roman"/>
                <w:sz w:val="21"/>
              </w:rPr>
            </w:pPr>
            <w:r>
              <w:rPr>
                <w:rFonts w:hint="default" w:ascii="Times New Roman" w:hAnsi="Times New Roman" w:eastAsia="宋体" w:cs="Times New Roman"/>
                <w:sz w:val="21"/>
              </w:rPr>
              <w:t>19:46</w:t>
            </w:r>
          </w:p>
        </w:tc>
        <w:tc>
          <w:tcPr>
            <w:tcW w:w="1215" w:type="dxa"/>
          </w:tcPr>
          <w:p>
            <w:pPr>
              <w:pStyle w:val="23"/>
              <w:spacing w:before="35"/>
              <w:ind w:left="101" w:right="99"/>
              <w:jc w:val="center"/>
              <w:rPr>
                <w:rFonts w:hint="default" w:ascii="Times New Roman" w:hAnsi="Times New Roman" w:eastAsia="宋体" w:cs="Times New Roman"/>
                <w:sz w:val="21"/>
              </w:rPr>
            </w:pPr>
            <w:r>
              <w:rPr>
                <w:rFonts w:hint="default" w:ascii="Times New Roman" w:hAnsi="Times New Roman" w:eastAsia="宋体" w:cs="Times New Roman"/>
                <w:sz w:val="21"/>
              </w:rPr>
              <w:t>53.6</w:t>
            </w:r>
          </w:p>
        </w:tc>
        <w:tc>
          <w:tcPr>
            <w:tcW w:w="1214" w:type="dxa"/>
          </w:tcPr>
          <w:p>
            <w:pPr>
              <w:pStyle w:val="23"/>
              <w:spacing w:before="35"/>
              <w:ind w:left="101" w:right="99"/>
              <w:jc w:val="center"/>
              <w:rPr>
                <w:rFonts w:hint="default" w:ascii="Times New Roman" w:hAnsi="Times New Roman" w:eastAsia="宋体" w:cs="Times New Roman"/>
                <w:sz w:val="21"/>
              </w:rPr>
            </w:pPr>
            <w:r>
              <w:rPr>
                <w:rFonts w:hint="default" w:ascii="Times New Roman" w:hAnsi="Times New Roman" w:eastAsia="宋体" w:cs="Times New Roman"/>
                <w:sz w:val="21"/>
              </w:rPr>
              <w:t>01:04</w:t>
            </w:r>
          </w:p>
        </w:tc>
        <w:tc>
          <w:tcPr>
            <w:tcW w:w="1215" w:type="dxa"/>
          </w:tcPr>
          <w:p>
            <w:pPr>
              <w:pStyle w:val="23"/>
              <w:spacing w:before="35"/>
              <w:ind w:left="358"/>
              <w:jc w:val="center"/>
              <w:rPr>
                <w:rFonts w:hint="default" w:ascii="Times New Roman" w:hAnsi="Times New Roman" w:eastAsia="宋体" w:cs="Times New Roman"/>
                <w:sz w:val="21"/>
              </w:rPr>
            </w:pPr>
            <w:r>
              <w:rPr>
                <w:rFonts w:hint="default" w:ascii="Times New Roman" w:hAnsi="Times New Roman" w:eastAsia="宋体" w:cs="Times New Roman"/>
                <w:sz w:val="21"/>
              </w:rPr>
              <w:t>48.5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433" w:type="dxa"/>
            <w:vMerge w:val="continue"/>
            <w:tcBorders>
              <w:top w:val="nil"/>
            </w:tcBorders>
          </w:tcPr>
          <w:p>
            <w:pPr>
              <w:jc w:val="center"/>
              <w:rPr>
                <w:rFonts w:hint="default" w:ascii="Times New Roman" w:hAnsi="Times New Roman" w:eastAsia="宋体" w:cs="Times New Roman"/>
                <w:sz w:val="2"/>
                <w:szCs w:val="2"/>
              </w:rPr>
            </w:pPr>
          </w:p>
        </w:tc>
        <w:tc>
          <w:tcPr>
            <w:tcW w:w="1587" w:type="dxa"/>
          </w:tcPr>
          <w:p>
            <w:pPr>
              <w:pStyle w:val="23"/>
              <w:spacing w:before="34"/>
              <w:ind w:left="586" w:right="581"/>
              <w:jc w:val="center"/>
              <w:rPr>
                <w:rFonts w:hint="default" w:ascii="Times New Roman" w:hAnsi="Times New Roman" w:eastAsia="宋体" w:cs="Times New Roman"/>
                <w:sz w:val="21"/>
              </w:rPr>
            </w:pPr>
            <w:r>
              <w:rPr>
                <w:rFonts w:hint="default" w:ascii="Times New Roman" w:hAnsi="Times New Roman" w:eastAsia="宋体" w:cs="Times New Roman"/>
                <w:sz w:val="21"/>
              </w:rPr>
              <w:t>4#</w:t>
            </w:r>
          </w:p>
        </w:tc>
        <w:tc>
          <w:tcPr>
            <w:tcW w:w="2141" w:type="dxa"/>
          </w:tcPr>
          <w:p>
            <w:pPr>
              <w:pStyle w:val="23"/>
              <w:spacing w:before="20"/>
              <w:ind w:left="378"/>
              <w:jc w:val="center"/>
              <w:rPr>
                <w:rFonts w:hint="default" w:ascii="Times New Roman" w:hAnsi="Times New Roman" w:eastAsia="宋体" w:cs="Times New Roman"/>
                <w:sz w:val="21"/>
              </w:rPr>
            </w:pPr>
            <w:r>
              <w:rPr>
                <w:rFonts w:hint="default" w:ascii="Times New Roman" w:hAnsi="Times New Roman" w:eastAsia="宋体" w:cs="Times New Roman"/>
                <w:sz w:val="21"/>
              </w:rPr>
              <w:t>北厂界外 1m</w:t>
            </w:r>
          </w:p>
        </w:tc>
        <w:tc>
          <w:tcPr>
            <w:tcW w:w="1215" w:type="dxa"/>
          </w:tcPr>
          <w:p>
            <w:pPr>
              <w:pStyle w:val="23"/>
              <w:spacing w:before="34"/>
              <w:ind w:left="302"/>
              <w:jc w:val="center"/>
              <w:rPr>
                <w:rFonts w:hint="default" w:ascii="Times New Roman" w:hAnsi="Times New Roman" w:eastAsia="宋体" w:cs="Times New Roman"/>
                <w:sz w:val="21"/>
              </w:rPr>
            </w:pPr>
            <w:r>
              <w:rPr>
                <w:rFonts w:hint="default" w:ascii="Times New Roman" w:hAnsi="Times New Roman" w:eastAsia="宋体" w:cs="Times New Roman"/>
                <w:sz w:val="21"/>
              </w:rPr>
              <w:t>19:57</w:t>
            </w:r>
          </w:p>
        </w:tc>
        <w:tc>
          <w:tcPr>
            <w:tcW w:w="1215" w:type="dxa"/>
          </w:tcPr>
          <w:p>
            <w:pPr>
              <w:pStyle w:val="23"/>
              <w:spacing w:before="34"/>
              <w:ind w:left="101" w:right="99"/>
              <w:jc w:val="center"/>
              <w:rPr>
                <w:rFonts w:hint="default" w:ascii="Times New Roman" w:hAnsi="Times New Roman" w:eastAsia="宋体" w:cs="Times New Roman"/>
                <w:sz w:val="21"/>
              </w:rPr>
            </w:pPr>
            <w:r>
              <w:rPr>
                <w:rFonts w:hint="default" w:ascii="Times New Roman" w:hAnsi="Times New Roman" w:eastAsia="宋体" w:cs="Times New Roman"/>
                <w:sz w:val="21"/>
              </w:rPr>
              <w:t>55.4</w:t>
            </w:r>
          </w:p>
        </w:tc>
        <w:tc>
          <w:tcPr>
            <w:tcW w:w="1214" w:type="dxa"/>
          </w:tcPr>
          <w:p>
            <w:pPr>
              <w:pStyle w:val="23"/>
              <w:spacing w:before="34"/>
              <w:ind w:left="101" w:right="99"/>
              <w:jc w:val="center"/>
              <w:rPr>
                <w:rFonts w:hint="default" w:ascii="Times New Roman" w:hAnsi="Times New Roman" w:eastAsia="宋体" w:cs="Times New Roman"/>
                <w:sz w:val="21"/>
              </w:rPr>
            </w:pPr>
            <w:r>
              <w:rPr>
                <w:rFonts w:hint="default" w:ascii="Times New Roman" w:hAnsi="Times New Roman" w:eastAsia="宋体" w:cs="Times New Roman"/>
                <w:sz w:val="21"/>
              </w:rPr>
              <w:t>01:13</w:t>
            </w:r>
          </w:p>
        </w:tc>
        <w:tc>
          <w:tcPr>
            <w:tcW w:w="1215" w:type="dxa"/>
          </w:tcPr>
          <w:p>
            <w:pPr>
              <w:pStyle w:val="23"/>
              <w:spacing w:before="34"/>
              <w:ind w:left="358"/>
              <w:jc w:val="center"/>
              <w:rPr>
                <w:rFonts w:hint="default" w:ascii="Times New Roman" w:hAnsi="Times New Roman" w:eastAsia="宋体" w:cs="Times New Roman"/>
                <w:sz w:val="21"/>
              </w:rPr>
            </w:pPr>
            <w:r>
              <w:rPr>
                <w:rFonts w:hint="default" w:ascii="Times New Roman" w:hAnsi="Times New Roman" w:eastAsia="宋体" w:cs="Times New Roman"/>
                <w:sz w:val="21"/>
              </w:rPr>
              <w:t>48.7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433" w:type="dxa"/>
            <w:vMerge w:val="restart"/>
          </w:tcPr>
          <w:p>
            <w:pPr>
              <w:pStyle w:val="23"/>
              <w:spacing w:before="0"/>
              <w:jc w:val="center"/>
              <w:rPr>
                <w:rFonts w:hint="default" w:ascii="Times New Roman" w:hAnsi="Times New Roman" w:eastAsia="宋体" w:cs="Times New Roman"/>
                <w:b/>
                <w:sz w:val="22"/>
              </w:rPr>
            </w:pPr>
          </w:p>
          <w:p>
            <w:pPr>
              <w:pStyle w:val="23"/>
              <w:spacing w:before="7"/>
              <w:jc w:val="center"/>
              <w:rPr>
                <w:rFonts w:hint="default" w:ascii="Times New Roman" w:hAnsi="Times New Roman" w:eastAsia="宋体" w:cs="Times New Roman"/>
                <w:b/>
                <w:sz w:val="18"/>
              </w:rPr>
            </w:pPr>
          </w:p>
          <w:p>
            <w:pPr>
              <w:pStyle w:val="23"/>
              <w:spacing w:before="0"/>
              <w:ind w:left="170"/>
              <w:jc w:val="center"/>
              <w:rPr>
                <w:rFonts w:hint="default" w:ascii="Times New Roman" w:hAnsi="Times New Roman" w:eastAsia="宋体" w:cs="Times New Roman"/>
                <w:sz w:val="21"/>
              </w:rPr>
            </w:pPr>
            <w:r>
              <w:rPr>
                <w:rFonts w:hint="default" w:ascii="Times New Roman" w:hAnsi="Times New Roman" w:eastAsia="宋体" w:cs="Times New Roman"/>
                <w:sz w:val="21"/>
              </w:rPr>
              <w:t>2019.09.01</w:t>
            </w:r>
          </w:p>
        </w:tc>
        <w:tc>
          <w:tcPr>
            <w:tcW w:w="1587" w:type="dxa"/>
          </w:tcPr>
          <w:p>
            <w:pPr>
              <w:pStyle w:val="23"/>
              <w:spacing w:before="35"/>
              <w:ind w:left="586" w:right="581"/>
              <w:jc w:val="center"/>
              <w:rPr>
                <w:rFonts w:hint="default" w:ascii="Times New Roman" w:hAnsi="Times New Roman" w:eastAsia="宋体" w:cs="Times New Roman"/>
                <w:sz w:val="21"/>
              </w:rPr>
            </w:pPr>
            <w:r>
              <w:rPr>
                <w:rFonts w:hint="default" w:ascii="Times New Roman" w:hAnsi="Times New Roman" w:eastAsia="宋体" w:cs="Times New Roman"/>
                <w:sz w:val="21"/>
              </w:rPr>
              <w:t>1#</w:t>
            </w:r>
          </w:p>
        </w:tc>
        <w:tc>
          <w:tcPr>
            <w:tcW w:w="2141" w:type="dxa"/>
          </w:tcPr>
          <w:p>
            <w:pPr>
              <w:pStyle w:val="23"/>
              <w:spacing w:before="21"/>
              <w:ind w:left="378"/>
              <w:jc w:val="center"/>
              <w:rPr>
                <w:rFonts w:hint="default" w:ascii="Times New Roman" w:hAnsi="Times New Roman" w:eastAsia="宋体" w:cs="Times New Roman"/>
                <w:sz w:val="21"/>
              </w:rPr>
            </w:pPr>
            <w:r>
              <w:rPr>
                <w:rFonts w:hint="default" w:ascii="Times New Roman" w:hAnsi="Times New Roman" w:eastAsia="宋体" w:cs="Times New Roman"/>
                <w:sz w:val="21"/>
              </w:rPr>
              <w:t>东厂界外 1m</w:t>
            </w:r>
          </w:p>
        </w:tc>
        <w:tc>
          <w:tcPr>
            <w:tcW w:w="1215" w:type="dxa"/>
          </w:tcPr>
          <w:p>
            <w:pPr>
              <w:pStyle w:val="23"/>
              <w:spacing w:before="35"/>
              <w:ind w:left="302"/>
              <w:jc w:val="center"/>
              <w:rPr>
                <w:rFonts w:hint="default" w:ascii="Times New Roman" w:hAnsi="Times New Roman" w:eastAsia="宋体" w:cs="Times New Roman"/>
                <w:sz w:val="21"/>
              </w:rPr>
            </w:pPr>
            <w:r>
              <w:rPr>
                <w:rFonts w:hint="default" w:ascii="Times New Roman" w:hAnsi="Times New Roman" w:eastAsia="宋体" w:cs="Times New Roman"/>
                <w:sz w:val="21"/>
              </w:rPr>
              <w:t>17:50</w:t>
            </w:r>
          </w:p>
        </w:tc>
        <w:tc>
          <w:tcPr>
            <w:tcW w:w="1215" w:type="dxa"/>
          </w:tcPr>
          <w:p>
            <w:pPr>
              <w:pStyle w:val="23"/>
              <w:spacing w:before="35"/>
              <w:ind w:left="101" w:right="99"/>
              <w:jc w:val="center"/>
              <w:rPr>
                <w:rFonts w:hint="default" w:ascii="Times New Roman" w:hAnsi="Times New Roman" w:eastAsia="宋体" w:cs="Times New Roman"/>
                <w:sz w:val="21"/>
              </w:rPr>
            </w:pPr>
            <w:r>
              <w:rPr>
                <w:rFonts w:hint="default" w:ascii="Times New Roman" w:hAnsi="Times New Roman" w:eastAsia="宋体" w:cs="Times New Roman"/>
                <w:sz w:val="21"/>
              </w:rPr>
              <w:t>52.1</w:t>
            </w:r>
          </w:p>
        </w:tc>
        <w:tc>
          <w:tcPr>
            <w:tcW w:w="1214" w:type="dxa"/>
          </w:tcPr>
          <w:p>
            <w:pPr>
              <w:pStyle w:val="23"/>
              <w:spacing w:before="35"/>
              <w:ind w:left="101" w:right="99"/>
              <w:jc w:val="center"/>
              <w:rPr>
                <w:rFonts w:hint="default" w:ascii="Times New Roman" w:hAnsi="Times New Roman" w:eastAsia="宋体" w:cs="Times New Roman"/>
                <w:sz w:val="21"/>
              </w:rPr>
            </w:pPr>
            <w:r>
              <w:rPr>
                <w:rFonts w:hint="default" w:ascii="Times New Roman" w:hAnsi="Times New Roman" w:eastAsia="宋体" w:cs="Times New Roman"/>
                <w:sz w:val="21"/>
              </w:rPr>
              <w:t>01:34</w:t>
            </w:r>
          </w:p>
        </w:tc>
        <w:tc>
          <w:tcPr>
            <w:tcW w:w="1215" w:type="dxa"/>
          </w:tcPr>
          <w:p>
            <w:pPr>
              <w:pStyle w:val="23"/>
              <w:spacing w:before="35"/>
              <w:ind w:left="358"/>
              <w:jc w:val="center"/>
              <w:rPr>
                <w:rFonts w:hint="default" w:ascii="Times New Roman" w:hAnsi="Times New Roman" w:eastAsia="宋体" w:cs="Times New Roman"/>
                <w:sz w:val="21"/>
              </w:rPr>
            </w:pPr>
            <w:r>
              <w:rPr>
                <w:rFonts w:hint="default" w:ascii="Times New Roman" w:hAnsi="Times New Roman" w:eastAsia="宋体" w:cs="Times New Roman"/>
                <w:sz w:val="21"/>
              </w:rPr>
              <w:t>48.4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433" w:type="dxa"/>
            <w:vMerge w:val="continue"/>
            <w:tcBorders>
              <w:top w:val="nil"/>
            </w:tcBorders>
          </w:tcPr>
          <w:p>
            <w:pPr>
              <w:jc w:val="center"/>
              <w:rPr>
                <w:rFonts w:hint="default" w:ascii="Times New Roman" w:hAnsi="Times New Roman" w:eastAsia="宋体" w:cs="Times New Roman"/>
                <w:sz w:val="2"/>
                <w:szCs w:val="2"/>
              </w:rPr>
            </w:pPr>
          </w:p>
        </w:tc>
        <w:tc>
          <w:tcPr>
            <w:tcW w:w="1587" w:type="dxa"/>
          </w:tcPr>
          <w:p>
            <w:pPr>
              <w:pStyle w:val="23"/>
              <w:spacing w:before="36"/>
              <w:ind w:left="586" w:right="581"/>
              <w:jc w:val="center"/>
              <w:rPr>
                <w:rFonts w:hint="default" w:ascii="Times New Roman" w:hAnsi="Times New Roman" w:eastAsia="宋体" w:cs="Times New Roman"/>
                <w:sz w:val="21"/>
              </w:rPr>
            </w:pPr>
            <w:r>
              <w:rPr>
                <w:rFonts w:hint="default" w:ascii="Times New Roman" w:hAnsi="Times New Roman" w:eastAsia="宋体" w:cs="Times New Roman"/>
                <w:sz w:val="21"/>
              </w:rPr>
              <w:t>2#</w:t>
            </w:r>
          </w:p>
        </w:tc>
        <w:tc>
          <w:tcPr>
            <w:tcW w:w="2141" w:type="dxa"/>
          </w:tcPr>
          <w:p>
            <w:pPr>
              <w:pStyle w:val="23"/>
              <w:spacing w:before="22"/>
              <w:ind w:left="378"/>
              <w:jc w:val="center"/>
              <w:rPr>
                <w:rFonts w:hint="default" w:ascii="Times New Roman" w:hAnsi="Times New Roman" w:eastAsia="宋体" w:cs="Times New Roman"/>
                <w:sz w:val="21"/>
              </w:rPr>
            </w:pPr>
            <w:r>
              <w:rPr>
                <w:rFonts w:hint="default" w:ascii="Times New Roman" w:hAnsi="Times New Roman" w:eastAsia="宋体" w:cs="Times New Roman"/>
                <w:sz w:val="21"/>
              </w:rPr>
              <w:t>南厂界外 1m</w:t>
            </w:r>
          </w:p>
        </w:tc>
        <w:tc>
          <w:tcPr>
            <w:tcW w:w="1215" w:type="dxa"/>
          </w:tcPr>
          <w:p>
            <w:pPr>
              <w:pStyle w:val="23"/>
              <w:spacing w:before="36"/>
              <w:ind w:left="302"/>
              <w:jc w:val="center"/>
              <w:rPr>
                <w:rFonts w:hint="default" w:ascii="Times New Roman" w:hAnsi="Times New Roman" w:eastAsia="宋体" w:cs="Times New Roman"/>
                <w:sz w:val="21"/>
              </w:rPr>
            </w:pPr>
            <w:r>
              <w:rPr>
                <w:rFonts w:hint="default" w:ascii="Times New Roman" w:hAnsi="Times New Roman" w:eastAsia="宋体" w:cs="Times New Roman"/>
                <w:sz w:val="21"/>
              </w:rPr>
              <w:t>18:02</w:t>
            </w:r>
          </w:p>
        </w:tc>
        <w:tc>
          <w:tcPr>
            <w:tcW w:w="1215" w:type="dxa"/>
          </w:tcPr>
          <w:p>
            <w:pPr>
              <w:pStyle w:val="23"/>
              <w:spacing w:before="36"/>
              <w:ind w:left="101" w:right="99"/>
              <w:jc w:val="center"/>
              <w:rPr>
                <w:rFonts w:hint="default" w:ascii="Times New Roman" w:hAnsi="Times New Roman" w:eastAsia="宋体" w:cs="Times New Roman"/>
                <w:sz w:val="21"/>
              </w:rPr>
            </w:pPr>
            <w:r>
              <w:rPr>
                <w:rFonts w:hint="default" w:ascii="Times New Roman" w:hAnsi="Times New Roman" w:eastAsia="宋体" w:cs="Times New Roman"/>
                <w:sz w:val="21"/>
              </w:rPr>
              <w:t>52.3</w:t>
            </w:r>
          </w:p>
        </w:tc>
        <w:tc>
          <w:tcPr>
            <w:tcW w:w="1214" w:type="dxa"/>
          </w:tcPr>
          <w:p>
            <w:pPr>
              <w:pStyle w:val="23"/>
              <w:spacing w:before="36"/>
              <w:ind w:left="101" w:right="99"/>
              <w:jc w:val="center"/>
              <w:rPr>
                <w:rFonts w:hint="default" w:ascii="Times New Roman" w:hAnsi="Times New Roman" w:eastAsia="宋体" w:cs="Times New Roman"/>
                <w:sz w:val="21"/>
              </w:rPr>
            </w:pPr>
            <w:r>
              <w:rPr>
                <w:rFonts w:hint="default" w:ascii="Times New Roman" w:hAnsi="Times New Roman" w:eastAsia="宋体" w:cs="Times New Roman"/>
                <w:sz w:val="21"/>
              </w:rPr>
              <w:t>01:42</w:t>
            </w:r>
          </w:p>
        </w:tc>
        <w:tc>
          <w:tcPr>
            <w:tcW w:w="1215" w:type="dxa"/>
          </w:tcPr>
          <w:p>
            <w:pPr>
              <w:pStyle w:val="23"/>
              <w:spacing w:before="36"/>
              <w:ind w:left="358"/>
              <w:jc w:val="center"/>
              <w:rPr>
                <w:rFonts w:hint="default" w:ascii="Times New Roman" w:hAnsi="Times New Roman" w:eastAsia="宋体" w:cs="Times New Roman"/>
                <w:sz w:val="21"/>
              </w:rPr>
            </w:pPr>
            <w:r>
              <w:rPr>
                <w:rFonts w:hint="default" w:ascii="Times New Roman" w:hAnsi="Times New Roman" w:eastAsia="宋体" w:cs="Times New Roman"/>
                <w:sz w:val="21"/>
              </w:rPr>
              <w:t>48.7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433" w:type="dxa"/>
            <w:vMerge w:val="continue"/>
            <w:tcBorders>
              <w:top w:val="nil"/>
            </w:tcBorders>
          </w:tcPr>
          <w:p>
            <w:pPr>
              <w:jc w:val="center"/>
              <w:rPr>
                <w:rFonts w:hint="default" w:ascii="Times New Roman" w:hAnsi="Times New Roman" w:eastAsia="宋体" w:cs="Times New Roman"/>
                <w:sz w:val="2"/>
                <w:szCs w:val="2"/>
              </w:rPr>
            </w:pPr>
          </w:p>
        </w:tc>
        <w:tc>
          <w:tcPr>
            <w:tcW w:w="1587" w:type="dxa"/>
          </w:tcPr>
          <w:p>
            <w:pPr>
              <w:pStyle w:val="23"/>
              <w:spacing w:before="34"/>
              <w:ind w:left="586" w:right="581"/>
              <w:jc w:val="center"/>
              <w:rPr>
                <w:rFonts w:hint="default" w:ascii="Times New Roman" w:hAnsi="Times New Roman" w:eastAsia="宋体" w:cs="Times New Roman"/>
                <w:sz w:val="21"/>
              </w:rPr>
            </w:pPr>
            <w:r>
              <w:rPr>
                <w:rFonts w:hint="default" w:ascii="Times New Roman" w:hAnsi="Times New Roman" w:eastAsia="宋体" w:cs="Times New Roman"/>
                <w:sz w:val="21"/>
              </w:rPr>
              <w:t>3#</w:t>
            </w:r>
          </w:p>
        </w:tc>
        <w:tc>
          <w:tcPr>
            <w:tcW w:w="2141" w:type="dxa"/>
          </w:tcPr>
          <w:p>
            <w:pPr>
              <w:pStyle w:val="23"/>
              <w:spacing w:before="21"/>
              <w:ind w:left="378"/>
              <w:jc w:val="center"/>
              <w:rPr>
                <w:rFonts w:hint="default" w:ascii="Times New Roman" w:hAnsi="Times New Roman" w:eastAsia="宋体" w:cs="Times New Roman"/>
                <w:sz w:val="21"/>
              </w:rPr>
            </w:pPr>
            <w:r>
              <w:rPr>
                <w:rFonts w:hint="default" w:ascii="Times New Roman" w:hAnsi="Times New Roman" w:eastAsia="宋体" w:cs="Times New Roman"/>
                <w:sz w:val="21"/>
              </w:rPr>
              <w:t>西厂界外 1m</w:t>
            </w:r>
          </w:p>
        </w:tc>
        <w:tc>
          <w:tcPr>
            <w:tcW w:w="1215" w:type="dxa"/>
          </w:tcPr>
          <w:p>
            <w:pPr>
              <w:pStyle w:val="23"/>
              <w:spacing w:before="34"/>
              <w:ind w:left="302"/>
              <w:jc w:val="center"/>
              <w:rPr>
                <w:rFonts w:hint="default" w:ascii="Times New Roman" w:hAnsi="Times New Roman" w:eastAsia="宋体" w:cs="Times New Roman"/>
                <w:sz w:val="21"/>
              </w:rPr>
            </w:pPr>
            <w:r>
              <w:rPr>
                <w:rFonts w:hint="default" w:ascii="Times New Roman" w:hAnsi="Times New Roman" w:eastAsia="宋体" w:cs="Times New Roman"/>
                <w:sz w:val="21"/>
              </w:rPr>
              <w:t>18:10</w:t>
            </w:r>
          </w:p>
        </w:tc>
        <w:tc>
          <w:tcPr>
            <w:tcW w:w="1215" w:type="dxa"/>
          </w:tcPr>
          <w:p>
            <w:pPr>
              <w:pStyle w:val="23"/>
              <w:spacing w:before="34"/>
              <w:ind w:left="101" w:right="99"/>
              <w:jc w:val="center"/>
              <w:rPr>
                <w:rFonts w:hint="default" w:ascii="Times New Roman" w:hAnsi="Times New Roman" w:eastAsia="宋体" w:cs="Times New Roman"/>
                <w:sz w:val="21"/>
              </w:rPr>
            </w:pPr>
            <w:r>
              <w:rPr>
                <w:rFonts w:hint="default" w:ascii="Times New Roman" w:hAnsi="Times New Roman" w:eastAsia="宋体" w:cs="Times New Roman"/>
                <w:sz w:val="21"/>
              </w:rPr>
              <w:t>51.9</w:t>
            </w:r>
          </w:p>
        </w:tc>
        <w:tc>
          <w:tcPr>
            <w:tcW w:w="1214" w:type="dxa"/>
          </w:tcPr>
          <w:p>
            <w:pPr>
              <w:pStyle w:val="23"/>
              <w:spacing w:before="34"/>
              <w:ind w:left="101" w:right="99"/>
              <w:jc w:val="center"/>
              <w:rPr>
                <w:rFonts w:hint="default" w:ascii="Times New Roman" w:hAnsi="Times New Roman" w:eastAsia="宋体" w:cs="Times New Roman"/>
                <w:sz w:val="21"/>
              </w:rPr>
            </w:pPr>
            <w:r>
              <w:rPr>
                <w:rFonts w:hint="default" w:ascii="Times New Roman" w:hAnsi="Times New Roman" w:eastAsia="宋体" w:cs="Times New Roman"/>
                <w:sz w:val="21"/>
              </w:rPr>
              <w:t>01:49</w:t>
            </w:r>
          </w:p>
        </w:tc>
        <w:tc>
          <w:tcPr>
            <w:tcW w:w="1215" w:type="dxa"/>
          </w:tcPr>
          <w:p>
            <w:pPr>
              <w:pStyle w:val="23"/>
              <w:spacing w:before="34"/>
              <w:ind w:left="358"/>
              <w:jc w:val="center"/>
              <w:rPr>
                <w:rFonts w:hint="default" w:ascii="Times New Roman" w:hAnsi="Times New Roman" w:eastAsia="宋体" w:cs="Times New Roman"/>
                <w:sz w:val="21"/>
              </w:rPr>
            </w:pPr>
            <w:r>
              <w:rPr>
                <w:rFonts w:hint="default" w:ascii="Times New Roman" w:hAnsi="Times New Roman" w:eastAsia="宋体" w:cs="Times New Roman"/>
                <w:sz w:val="21"/>
              </w:rPr>
              <w:t>48.4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433" w:type="dxa"/>
            <w:vMerge w:val="continue"/>
            <w:tcBorders>
              <w:top w:val="nil"/>
            </w:tcBorders>
          </w:tcPr>
          <w:p>
            <w:pPr>
              <w:jc w:val="center"/>
              <w:rPr>
                <w:rFonts w:hint="default" w:ascii="Times New Roman" w:hAnsi="Times New Roman" w:eastAsia="宋体" w:cs="Times New Roman"/>
                <w:sz w:val="2"/>
                <w:szCs w:val="2"/>
              </w:rPr>
            </w:pPr>
          </w:p>
        </w:tc>
        <w:tc>
          <w:tcPr>
            <w:tcW w:w="1587" w:type="dxa"/>
          </w:tcPr>
          <w:p>
            <w:pPr>
              <w:pStyle w:val="23"/>
              <w:spacing w:before="35"/>
              <w:ind w:left="586" w:right="581"/>
              <w:jc w:val="center"/>
              <w:rPr>
                <w:rFonts w:hint="default" w:ascii="Times New Roman" w:hAnsi="Times New Roman" w:eastAsia="宋体" w:cs="Times New Roman"/>
                <w:sz w:val="21"/>
              </w:rPr>
            </w:pPr>
            <w:r>
              <w:rPr>
                <w:rFonts w:hint="default" w:ascii="Times New Roman" w:hAnsi="Times New Roman" w:eastAsia="宋体" w:cs="Times New Roman"/>
                <w:sz w:val="21"/>
              </w:rPr>
              <w:t>4#</w:t>
            </w:r>
          </w:p>
        </w:tc>
        <w:tc>
          <w:tcPr>
            <w:tcW w:w="2141" w:type="dxa"/>
          </w:tcPr>
          <w:p>
            <w:pPr>
              <w:pStyle w:val="23"/>
              <w:spacing w:before="21"/>
              <w:ind w:left="378"/>
              <w:jc w:val="center"/>
              <w:rPr>
                <w:rFonts w:hint="default" w:ascii="Times New Roman" w:hAnsi="Times New Roman" w:eastAsia="宋体" w:cs="Times New Roman"/>
                <w:sz w:val="21"/>
              </w:rPr>
            </w:pPr>
            <w:r>
              <w:rPr>
                <w:rFonts w:hint="default" w:ascii="Times New Roman" w:hAnsi="Times New Roman" w:eastAsia="宋体" w:cs="Times New Roman"/>
                <w:sz w:val="21"/>
              </w:rPr>
              <w:t>北厂界外 1m</w:t>
            </w:r>
          </w:p>
        </w:tc>
        <w:tc>
          <w:tcPr>
            <w:tcW w:w="1215" w:type="dxa"/>
          </w:tcPr>
          <w:p>
            <w:pPr>
              <w:pStyle w:val="23"/>
              <w:spacing w:before="35"/>
              <w:ind w:left="302"/>
              <w:jc w:val="center"/>
              <w:rPr>
                <w:rFonts w:hint="default" w:ascii="Times New Roman" w:hAnsi="Times New Roman" w:eastAsia="宋体" w:cs="Times New Roman"/>
                <w:sz w:val="21"/>
              </w:rPr>
            </w:pPr>
            <w:r>
              <w:rPr>
                <w:rFonts w:hint="default" w:ascii="Times New Roman" w:hAnsi="Times New Roman" w:eastAsia="宋体" w:cs="Times New Roman"/>
                <w:sz w:val="21"/>
              </w:rPr>
              <w:t>18:18</w:t>
            </w:r>
          </w:p>
        </w:tc>
        <w:tc>
          <w:tcPr>
            <w:tcW w:w="1215" w:type="dxa"/>
          </w:tcPr>
          <w:p>
            <w:pPr>
              <w:pStyle w:val="23"/>
              <w:spacing w:before="35"/>
              <w:ind w:left="101" w:right="99"/>
              <w:jc w:val="center"/>
              <w:rPr>
                <w:rFonts w:hint="default" w:ascii="Times New Roman" w:hAnsi="Times New Roman" w:eastAsia="宋体" w:cs="Times New Roman"/>
                <w:sz w:val="21"/>
              </w:rPr>
            </w:pPr>
            <w:r>
              <w:rPr>
                <w:rFonts w:hint="default" w:ascii="Times New Roman" w:hAnsi="Times New Roman" w:eastAsia="宋体" w:cs="Times New Roman"/>
                <w:sz w:val="21"/>
              </w:rPr>
              <w:t>52.1</w:t>
            </w:r>
          </w:p>
        </w:tc>
        <w:tc>
          <w:tcPr>
            <w:tcW w:w="1214" w:type="dxa"/>
          </w:tcPr>
          <w:p>
            <w:pPr>
              <w:pStyle w:val="23"/>
              <w:spacing w:before="35"/>
              <w:ind w:left="101" w:right="99"/>
              <w:jc w:val="center"/>
              <w:rPr>
                <w:rFonts w:hint="default" w:ascii="Times New Roman" w:hAnsi="Times New Roman" w:eastAsia="宋体" w:cs="Times New Roman"/>
                <w:sz w:val="21"/>
              </w:rPr>
            </w:pPr>
            <w:r>
              <w:rPr>
                <w:rFonts w:hint="default" w:ascii="Times New Roman" w:hAnsi="Times New Roman" w:eastAsia="宋体" w:cs="Times New Roman"/>
                <w:sz w:val="21"/>
              </w:rPr>
              <w:t>01:59</w:t>
            </w:r>
          </w:p>
        </w:tc>
        <w:tc>
          <w:tcPr>
            <w:tcW w:w="1215" w:type="dxa"/>
          </w:tcPr>
          <w:p>
            <w:pPr>
              <w:pStyle w:val="23"/>
              <w:spacing w:before="35"/>
              <w:ind w:left="358"/>
              <w:jc w:val="center"/>
              <w:rPr>
                <w:rFonts w:hint="default" w:ascii="Times New Roman" w:hAnsi="Times New Roman" w:eastAsia="宋体" w:cs="Times New Roman"/>
                <w:sz w:val="21"/>
              </w:rPr>
            </w:pPr>
            <w:r>
              <w:rPr>
                <w:rFonts w:hint="default" w:ascii="Times New Roman" w:hAnsi="Times New Roman" w:eastAsia="宋体" w:cs="Times New Roman"/>
                <w:sz w:val="21"/>
              </w:rPr>
              <w:t>48.2</w:t>
            </w:r>
          </w:p>
        </w:tc>
      </w:tr>
    </w:tbl>
    <w:p>
      <w:pPr>
        <w:spacing w:line="367" w:lineRule="auto"/>
        <w:ind w:left="240" w:leftChars="109"/>
        <w:rPr>
          <w:spacing w:val="-1"/>
          <w:sz w:val="24"/>
        </w:rPr>
      </w:pPr>
    </w:p>
    <w:p>
      <w:pPr>
        <w:spacing w:line="367" w:lineRule="auto"/>
        <w:ind w:left="240" w:leftChars="109" w:firstLine="476" w:firstLineChars="200"/>
        <w:sectPr>
          <w:headerReference r:id="rId7" w:type="default"/>
          <w:footerReference r:id="rId8" w:type="default"/>
          <w:pgSz w:w="11910" w:h="16840"/>
          <w:pgMar w:top="1380" w:right="740" w:bottom="1460" w:left="900" w:header="880" w:footer="1273" w:gutter="0"/>
          <w:pgNumType w:fmt="decimal"/>
          <w:cols w:space="720" w:num="1"/>
        </w:sectPr>
      </w:pPr>
      <w:r>
        <w:rPr>
          <w:rFonts w:hint="eastAsia"/>
          <w:spacing w:val="-1"/>
          <w:sz w:val="24"/>
        </w:rPr>
        <w:t>由上表可知，本项目厂界昼间噪声值</w:t>
      </w:r>
      <w:r>
        <w:rPr>
          <w:spacing w:val="-1"/>
          <w:sz w:val="24"/>
        </w:rPr>
        <w:t xml:space="preserve"> </w:t>
      </w:r>
      <w:r>
        <w:rPr>
          <w:rFonts w:hint="eastAsia" w:ascii="Times New Roman" w:hAnsi="Times New Roman"/>
          <w:sz w:val="24"/>
          <w:lang w:val="en-US" w:eastAsia="zh-CN"/>
        </w:rPr>
        <w:t>51.9</w:t>
      </w:r>
      <w:r>
        <w:rPr>
          <w:rFonts w:ascii="Times New Roman" w:hAnsi="Times New Roman"/>
          <w:sz w:val="24"/>
        </w:rPr>
        <w:t>dB(A)</w:t>
      </w:r>
      <w:r>
        <w:rPr>
          <w:rFonts w:hint="eastAsia"/>
          <w:sz w:val="24"/>
        </w:rPr>
        <w:t>～</w:t>
      </w:r>
      <w:r>
        <w:rPr>
          <w:rFonts w:hint="eastAsia" w:ascii="Times New Roman" w:hAnsi="Times New Roman"/>
          <w:sz w:val="24"/>
          <w:lang w:val="en-US" w:eastAsia="zh-CN"/>
        </w:rPr>
        <w:t>55.4</w:t>
      </w:r>
      <w:r>
        <w:rPr>
          <w:rFonts w:ascii="Times New Roman" w:hAnsi="Times New Roman"/>
          <w:sz w:val="24"/>
        </w:rPr>
        <w:t>dB(A)</w:t>
      </w:r>
      <w:r>
        <w:rPr>
          <w:rFonts w:hint="eastAsia"/>
          <w:spacing w:val="-2"/>
          <w:sz w:val="24"/>
        </w:rPr>
        <w:t>之间，</w:t>
      </w:r>
      <w:r>
        <w:rPr>
          <w:rFonts w:hint="eastAsia"/>
          <w:spacing w:val="-2"/>
          <w:sz w:val="24"/>
          <w:lang w:val="en-US" w:eastAsia="zh-CN"/>
        </w:rPr>
        <w:t>夜</w:t>
      </w:r>
      <w:r>
        <w:rPr>
          <w:rFonts w:hint="eastAsia"/>
          <w:spacing w:val="-1"/>
          <w:sz w:val="24"/>
        </w:rPr>
        <w:t>间噪声值</w:t>
      </w:r>
      <w:r>
        <w:rPr>
          <w:spacing w:val="-1"/>
          <w:sz w:val="24"/>
        </w:rPr>
        <w:t xml:space="preserve"> </w:t>
      </w:r>
      <w:r>
        <w:rPr>
          <w:rFonts w:hint="eastAsia" w:ascii="Times New Roman" w:hAnsi="Times New Roman"/>
          <w:sz w:val="24"/>
          <w:lang w:val="en-US" w:eastAsia="zh-CN"/>
        </w:rPr>
        <w:t>47.7</w:t>
      </w:r>
      <w:r>
        <w:rPr>
          <w:rFonts w:ascii="Times New Roman" w:hAnsi="Times New Roman"/>
          <w:sz w:val="24"/>
        </w:rPr>
        <w:t>dB(A)</w:t>
      </w:r>
      <w:r>
        <w:rPr>
          <w:rFonts w:hint="eastAsia"/>
          <w:sz w:val="24"/>
        </w:rPr>
        <w:t>～</w:t>
      </w:r>
      <w:r>
        <w:rPr>
          <w:rFonts w:hint="eastAsia" w:ascii="Times New Roman" w:hAnsi="Times New Roman"/>
          <w:sz w:val="24"/>
          <w:lang w:val="en-US" w:eastAsia="zh-CN"/>
        </w:rPr>
        <w:t>48.7</w:t>
      </w:r>
      <w:r>
        <w:rPr>
          <w:rFonts w:ascii="Times New Roman" w:hAnsi="Times New Roman"/>
          <w:sz w:val="24"/>
        </w:rPr>
        <w:t>dB(A)</w:t>
      </w:r>
      <w:r>
        <w:rPr>
          <w:rFonts w:hint="eastAsia"/>
          <w:spacing w:val="-2"/>
          <w:sz w:val="24"/>
        </w:rPr>
        <w:t>之间，</w:t>
      </w:r>
      <w:r>
        <w:rPr>
          <w:rFonts w:hint="eastAsia"/>
          <w:spacing w:val="-1"/>
          <w:sz w:val="24"/>
          <w:lang w:val="en-US" w:eastAsia="zh-CN"/>
        </w:rPr>
        <w:t>厂界噪声</w:t>
      </w:r>
      <w:r>
        <w:rPr>
          <w:rFonts w:hint="eastAsia"/>
          <w:spacing w:val="-2"/>
          <w:sz w:val="24"/>
          <w:lang w:val="en-US"/>
        </w:rPr>
        <w:t>均</w:t>
      </w:r>
      <w:r>
        <w:rPr>
          <w:rFonts w:hint="eastAsia"/>
          <w:spacing w:val="-2"/>
          <w:sz w:val="24"/>
        </w:rPr>
        <w:t>满足《工业企</w:t>
      </w:r>
      <w:r>
        <w:rPr>
          <w:rFonts w:hint="eastAsia"/>
          <w:sz w:val="24"/>
        </w:rPr>
        <w:t>业厂界环境噪声排放标准》（</w:t>
      </w:r>
      <w:r>
        <w:rPr>
          <w:rFonts w:ascii="Times New Roman" w:hAnsi="Times New Roman"/>
          <w:sz w:val="24"/>
        </w:rPr>
        <w:t>GB12348-2008</w:t>
      </w:r>
      <w:r>
        <w:rPr>
          <w:rFonts w:hint="eastAsia"/>
          <w:sz w:val="24"/>
        </w:rPr>
        <w:t>）</w:t>
      </w:r>
      <w:r>
        <w:rPr>
          <w:rFonts w:hint="eastAsia"/>
          <w:spacing w:val="-22"/>
          <w:sz w:val="24"/>
        </w:rPr>
        <w:t>表</w:t>
      </w:r>
      <w:r>
        <w:rPr>
          <w:spacing w:val="-22"/>
          <w:sz w:val="24"/>
        </w:rPr>
        <w:t xml:space="preserve"> </w:t>
      </w:r>
      <w:r>
        <w:rPr>
          <w:rFonts w:ascii="Times New Roman" w:hAnsi="Times New Roman"/>
          <w:sz w:val="24"/>
        </w:rPr>
        <w:t xml:space="preserve">1 </w:t>
      </w:r>
      <w:r>
        <w:rPr>
          <w:rFonts w:hint="eastAsia"/>
          <w:spacing w:val="-21"/>
          <w:sz w:val="24"/>
        </w:rPr>
        <w:t>中</w:t>
      </w:r>
      <w:r>
        <w:rPr>
          <w:spacing w:val="-21"/>
          <w:sz w:val="24"/>
        </w:rPr>
        <w:t xml:space="preserve"> </w:t>
      </w:r>
      <w:r>
        <w:rPr>
          <w:rFonts w:ascii="Times New Roman" w:hAnsi="Times New Roman"/>
          <w:sz w:val="24"/>
        </w:rPr>
        <w:t xml:space="preserve">2 </w:t>
      </w:r>
      <w:r>
        <w:rPr>
          <w:rFonts w:hint="eastAsia"/>
          <w:sz w:val="24"/>
        </w:rPr>
        <w:t>类标准：昼间≤</w:t>
      </w:r>
      <w:r>
        <w:rPr>
          <w:rFonts w:ascii="Times New Roman" w:hAnsi="Times New Roman"/>
          <w:sz w:val="24"/>
        </w:rPr>
        <w:t>60dB(A)</w:t>
      </w:r>
      <w:r>
        <w:rPr>
          <w:rFonts w:hint="eastAsia"/>
          <w:spacing w:val="-7"/>
          <w:sz w:val="24"/>
        </w:rPr>
        <w:t>，</w:t>
      </w:r>
      <w:r>
        <w:rPr>
          <w:rFonts w:hint="eastAsia"/>
          <w:spacing w:val="-7"/>
          <w:sz w:val="24"/>
          <w:lang w:val="en-US"/>
        </w:rPr>
        <w:t>夜</w:t>
      </w:r>
      <w:r>
        <w:rPr>
          <w:rFonts w:hint="eastAsia"/>
          <w:sz w:val="24"/>
        </w:rPr>
        <w:t>间≤</w:t>
      </w:r>
      <w:r>
        <w:rPr>
          <w:rFonts w:ascii="Times New Roman" w:hAnsi="Times New Roman" w:cs="Times New Roman"/>
          <w:sz w:val="24"/>
          <w:lang w:val="en-US"/>
        </w:rPr>
        <w:t>5</w:t>
      </w:r>
      <w:r>
        <w:rPr>
          <w:rFonts w:ascii="Times New Roman" w:hAnsi="Times New Roman"/>
          <w:sz w:val="24"/>
        </w:rPr>
        <w:t>0dB(A)</w:t>
      </w:r>
    </w:p>
    <w:p>
      <w:pPr>
        <w:pStyle w:val="6"/>
        <w:spacing w:before="6"/>
        <w:rPr>
          <w:sz w:val="9"/>
        </w:rPr>
      </w:pPr>
    </w:p>
    <w:p>
      <w:pPr>
        <w:pStyle w:val="3"/>
        <w:spacing w:before="62"/>
        <w:ind w:firstLine="281" w:firstLineChars="100"/>
        <w:rPr>
          <w:sz w:val="22"/>
        </w:rPr>
      </w:pPr>
      <w:r>
        <w:rPr>
          <w:rFonts w:hint="eastAsia"/>
        </w:rPr>
        <w:t>表八</w:t>
      </w:r>
      <w:r>
        <w:rPr>
          <w:lang w:val="en-US"/>
        </w:rPr>
        <w:t xml:space="preserve"> </w:t>
      </w:r>
      <w:r>
        <w:rPr>
          <w:rFonts w:hint="eastAsia"/>
          <w:lang w:val="en-US"/>
        </w:rPr>
        <w:t>验收监测结论</w:t>
      </w:r>
    </w:p>
    <w:p>
      <w:pPr>
        <w:pStyle w:val="22"/>
        <w:numPr>
          <w:ilvl w:val="1"/>
          <w:numId w:val="7"/>
        </w:numPr>
        <w:tabs>
          <w:tab w:val="left" w:pos="704"/>
        </w:tabs>
        <w:spacing w:before="163"/>
        <w:ind w:hanging="360"/>
        <w:rPr>
          <w:b/>
          <w:bCs/>
          <w:sz w:val="24"/>
          <w:szCs w:val="24"/>
        </w:rPr>
      </w:pPr>
      <w:r>
        <w:rPr>
          <w:lang w:val="en-US"/>
        </w:rPr>
        <w:pict>
          <v:group id="_x0000_s1204" o:spid="_x0000_s1204" o:spt="203" style="position:absolute;left:0pt;margin-left:54.25pt;margin-top:98.75pt;height:668.5pt;width:503.3pt;mso-position-horizontal-relative:page;mso-position-vertical-relative:page;z-index:-251646976;mso-width-relative:page;mso-height-relative:page;" coordorigin="1130,2064" coordsize="9646,13161">
            <o:lock v:ext="edit"/>
            <v:rect id="_x0000_s1205" o:spid="_x0000_s1205" o:spt="1" style="position:absolute;left:1130;top:2064;height:10;width:10;" fillcolor="#000000" filled="t" stroked="f" coordsize="21600,21600">
              <v:path/>
              <v:fill on="t" focussize="0,0"/>
              <v:stroke on="f"/>
              <v:imagedata o:title=""/>
              <o:lock v:ext="edit"/>
            </v:rect>
            <v:line id="_x0000_s1206" o:spid="_x0000_s1206" o:spt="20" style="position:absolute;left:1140;top:2069;height:0;width:9626;" coordsize="21600,21600">
              <v:path arrowok="t"/>
              <v:fill focussize="0,0"/>
              <v:stroke weight="0.48pt"/>
              <v:imagedata o:title=""/>
              <o:lock v:ext="edit"/>
            </v:line>
            <v:rect id="_x0000_s1207" o:spid="_x0000_s1207" o:spt="1" style="position:absolute;left:10766;top:2064;height:10;width:10;" fillcolor="#000000" filled="t" stroked="f" coordsize="21600,21600">
              <v:path/>
              <v:fill on="t" focussize="0,0"/>
              <v:stroke on="f"/>
              <v:imagedata o:title=""/>
              <o:lock v:ext="edit"/>
            </v:rect>
            <v:line id="_x0000_s1208" o:spid="_x0000_s1208" o:spt="20" style="position:absolute;left:1135;top:2074;height:13142;width:0;" coordsize="21600,21600">
              <v:path arrowok="t"/>
              <v:fill focussize="0,0"/>
              <v:stroke weight="0.48pt"/>
              <v:imagedata o:title=""/>
              <o:lock v:ext="edit"/>
            </v:line>
            <v:rect id="_x0000_s1209" o:spid="_x0000_s1209" o:spt="1" style="position:absolute;left:1130;top:15215;height:10;width:10;" fillcolor="#000000" filled="t" stroked="f" coordsize="21600,21600">
              <v:path/>
              <v:fill on="t" focussize="0,0"/>
              <v:stroke on="f"/>
              <v:imagedata o:title=""/>
              <o:lock v:ext="edit"/>
            </v:rect>
            <v:line id="_x0000_s1210" o:spid="_x0000_s1210" o:spt="20" style="position:absolute;left:1140;top:15220;height:0;width:9626;" coordsize="21600,21600">
              <v:path arrowok="t"/>
              <v:fill focussize="0,0"/>
              <v:stroke weight="0.48pt"/>
              <v:imagedata o:title=""/>
              <o:lock v:ext="edit"/>
            </v:line>
            <v:line id="_x0000_s1211" o:spid="_x0000_s1211" o:spt="20" style="position:absolute;left:10771;top:2074;height:13142;width:0;" coordsize="21600,21600">
              <v:path arrowok="t"/>
              <v:fill focussize="0,0"/>
              <v:stroke weight="0.48pt"/>
              <v:imagedata o:title=""/>
              <o:lock v:ext="edit"/>
            </v:line>
            <v:rect id="_x0000_s1212" o:spid="_x0000_s1212" o:spt="1" style="position:absolute;left:10766;top:15215;height:10;width:10;" fillcolor="#000000" filled="t" stroked="f" coordsize="21600,21600">
              <v:path/>
              <v:fill on="t" focussize="0,0"/>
              <v:stroke on="f"/>
              <v:imagedata o:title=""/>
              <o:lock v:ext="edit"/>
            </v:rect>
          </v:group>
        </w:pict>
      </w:r>
      <w:r>
        <w:rPr>
          <w:rFonts w:hint="eastAsia"/>
          <w:b/>
          <w:bCs/>
          <w:sz w:val="24"/>
          <w:szCs w:val="24"/>
        </w:rPr>
        <w:t>项目</w:t>
      </w:r>
      <w:r>
        <w:rPr>
          <w:rFonts w:hint="eastAsia"/>
          <w:b/>
          <w:bCs/>
          <w:sz w:val="24"/>
          <w:szCs w:val="24"/>
          <w:lang w:val="en-US"/>
        </w:rPr>
        <w:t>概况</w:t>
      </w:r>
    </w:p>
    <w:p>
      <w:pPr>
        <w:pStyle w:val="6"/>
        <w:spacing w:before="144" w:line="360" w:lineRule="auto"/>
        <w:ind w:left="220" w:leftChars="100" w:firstLine="480" w:firstLineChars="200"/>
        <w:rPr>
          <w:rFonts w:hint="default" w:ascii="Times New Roman" w:hAnsi="Times New Roman" w:cs="Times New Roman"/>
        </w:rPr>
      </w:pPr>
      <w:r>
        <w:rPr>
          <w:rFonts w:hint="default" w:ascii="Times New Roman" w:hAnsi="Times New Roman" w:cs="Times New Roman"/>
          <w:lang w:eastAsia="zh-CN"/>
        </w:rPr>
        <w:t>菏泽工科机械制造有限公司</w:t>
      </w:r>
      <w:r>
        <w:rPr>
          <w:rFonts w:hint="default" w:ascii="Times New Roman" w:hAnsi="Times New Roman" w:cs="Times New Roman"/>
        </w:rPr>
        <w:t xml:space="preserve">成立于 </w:t>
      </w:r>
      <w:r>
        <w:rPr>
          <w:rFonts w:hint="default" w:ascii="Times New Roman" w:hAnsi="Times New Roman" w:eastAsia="Times New Roman" w:cs="Times New Roman"/>
        </w:rPr>
        <w:t>201</w:t>
      </w:r>
      <w:r>
        <w:rPr>
          <w:rFonts w:hint="default" w:ascii="Times New Roman" w:hAnsi="Times New Roman" w:eastAsia="宋体" w:cs="Times New Roman"/>
          <w:lang w:val="en-US" w:eastAsia="zh-CN"/>
        </w:rPr>
        <w:t>9</w:t>
      </w:r>
      <w:r>
        <w:rPr>
          <w:rFonts w:hint="default" w:ascii="Times New Roman" w:hAnsi="Times New Roman" w:eastAsia="Times New Roman" w:cs="Times New Roman"/>
        </w:rPr>
        <w:t xml:space="preserve"> </w:t>
      </w:r>
      <w:r>
        <w:rPr>
          <w:rFonts w:hint="default" w:ascii="Times New Roman" w:hAnsi="Times New Roman" w:cs="Times New Roman"/>
        </w:rPr>
        <w:t>年，位于</w:t>
      </w:r>
      <w:r>
        <w:rPr>
          <w:rFonts w:hint="default" w:ascii="Times New Roman" w:hAnsi="Times New Roman" w:cs="Times New Roman"/>
          <w:spacing w:val="-3"/>
          <w:lang w:val="en-US" w:eastAsia="zh-CN"/>
        </w:rPr>
        <w:t>山东省菏泽市曹县郑庄办事处孙庄村东北365米</w:t>
      </w:r>
      <w:r>
        <w:rPr>
          <w:rFonts w:hint="default" w:ascii="Times New Roman" w:hAnsi="Times New Roman" w:cs="Times New Roman"/>
        </w:rPr>
        <w:t xml:space="preserve">，企业于 </w:t>
      </w:r>
      <w:r>
        <w:rPr>
          <w:rFonts w:hint="default" w:ascii="Times New Roman" w:hAnsi="Times New Roman" w:eastAsia="Times New Roman" w:cs="Times New Roman"/>
        </w:rPr>
        <w:t>201</w:t>
      </w:r>
      <w:r>
        <w:rPr>
          <w:rFonts w:hint="default" w:ascii="Times New Roman" w:hAnsi="Times New Roman" w:eastAsia="宋体" w:cs="Times New Roman"/>
          <w:lang w:val="en-US" w:eastAsia="zh-CN"/>
        </w:rPr>
        <w:t>9</w:t>
      </w:r>
      <w:r>
        <w:rPr>
          <w:rFonts w:hint="default" w:ascii="Times New Roman" w:hAnsi="Times New Roman" w:eastAsia="Times New Roman" w:cs="Times New Roman"/>
        </w:rPr>
        <w:t xml:space="preserve"> </w:t>
      </w:r>
      <w:r>
        <w:rPr>
          <w:rFonts w:hint="default" w:ascii="Times New Roman" w:hAnsi="Times New Roman" w:cs="Times New Roman"/>
        </w:rPr>
        <w:t>年</w:t>
      </w:r>
      <w:r>
        <w:rPr>
          <w:rFonts w:hint="default" w:ascii="Times New Roman" w:hAnsi="Times New Roman" w:cs="Times New Roman"/>
          <w:lang w:val="en-US" w:eastAsia="zh-CN"/>
        </w:rPr>
        <w:t>4</w:t>
      </w:r>
      <w:r>
        <w:rPr>
          <w:rFonts w:hint="default" w:ascii="Times New Roman" w:hAnsi="Times New Roman" w:cs="Times New Roman"/>
        </w:rPr>
        <w:t>月委托</w:t>
      </w:r>
      <w:r>
        <w:rPr>
          <w:rFonts w:hint="default" w:ascii="Times New Roman" w:hAnsi="Times New Roman" w:cs="Times New Roman"/>
          <w:lang w:eastAsia="zh-CN"/>
        </w:rPr>
        <w:t>河南金环环境影响评价有限公司</w:t>
      </w:r>
      <w:r>
        <w:rPr>
          <w:rFonts w:hint="default" w:ascii="Times New Roman" w:hAnsi="Times New Roman" w:cs="Times New Roman"/>
        </w:rPr>
        <w:t>编制完成了《</w:t>
      </w:r>
      <w:r>
        <w:rPr>
          <w:rFonts w:hint="default" w:ascii="Times New Roman" w:hAnsi="Times New Roman" w:cs="Times New Roman"/>
          <w:lang w:eastAsia="zh-CN"/>
        </w:rPr>
        <w:t>菏泽工科机械制造有限公司年产350台粮食加工机械项目</w:t>
      </w:r>
      <w:r>
        <w:rPr>
          <w:rFonts w:hint="default" w:ascii="Times New Roman" w:hAnsi="Times New Roman" w:cs="Times New Roman"/>
          <w:spacing w:val="-12"/>
        </w:rPr>
        <w:t>环境影响报告表》，并于</w:t>
      </w:r>
      <w:r>
        <w:rPr>
          <w:rFonts w:hint="eastAsia" w:ascii="Times New Roman" w:hAnsi="Times New Roman" w:cs="Times New Roman"/>
          <w:spacing w:val="-12"/>
          <w:lang w:eastAsia="zh-CN"/>
        </w:rPr>
        <w:t xml:space="preserve"> 2019 年 7 月 23日</w:t>
      </w:r>
      <w:r>
        <w:rPr>
          <w:rFonts w:hint="default" w:ascii="Times New Roman" w:hAnsi="Times New Roman" w:cs="Times New Roman"/>
        </w:rPr>
        <w:t>取</w:t>
      </w:r>
      <w:r>
        <w:rPr>
          <w:rFonts w:hint="default" w:ascii="Times New Roman" w:hAnsi="Times New Roman" w:cs="Times New Roman"/>
          <w:spacing w:val="-3"/>
        </w:rPr>
        <w:t>得了</w:t>
      </w:r>
      <w:r>
        <w:rPr>
          <w:rFonts w:hint="default" w:ascii="Times New Roman" w:hAnsi="Times New Roman" w:cs="Times New Roman"/>
          <w:spacing w:val="-3"/>
          <w:lang w:val="en-US" w:eastAsia="zh-CN"/>
        </w:rPr>
        <w:t>菏泽市行政审批服务局文件</w:t>
      </w:r>
      <w:r>
        <w:rPr>
          <w:rFonts w:hint="default" w:ascii="Times New Roman" w:hAnsi="Times New Roman" w:cs="Times New Roman"/>
          <w:spacing w:val="-3"/>
        </w:rPr>
        <w:t>的审批意见</w:t>
      </w:r>
      <w:r>
        <w:rPr>
          <w:rFonts w:hint="default" w:ascii="Times New Roman" w:hAnsi="Times New Roman" w:cs="Times New Roman"/>
        </w:rPr>
        <w:t>（</w:t>
      </w:r>
      <w:r>
        <w:rPr>
          <w:rFonts w:hint="default" w:ascii="Times New Roman" w:hAnsi="Times New Roman" w:cs="Times New Roman"/>
          <w:lang w:val="en-US" w:eastAsia="zh-CN"/>
        </w:rPr>
        <w:t>菏行审字</w:t>
      </w:r>
      <w:r>
        <w:rPr>
          <w:rFonts w:hint="default" w:ascii="Times New Roman" w:hAnsi="Times New Roman" w:eastAsia="Times New Roman" w:cs="Times New Roman"/>
          <w:spacing w:val="-1"/>
        </w:rPr>
        <w:t>[</w:t>
      </w:r>
      <w:r>
        <w:rPr>
          <w:rFonts w:hint="default" w:ascii="Times New Roman" w:hAnsi="Times New Roman" w:eastAsia="Times New Roman" w:cs="Times New Roman"/>
        </w:rPr>
        <w:t>201</w:t>
      </w:r>
      <w:r>
        <w:rPr>
          <w:rFonts w:hint="default" w:ascii="Times New Roman" w:hAnsi="Times New Roman" w:eastAsia="宋体" w:cs="Times New Roman"/>
          <w:lang w:val="en-US" w:eastAsia="zh-CN"/>
        </w:rPr>
        <w:t>9</w:t>
      </w:r>
      <w:r>
        <w:rPr>
          <w:rFonts w:hint="default" w:ascii="Times New Roman" w:hAnsi="Times New Roman" w:eastAsia="Times New Roman" w:cs="Times New Roman"/>
          <w:spacing w:val="1"/>
        </w:rPr>
        <w:t>]</w:t>
      </w:r>
      <w:r>
        <w:rPr>
          <w:rFonts w:hint="default" w:ascii="Times New Roman" w:hAnsi="Times New Roman" w:cs="Times New Roman"/>
          <w:lang w:val="en-US" w:eastAsia="zh-CN"/>
        </w:rPr>
        <w:t>060017</w:t>
      </w:r>
      <w:r>
        <w:rPr>
          <w:rFonts w:hint="default" w:ascii="Times New Roman" w:hAnsi="Times New Roman" w:cs="Times New Roman"/>
          <w:spacing w:val="-120"/>
        </w:rPr>
        <w:t>）</w:t>
      </w:r>
      <w:r>
        <w:rPr>
          <w:rFonts w:hint="default" w:ascii="Times New Roman" w:hAnsi="Times New Roman" w:cs="Times New Roman"/>
          <w:spacing w:val="-21"/>
        </w:rPr>
        <w:t xml:space="preserve">。项目于 </w:t>
      </w:r>
      <w:r>
        <w:rPr>
          <w:rFonts w:hint="default" w:ascii="Times New Roman" w:hAnsi="Times New Roman" w:eastAsia="Times New Roman" w:cs="Times New Roman"/>
        </w:rPr>
        <w:t>201</w:t>
      </w:r>
      <w:r>
        <w:rPr>
          <w:rFonts w:hint="default" w:ascii="Times New Roman" w:hAnsi="Times New Roman" w:cs="Times New Roman"/>
          <w:lang w:val="en-US" w:eastAsia="zh-CN"/>
        </w:rPr>
        <w:t xml:space="preserve">9 </w:t>
      </w:r>
      <w:r>
        <w:rPr>
          <w:rFonts w:hint="default" w:ascii="Times New Roman" w:hAnsi="Times New Roman" w:cs="Times New Roman"/>
          <w:spacing w:val="-30"/>
        </w:rPr>
        <w:t xml:space="preserve">年 </w:t>
      </w:r>
      <w:r>
        <w:rPr>
          <w:rFonts w:hint="eastAsia" w:ascii="Times New Roman" w:hAnsi="Times New Roman" w:cs="Times New Roman"/>
          <w:lang w:val="en-US" w:eastAsia="zh-CN"/>
        </w:rPr>
        <w:t>7</w:t>
      </w:r>
      <w:r>
        <w:rPr>
          <w:rFonts w:hint="default" w:ascii="Times New Roman" w:hAnsi="Times New Roman" w:eastAsia="Times New Roman" w:cs="Times New Roman"/>
        </w:rPr>
        <w:t xml:space="preserve"> </w:t>
      </w:r>
      <w:r>
        <w:rPr>
          <w:rFonts w:hint="default" w:ascii="Times New Roman" w:hAnsi="Times New Roman" w:cs="Times New Roman"/>
          <w:spacing w:val="-4"/>
        </w:rPr>
        <w:t>月</w:t>
      </w:r>
      <w:r>
        <w:rPr>
          <w:rFonts w:hint="eastAsia" w:ascii="Times New Roman" w:hAnsi="Times New Roman" w:cs="Times New Roman"/>
          <w:spacing w:val="-4"/>
          <w:lang w:val="en-US" w:eastAsia="zh-CN"/>
        </w:rPr>
        <w:t>25日</w:t>
      </w:r>
      <w:r>
        <w:rPr>
          <w:rFonts w:hint="default" w:ascii="Times New Roman" w:hAnsi="Times New Roman" w:cs="Times New Roman"/>
          <w:spacing w:val="-4"/>
        </w:rPr>
        <w:t>开工建</w:t>
      </w:r>
      <w:r>
        <w:rPr>
          <w:rFonts w:hint="default" w:ascii="Times New Roman" w:hAnsi="Times New Roman" w:cs="Times New Roman"/>
        </w:rPr>
        <w:t>设，</w:t>
      </w:r>
      <w:r>
        <w:rPr>
          <w:rFonts w:hint="default" w:ascii="Times New Roman" w:hAnsi="Times New Roman" w:eastAsia="Times New Roman" w:cs="Times New Roman"/>
        </w:rPr>
        <w:t>201</w:t>
      </w:r>
      <w:r>
        <w:rPr>
          <w:rFonts w:hint="default" w:ascii="Times New Roman" w:hAnsi="Times New Roman" w:cs="Times New Roman"/>
          <w:lang w:val="en-US" w:eastAsia="zh-CN"/>
        </w:rPr>
        <w:t>9</w:t>
      </w:r>
      <w:r>
        <w:rPr>
          <w:rFonts w:hint="default" w:ascii="Times New Roman" w:hAnsi="Times New Roman" w:eastAsia="Times New Roman" w:cs="Times New Roman"/>
        </w:rPr>
        <w:t xml:space="preserve"> </w:t>
      </w:r>
      <w:r>
        <w:rPr>
          <w:rFonts w:hint="default" w:ascii="Times New Roman" w:hAnsi="Times New Roman" w:cs="Times New Roman"/>
          <w:spacing w:val="-30"/>
        </w:rPr>
        <w:t xml:space="preserve">年 </w:t>
      </w:r>
      <w:r>
        <w:rPr>
          <w:rFonts w:hint="default" w:ascii="Times New Roman" w:hAnsi="Times New Roman" w:cs="Times New Roman"/>
          <w:lang w:val="en-US" w:eastAsia="zh-CN"/>
        </w:rPr>
        <w:t>8</w:t>
      </w:r>
      <w:r>
        <w:rPr>
          <w:rFonts w:hint="default" w:ascii="Times New Roman" w:hAnsi="Times New Roman" w:cs="Times New Roman"/>
          <w:lang w:val="en-US"/>
        </w:rPr>
        <w:t xml:space="preserve"> </w:t>
      </w:r>
      <w:r>
        <w:rPr>
          <w:rFonts w:hint="default" w:ascii="Times New Roman" w:hAnsi="Times New Roman" w:cs="Times New Roman"/>
        </w:rPr>
        <w:t>月</w:t>
      </w:r>
      <w:r>
        <w:rPr>
          <w:rFonts w:hint="eastAsia" w:ascii="Times New Roman" w:hAnsi="Times New Roman" w:cs="Times New Roman"/>
          <w:lang w:val="en-US" w:eastAsia="zh-CN"/>
        </w:rPr>
        <w:t>20日</w:t>
      </w:r>
      <w:r>
        <w:rPr>
          <w:rFonts w:hint="default" w:ascii="Times New Roman" w:hAnsi="Times New Roman" w:cs="Times New Roman"/>
        </w:rPr>
        <w:t>进入竣工调试阶段。受</w:t>
      </w:r>
      <w:r>
        <w:rPr>
          <w:rFonts w:hint="default" w:ascii="Times New Roman" w:hAnsi="Times New Roman" w:cs="Times New Roman"/>
          <w:lang w:eastAsia="zh-CN"/>
        </w:rPr>
        <w:t>菏泽工科机械制造有限公司</w:t>
      </w:r>
      <w:r>
        <w:rPr>
          <w:rFonts w:hint="default" w:ascii="Times New Roman" w:hAnsi="Times New Roman" w:cs="Times New Roman"/>
        </w:rPr>
        <w:t>的委托，</w:t>
      </w:r>
      <w:r>
        <w:rPr>
          <w:rFonts w:hint="default" w:ascii="Times New Roman" w:hAnsi="Times New Roman" w:cs="Times New Roman"/>
          <w:lang w:val="en-US" w:eastAsia="zh-CN"/>
        </w:rPr>
        <w:t>山东奥斯瑞特检验检测有限公司</w:t>
      </w:r>
      <w:r>
        <w:rPr>
          <w:rFonts w:hint="default" w:ascii="Times New Roman" w:hAnsi="Times New Roman" w:cs="Times New Roman"/>
        </w:rPr>
        <w:t xml:space="preserve">专业技术人员于 </w:t>
      </w:r>
      <w:r>
        <w:rPr>
          <w:rFonts w:hint="default" w:ascii="Times New Roman" w:hAnsi="Times New Roman" w:eastAsia="Times New Roman" w:cs="Times New Roman"/>
        </w:rPr>
        <w:t>201</w:t>
      </w:r>
      <w:r>
        <w:rPr>
          <w:rFonts w:hint="default" w:ascii="Times New Roman" w:hAnsi="Times New Roman" w:cs="Times New Roman"/>
          <w:lang w:val="en-US" w:eastAsia="zh-CN"/>
        </w:rPr>
        <w:t>9</w:t>
      </w:r>
      <w:r>
        <w:rPr>
          <w:rFonts w:hint="default" w:ascii="Times New Roman" w:hAnsi="Times New Roman" w:eastAsia="Times New Roman" w:cs="Times New Roman"/>
        </w:rPr>
        <w:t xml:space="preserve"> </w:t>
      </w:r>
      <w:r>
        <w:rPr>
          <w:rFonts w:hint="default" w:ascii="Times New Roman" w:hAnsi="Times New Roman" w:cs="Times New Roman"/>
        </w:rPr>
        <w:t>年</w:t>
      </w:r>
      <w:r>
        <w:rPr>
          <w:rFonts w:hint="default" w:ascii="Times New Roman" w:hAnsi="Times New Roman" w:cs="Times New Roman"/>
          <w:lang w:val="en-US" w:eastAsia="zh-CN"/>
        </w:rPr>
        <w:t>8</w:t>
      </w:r>
      <w:r>
        <w:rPr>
          <w:rFonts w:hint="default" w:ascii="Times New Roman" w:hAnsi="Times New Roman" w:cs="Times New Roman"/>
          <w:lang w:val="en-US"/>
        </w:rPr>
        <w:t xml:space="preserve"> </w:t>
      </w:r>
      <w:r>
        <w:rPr>
          <w:rFonts w:hint="default" w:ascii="Times New Roman" w:hAnsi="Times New Roman" w:cs="Times New Roman"/>
        </w:rPr>
        <w:t>月</w:t>
      </w:r>
      <w:r>
        <w:rPr>
          <w:rFonts w:hint="eastAsia" w:ascii="Times New Roman" w:hAnsi="Times New Roman" w:cs="Times New Roman"/>
          <w:lang w:val="en-US" w:eastAsia="zh-CN"/>
        </w:rPr>
        <w:t>23日</w:t>
      </w:r>
      <w:r>
        <w:rPr>
          <w:rFonts w:hint="default" w:ascii="Times New Roman" w:hAnsi="Times New Roman" w:cs="Times New Roman"/>
        </w:rPr>
        <w:t xml:space="preserve">勘察了现场，并于 </w:t>
      </w:r>
      <w:r>
        <w:rPr>
          <w:rFonts w:hint="default" w:ascii="Times New Roman" w:hAnsi="Times New Roman" w:eastAsia="Times New Roman" w:cs="Times New Roman"/>
        </w:rPr>
        <w:t>201</w:t>
      </w:r>
      <w:r>
        <w:rPr>
          <w:rFonts w:hint="default" w:ascii="Times New Roman" w:hAnsi="Times New Roman" w:cs="Times New Roman"/>
          <w:lang w:val="en-US" w:eastAsia="zh-CN"/>
        </w:rPr>
        <w:t xml:space="preserve">9 </w:t>
      </w:r>
      <w:r>
        <w:rPr>
          <w:rFonts w:hint="default" w:ascii="Times New Roman" w:hAnsi="Times New Roman" w:cs="Times New Roman"/>
        </w:rPr>
        <w:t xml:space="preserve">年 </w:t>
      </w:r>
      <w:r>
        <w:rPr>
          <w:rFonts w:hint="default" w:ascii="Times New Roman" w:hAnsi="Times New Roman" w:cs="Times New Roman"/>
          <w:lang w:val="en-US" w:eastAsia="zh-CN"/>
        </w:rPr>
        <w:t xml:space="preserve">8 </w:t>
      </w:r>
      <w:r>
        <w:rPr>
          <w:rFonts w:hint="default" w:ascii="Times New Roman" w:hAnsi="Times New Roman" w:cs="Times New Roman"/>
        </w:rPr>
        <w:t>月</w:t>
      </w:r>
      <w:r>
        <w:rPr>
          <w:rFonts w:hint="default" w:ascii="Times New Roman" w:hAnsi="Times New Roman" w:cs="Times New Roman"/>
          <w:lang w:val="en-US" w:eastAsia="zh-CN"/>
        </w:rPr>
        <w:t xml:space="preserve">31 </w:t>
      </w:r>
      <w:r>
        <w:rPr>
          <w:rFonts w:hint="default" w:ascii="Times New Roman" w:hAnsi="Times New Roman" w:cs="Times New Roman"/>
        </w:rPr>
        <w:t>日</w:t>
      </w:r>
      <w:r>
        <w:rPr>
          <w:rFonts w:hint="default" w:ascii="Times New Roman" w:hAnsi="Times New Roman" w:cs="Times New Roman"/>
          <w:lang w:val="en-US" w:eastAsia="zh-CN"/>
        </w:rPr>
        <w:t xml:space="preserve">-9月1日 </w:t>
      </w:r>
      <w:r>
        <w:rPr>
          <w:rFonts w:hint="default" w:ascii="Times New Roman" w:hAnsi="Times New Roman" w:cs="Times New Roman"/>
        </w:rPr>
        <w:t>进行了现场监测。</w:t>
      </w:r>
    </w:p>
    <w:p>
      <w:pPr>
        <w:pStyle w:val="22"/>
        <w:numPr>
          <w:ilvl w:val="1"/>
          <w:numId w:val="7"/>
        </w:numPr>
        <w:tabs>
          <w:tab w:val="left" w:pos="704"/>
        </w:tabs>
        <w:spacing w:before="163" w:line="360" w:lineRule="auto"/>
        <w:ind w:hanging="360"/>
        <w:rPr>
          <w:sz w:val="24"/>
          <w:szCs w:val="24"/>
        </w:rPr>
      </w:pPr>
      <w:r>
        <w:rPr>
          <w:rFonts w:hint="eastAsia"/>
          <w:b/>
          <w:sz w:val="24"/>
        </w:rPr>
        <w:t>验收监测达标排放情况</w:t>
      </w:r>
    </w:p>
    <w:p>
      <w:pPr>
        <w:pStyle w:val="22"/>
        <w:numPr>
          <w:ilvl w:val="2"/>
          <w:numId w:val="7"/>
        </w:numPr>
        <w:tabs>
          <w:tab w:val="left" w:pos="884"/>
        </w:tabs>
        <w:ind w:hanging="540"/>
        <w:rPr>
          <w:b/>
          <w:bCs/>
          <w:sz w:val="24"/>
          <w:szCs w:val="24"/>
        </w:rPr>
      </w:pPr>
      <w:r>
        <w:rPr>
          <w:rFonts w:hint="eastAsia"/>
          <w:b/>
          <w:bCs/>
          <w:sz w:val="24"/>
          <w:szCs w:val="24"/>
        </w:rPr>
        <w:t>监测期间工况及气象条件</w:t>
      </w:r>
    </w:p>
    <w:p>
      <w:pPr>
        <w:pStyle w:val="6"/>
        <w:spacing w:before="138" w:line="355" w:lineRule="auto"/>
        <w:ind w:left="227" w:right="101" w:firstLine="480"/>
      </w:pPr>
      <w:r>
        <w:rPr>
          <w:rFonts w:hint="eastAsia"/>
          <w:spacing w:val="-16"/>
          <w:lang w:val="en-US" w:eastAsia="zh-CN"/>
        </w:rPr>
        <w:t>本</w:t>
      </w:r>
      <w:r>
        <w:rPr>
          <w:rFonts w:hint="eastAsia"/>
          <w:spacing w:val="-16"/>
        </w:rPr>
        <w:t>项目监测期间，公司正常生产，</w:t>
      </w:r>
      <w:r>
        <w:rPr>
          <w:rFonts w:hint="eastAsia"/>
          <w:spacing w:val="-16"/>
          <w:lang w:val="en-US" w:eastAsia="zh-CN"/>
        </w:rPr>
        <w:t>各类环保设施运行正常，</w:t>
      </w:r>
      <w:r>
        <w:rPr>
          <w:rFonts w:hint="eastAsia"/>
          <w:spacing w:val="-16"/>
        </w:rPr>
        <w:t>符合验收监测要求。天气晴，风速均小于</w:t>
      </w:r>
      <w:r>
        <w:rPr>
          <w:spacing w:val="-16"/>
        </w:rPr>
        <w:t xml:space="preserve"> </w:t>
      </w:r>
      <w:r>
        <w:rPr>
          <w:rFonts w:ascii="Times New Roman" w:eastAsia="Times New Roman"/>
          <w:spacing w:val="-5"/>
        </w:rPr>
        <w:t>5m/s</w:t>
      </w:r>
      <w:r>
        <w:rPr>
          <w:rFonts w:hint="eastAsia" w:ascii="Times New Roman"/>
          <w:spacing w:val="-5"/>
        </w:rPr>
        <w:t>，</w:t>
      </w:r>
      <w:r>
        <w:rPr>
          <w:rFonts w:hint="eastAsia"/>
        </w:rPr>
        <w:t>符合</w:t>
      </w:r>
      <w:r>
        <w:rPr>
          <w:rFonts w:hint="eastAsia"/>
          <w:lang w:val="en-US"/>
        </w:rPr>
        <w:t>噪</w:t>
      </w:r>
      <w:r>
        <w:rPr>
          <w:rFonts w:hint="eastAsia"/>
        </w:rPr>
        <w:t>声监测</w:t>
      </w:r>
      <w:r>
        <w:rPr>
          <w:rFonts w:hint="eastAsia"/>
          <w:lang w:val="en-US"/>
        </w:rPr>
        <w:t>及无组织废气监测</w:t>
      </w:r>
      <w:r>
        <w:rPr>
          <w:rFonts w:hint="eastAsia"/>
        </w:rPr>
        <w:t>要求。</w:t>
      </w:r>
    </w:p>
    <w:p>
      <w:pPr>
        <w:pStyle w:val="22"/>
        <w:numPr>
          <w:ilvl w:val="2"/>
          <w:numId w:val="7"/>
        </w:numPr>
        <w:tabs>
          <w:tab w:val="left" w:pos="884"/>
        </w:tabs>
        <w:ind w:hanging="540"/>
        <w:rPr>
          <w:b/>
          <w:bCs/>
          <w:sz w:val="24"/>
          <w:szCs w:val="24"/>
        </w:rPr>
      </w:pPr>
      <w:r>
        <w:rPr>
          <w:rFonts w:hint="eastAsia"/>
          <w:b/>
          <w:bCs/>
          <w:sz w:val="24"/>
          <w:szCs w:val="24"/>
        </w:rPr>
        <w:t>废水</w:t>
      </w:r>
    </w:p>
    <w:p>
      <w:pPr>
        <w:pStyle w:val="6"/>
        <w:spacing w:before="144" w:line="352" w:lineRule="auto"/>
        <w:ind w:left="227" w:right="101" w:firstLine="480"/>
      </w:pPr>
      <w:r>
        <w:rPr>
          <w:rFonts w:hint="eastAsia"/>
          <w:spacing w:val="-3"/>
        </w:rPr>
        <w:t>该项目</w:t>
      </w:r>
      <w:r>
        <w:rPr>
          <w:rFonts w:hint="eastAsia"/>
          <w:spacing w:val="-3"/>
          <w:lang w:val="en-US"/>
        </w:rPr>
        <w:t>废水</w:t>
      </w:r>
      <w:r>
        <w:rPr>
          <w:rFonts w:hint="eastAsia"/>
          <w:spacing w:val="-3"/>
        </w:rPr>
        <w:t>主要为员工生活污水</w:t>
      </w:r>
      <w:r>
        <w:rPr>
          <w:rFonts w:hint="eastAsia"/>
          <w:spacing w:val="-3"/>
          <w:lang w:eastAsia="zh-CN"/>
        </w:rPr>
        <w:t>。</w:t>
      </w:r>
      <w:r>
        <w:rPr>
          <w:rFonts w:hint="eastAsia"/>
          <w:spacing w:val="-15"/>
        </w:rPr>
        <w:t>生活污水进入</w:t>
      </w:r>
      <w:r>
        <w:rPr>
          <w:rFonts w:hint="eastAsia"/>
          <w:spacing w:val="-15"/>
          <w:lang w:val="en-US"/>
        </w:rPr>
        <w:t>化粪池</w:t>
      </w:r>
      <w:r>
        <w:rPr>
          <w:rFonts w:hint="eastAsia"/>
          <w:spacing w:val="-15"/>
        </w:rPr>
        <w:t>收集池沤肥，定期委托附近村民清运，</w:t>
      </w:r>
      <w:r>
        <w:rPr>
          <w:rFonts w:hint="eastAsia"/>
          <w:spacing w:val="-15"/>
          <w:lang w:val="en-US"/>
        </w:rPr>
        <w:t>不外排。</w:t>
      </w:r>
      <w:r>
        <w:rPr>
          <w:spacing w:val="-15"/>
        </w:rPr>
        <w:t xml:space="preserve"> </w:t>
      </w:r>
      <w:r>
        <w:rPr>
          <w:rFonts w:hint="eastAsia"/>
        </w:rPr>
        <w:t>本次验收不进行废水监测。</w:t>
      </w:r>
    </w:p>
    <w:p>
      <w:pPr>
        <w:pStyle w:val="22"/>
        <w:numPr>
          <w:ilvl w:val="2"/>
          <w:numId w:val="7"/>
        </w:numPr>
        <w:tabs>
          <w:tab w:val="left" w:pos="884"/>
        </w:tabs>
        <w:ind w:hanging="540"/>
        <w:rPr>
          <w:b/>
          <w:bCs/>
          <w:sz w:val="24"/>
          <w:szCs w:val="24"/>
        </w:rPr>
      </w:pPr>
      <w:r>
        <w:rPr>
          <w:rFonts w:hint="eastAsia"/>
          <w:b/>
          <w:bCs/>
          <w:sz w:val="24"/>
          <w:szCs w:val="24"/>
        </w:rPr>
        <w:t>废</w:t>
      </w:r>
      <w:r>
        <w:rPr>
          <w:rFonts w:hint="eastAsia"/>
          <w:b/>
          <w:bCs/>
          <w:sz w:val="24"/>
          <w:szCs w:val="24"/>
          <w:lang w:val="en-US"/>
        </w:rPr>
        <w:t>气</w:t>
      </w:r>
    </w:p>
    <w:p>
      <w:pPr>
        <w:pStyle w:val="6"/>
        <w:spacing w:line="360" w:lineRule="auto"/>
        <w:ind w:left="240" w:leftChars="109" w:firstLine="480" w:firstLineChars="200"/>
        <w:rPr>
          <w:rFonts w:ascii="Times New Roman" w:hAnsi="Times New Roman" w:cs="Times New Roman"/>
          <w:spacing w:val="-7"/>
        </w:rPr>
      </w:pPr>
      <w:r>
        <w:rPr>
          <w:rFonts w:hint="eastAsia"/>
          <w:sz w:val="24"/>
          <w:szCs w:val="24"/>
        </w:rPr>
        <w:t>本次验收监测期间，本次验收监测期间，</w:t>
      </w:r>
      <w:r>
        <w:rPr>
          <w:rFonts w:hint="eastAsia" w:ascii="Times New Roman" w:hAnsi="Times New Roman" w:cs="Times New Roman"/>
          <w:lang w:val="en-US" w:eastAsia="zh-CN"/>
        </w:rPr>
        <w:t>喷漆工序有组织废气苯、甲苯、二甲苯、VOCs</w:t>
      </w:r>
      <w:r>
        <w:rPr>
          <w:rFonts w:hint="eastAsia"/>
          <w:sz w:val="24"/>
          <w:szCs w:val="24"/>
          <w:lang w:val="en-US"/>
        </w:rPr>
        <w:t>最大排放浓度为</w:t>
      </w:r>
      <w:r>
        <w:rPr>
          <w:rFonts w:hint="default" w:ascii="Times New Roman" w:hAnsi="Times New Roman" w:eastAsia="宋体" w:cs="Times New Roman"/>
          <w:sz w:val="24"/>
          <w:szCs w:val="24"/>
        </w:rPr>
        <w:t>0.008</w:t>
      </w:r>
      <w:r>
        <w:rPr>
          <w:rFonts w:hint="default" w:ascii="Times New Roman" w:hAnsi="Times New Roman" w:cs="Times New Roman"/>
        </w:rPr>
        <w:t>m</w:t>
      </w:r>
      <w:r>
        <w:rPr>
          <w:rFonts w:ascii="Times New Roman" w:hAnsi="Times New Roman" w:cs="Times New Roman"/>
        </w:rPr>
        <w:t>g/m</w:t>
      </w:r>
      <w:r>
        <w:rPr>
          <w:rFonts w:ascii="Times New Roman" w:hAnsi="Times New Roman" w:cs="Times New Roman"/>
          <w:position w:val="9"/>
          <w:sz w:val="16"/>
        </w:rPr>
        <w:t>3</w:t>
      </w:r>
      <w:r>
        <w:rPr>
          <w:rFonts w:hint="eastAsia"/>
          <w:sz w:val="24"/>
          <w:szCs w:val="24"/>
        </w:rPr>
        <w:t>、</w:t>
      </w:r>
      <w:r>
        <w:rPr>
          <w:rFonts w:hint="default" w:ascii="Times New Roman" w:hAnsi="Times New Roman" w:cs="Times New Roman"/>
          <w:sz w:val="24"/>
          <w:szCs w:val="24"/>
          <w:lang w:val="en-US" w:eastAsia="zh-CN"/>
        </w:rPr>
        <w:t>0.031</w:t>
      </w:r>
      <w:r>
        <w:rPr>
          <w:rFonts w:hint="default" w:ascii="Times New Roman" w:hAnsi="Times New Roman" w:cs="Times New Roman"/>
        </w:rPr>
        <w:t>m</w:t>
      </w:r>
      <w:r>
        <w:rPr>
          <w:rFonts w:ascii="Times New Roman" w:hAnsi="Times New Roman" w:cs="Times New Roman"/>
        </w:rPr>
        <w:t>g/m</w:t>
      </w:r>
      <w:r>
        <w:rPr>
          <w:rFonts w:ascii="Times New Roman" w:hAnsi="Times New Roman" w:cs="Times New Roman"/>
          <w:position w:val="9"/>
          <w:sz w:val="16"/>
        </w:rPr>
        <w:t>3</w:t>
      </w:r>
      <w:r>
        <w:rPr>
          <w:rFonts w:hint="default" w:ascii="Times New Roman" w:hAnsi="Times New Roman" w:cs="Times New Roman"/>
          <w:sz w:val="24"/>
          <w:szCs w:val="24"/>
          <w:lang w:val="en-US" w:eastAsia="zh-CN"/>
        </w:rPr>
        <w:t>、0.057</w:t>
      </w:r>
      <w:r>
        <w:rPr>
          <w:rFonts w:hint="default" w:ascii="Times New Roman" w:hAnsi="Times New Roman" w:cs="Times New Roman"/>
        </w:rPr>
        <w:t>m</w:t>
      </w:r>
      <w:r>
        <w:rPr>
          <w:rFonts w:ascii="Times New Roman" w:hAnsi="Times New Roman" w:cs="Times New Roman"/>
        </w:rPr>
        <w:t>g/m</w:t>
      </w:r>
      <w:r>
        <w:rPr>
          <w:rFonts w:ascii="Times New Roman" w:hAnsi="Times New Roman" w:cs="Times New Roman"/>
          <w:position w:val="9"/>
          <w:sz w:val="16"/>
        </w:rPr>
        <w:t>3</w:t>
      </w:r>
      <w:r>
        <w:rPr>
          <w:rFonts w:hint="eastAsia"/>
          <w:sz w:val="24"/>
          <w:szCs w:val="24"/>
          <w:lang w:val="en-US" w:eastAsia="zh-CN"/>
        </w:rPr>
        <w:t>、</w:t>
      </w:r>
      <w:r>
        <w:rPr>
          <w:rFonts w:hint="default" w:ascii="Times New Roman" w:hAnsi="Times New Roman" w:cs="Times New Roman"/>
          <w:sz w:val="24"/>
          <w:szCs w:val="24"/>
          <w:lang w:val="en-US" w:eastAsia="zh-CN"/>
        </w:rPr>
        <w:t>0.383</w:t>
      </w:r>
      <w:r>
        <w:rPr>
          <w:rFonts w:hint="default" w:ascii="Times New Roman" w:hAnsi="Times New Roman" w:cs="Times New Roman"/>
        </w:rPr>
        <w:t>m</w:t>
      </w:r>
      <w:r>
        <w:rPr>
          <w:rFonts w:ascii="Times New Roman" w:hAnsi="Times New Roman" w:cs="Times New Roman"/>
        </w:rPr>
        <w:t>g/m</w:t>
      </w:r>
      <w:r>
        <w:rPr>
          <w:rFonts w:ascii="Times New Roman" w:hAnsi="Times New Roman" w:cs="Times New Roman"/>
          <w:position w:val="9"/>
          <w:sz w:val="16"/>
        </w:rPr>
        <w:t>3</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均满足</w:t>
      </w:r>
      <w:r>
        <w:rPr>
          <w:rFonts w:hint="default" w:ascii="Times New Roman" w:hAnsi="Times New Roman" w:cs="Times New Roman"/>
          <w:sz w:val="24"/>
          <w:szCs w:val="24"/>
          <w:lang w:eastAsia="zh-CN"/>
        </w:rPr>
        <w:t>《</w:t>
      </w:r>
      <w:r>
        <w:rPr>
          <w:rFonts w:hint="default" w:ascii="Times New Roman" w:hAnsi="Times New Roman" w:cs="Times New Roman"/>
          <w:sz w:val="24"/>
          <w:szCs w:val="24"/>
        </w:rPr>
        <w:t>挥发性有机物排放标准 第5部分：表面涂装</w:t>
      </w:r>
      <w:r>
        <w:rPr>
          <w:rFonts w:hint="default" w:ascii="Times New Roman" w:hAnsi="Times New Roman" w:cs="Times New Roman"/>
          <w:sz w:val="24"/>
          <w:szCs w:val="24"/>
          <w:lang w:val="en-US" w:eastAsia="zh-CN"/>
        </w:rPr>
        <w:t>行业</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w:t>
      </w:r>
      <w:r>
        <w:rPr>
          <w:rFonts w:hint="default" w:ascii="Times New Roman" w:hAnsi="Times New Roman" w:cs="Times New Roman"/>
          <w:sz w:val="24"/>
          <w:szCs w:val="24"/>
        </w:rPr>
        <w:t>DB37/ 2801.5-2018</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表2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标准限值</w:t>
      </w:r>
      <w:r>
        <w:rPr>
          <w:rFonts w:hint="eastAsia" w:ascii="Times New Roman" w:hAnsi="Times New Roman" w:cs="Times New Roman"/>
          <w:sz w:val="24"/>
          <w:szCs w:val="24"/>
          <w:lang w:eastAsia="zh-CN"/>
        </w:rPr>
        <w:t>；</w:t>
      </w:r>
      <w:r>
        <w:rPr>
          <w:rFonts w:hint="eastAsia" w:ascii="Times New Roman" w:hAnsi="Times New Roman" w:cs="Times New Roman"/>
          <w:lang w:val="en-US"/>
        </w:rPr>
        <w:t>无组织</w:t>
      </w:r>
      <w:r>
        <w:rPr>
          <w:rFonts w:hint="eastAsia"/>
        </w:rPr>
        <w:t>颗</w:t>
      </w:r>
      <w:r>
        <w:rPr>
          <w:rFonts w:hint="default" w:ascii="Times New Roman" w:hAnsi="Times New Roman" w:cs="Times New Roman"/>
        </w:rPr>
        <w:t>粒物</w:t>
      </w:r>
      <w:r>
        <w:rPr>
          <w:rFonts w:hint="default" w:ascii="Times New Roman" w:hAnsi="Times New Roman" w:cs="Times New Roman"/>
          <w:lang w:eastAsia="zh-CN"/>
        </w:rPr>
        <w:t>、</w:t>
      </w:r>
      <w:r>
        <w:rPr>
          <w:rFonts w:hint="eastAsia" w:ascii="Times New Roman" w:hAnsi="Times New Roman" w:cs="Times New Roman"/>
          <w:lang w:val="en-US" w:eastAsia="zh-CN"/>
        </w:rPr>
        <w:t>苯、甲苯、二甲苯、</w:t>
      </w:r>
      <w:r>
        <w:rPr>
          <w:rFonts w:hint="default" w:ascii="Times New Roman" w:hAnsi="Times New Roman" w:cs="Times New Roman"/>
          <w:lang w:val="en-US" w:eastAsia="zh-CN"/>
        </w:rPr>
        <w:t>VOCs</w:t>
      </w:r>
      <w:r>
        <w:rPr>
          <w:rFonts w:hint="eastAsia"/>
        </w:rPr>
        <w:t>排放浓度</w:t>
      </w:r>
      <w:r>
        <w:rPr>
          <w:rFonts w:hint="eastAsia"/>
          <w:lang w:val="en-US"/>
        </w:rPr>
        <w:t>最</w:t>
      </w:r>
      <w:r>
        <w:rPr>
          <w:rFonts w:hint="default" w:ascii="Times New Roman" w:hAnsi="Times New Roman" w:cs="Times New Roman"/>
          <w:lang w:val="en-US"/>
        </w:rPr>
        <w:t>大值</w:t>
      </w:r>
      <w:r>
        <w:rPr>
          <w:rFonts w:hint="default" w:ascii="Times New Roman" w:hAnsi="Times New Roman" w:cs="Times New Roman"/>
          <w:lang w:val="en-US" w:eastAsia="zh-CN"/>
        </w:rPr>
        <w:t>分别</w:t>
      </w:r>
      <w:r>
        <w:rPr>
          <w:rFonts w:hint="default" w:ascii="Times New Roman" w:hAnsi="Times New Roman" w:cs="Times New Roman"/>
          <w:lang w:val="en-US"/>
        </w:rPr>
        <w:t>为0.</w:t>
      </w:r>
      <w:r>
        <w:rPr>
          <w:rFonts w:hint="default" w:ascii="Times New Roman" w:hAnsi="Times New Roman" w:cs="Times New Roman"/>
          <w:lang w:val="en-US" w:eastAsia="zh-CN"/>
        </w:rPr>
        <w:t>435</w:t>
      </w:r>
      <w:r>
        <w:rPr>
          <w:rFonts w:hint="default" w:ascii="Times New Roman" w:hAnsi="Times New Roman" w:cs="Times New Roman"/>
        </w:rPr>
        <w:t>mg/m</w:t>
      </w:r>
      <w:r>
        <w:rPr>
          <w:rFonts w:hint="default" w:ascii="Times New Roman" w:hAnsi="Times New Roman" w:cs="Times New Roman"/>
          <w:position w:val="9"/>
          <w:sz w:val="16"/>
        </w:rPr>
        <w:t>3</w:t>
      </w:r>
      <w:r>
        <w:rPr>
          <w:rFonts w:hint="default" w:ascii="Times New Roman" w:hAnsi="Times New Roman" w:cs="Times New Roman"/>
          <w:lang w:eastAsia="zh-CN"/>
        </w:rPr>
        <w:t>、</w:t>
      </w:r>
      <w:r>
        <w:rPr>
          <w:rFonts w:hint="default" w:ascii="Times New Roman" w:hAnsi="Times New Roman" w:cs="Times New Roman"/>
          <w:lang w:val="en-US" w:eastAsia="zh-CN"/>
        </w:rPr>
        <w:t>0.0071</w:t>
      </w:r>
      <w:r>
        <w:rPr>
          <w:rFonts w:hint="default" w:ascii="Times New Roman" w:hAnsi="Times New Roman" w:cs="Times New Roman"/>
        </w:rPr>
        <w:t>mg/m</w:t>
      </w:r>
      <w:r>
        <w:rPr>
          <w:rFonts w:hint="default" w:ascii="Times New Roman" w:hAnsi="Times New Roman" w:cs="Times New Roman"/>
          <w:position w:val="9"/>
          <w:sz w:val="16"/>
        </w:rPr>
        <w:t>3</w:t>
      </w:r>
      <w:r>
        <w:rPr>
          <w:rFonts w:hint="default" w:ascii="Times New Roman" w:hAnsi="Times New Roman" w:cs="Times New Roman"/>
          <w:lang w:val="en-US" w:eastAsia="zh-CN"/>
        </w:rPr>
        <w:t>、0.0296</w:t>
      </w:r>
      <w:r>
        <w:rPr>
          <w:rFonts w:hint="default" w:ascii="Times New Roman" w:hAnsi="Times New Roman" w:cs="Times New Roman"/>
        </w:rPr>
        <w:t>mg/m</w:t>
      </w:r>
      <w:r>
        <w:rPr>
          <w:rFonts w:hint="default" w:ascii="Times New Roman" w:hAnsi="Times New Roman" w:cs="Times New Roman"/>
          <w:position w:val="9"/>
          <w:sz w:val="16"/>
        </w:rPr>
        <w:t>3</w:t>
      </w:r>
      <w:r>
        <w:rPr>
          <w:rFonts w:hint="default" w:ascii="Times New Roman" w:hAnsi="Times New Roman" w:cs="Times New Roman"/>
          <w:lang w:val="en-US" w:eastAsia="zh-CN"/>
        </w:rPr>
        <w:t>、0.0198</w:t>
      </w:r>
      <w:r>
        <w:rPr>
          <w:rFonts w:hint="default" w:ascii="Times New Roman" w:hAnsi="Times New Roman" w:cs="Times New Roman"/>
        </w:rPr>
        <w:t>mg/m</w:t>
      </w:r>
      <w:r>
        <w:rPr>
          <w:rFonts w:hint="default" w:ascii="Times New Roman" w:hAnsi="Times New Roman" w:cs="Times New Roman"/>
          <w:position w:val="9"/>
          <w:sz w:val="16"/>
        </w:rPr>
        <w:t>3</w:t>
      </w:r>
      <w:r>
        <w:rPr>
          <w:rFonts w:hint="default" w:ascii="Times New Roman" w:hAnsi="Times New Roman" w:cs="Times New Roman"/>
          <w:lang w:val="en-US" w:eastAsia="zh-CN"/>
        </w:rPr>
        <w:t>、0.9607</w:t>
      </w:r>
      <w:r>
        <w:rPr>
          <w:rFonts w:hint="default" w:ascii="Times New Roman" w:hAnsi="Times New Roman" w:cs="Times New Roman"/>
        </w:rPr>
        <w:t>mg/m</w:t>
      </w:r>
      <w:r>
        <w:rPr>
          <w:rFonts w:hint="default" w:ascii="Times New Roman" w:hAnsi="Times New Roman" w:cs="Times New Roman"/>
          <w:position w:val="9"/>
          <w:sz w:val="16"/>
        </w:rPr>
        <w:t>3</w:t>
      </w:r>
      <w:r>
        <w:rPr>
          <w:rFonts w:hint="default" w:ascii="Times New Roman" w:hAnsi="Times New Roman" w:cs="Times New Roman"/>
          <w:lang w:val="en-US" w:eastAsia="zh-CN"/>
        </w:rPr>
        <w:t>均</w:t>
      </w:r>
      <w:r>
        <w:rPr>
          <w:rFonts w:hint="eastAsia"/>
          <w:lang w:val="en-US" w:eastAsia="zh-CN"/>
        </w:rPr>
        <w:t>满足</w:t>
      </w:r>
      <w:r>
        <w:rPr>
          <w:rFonts w:hint="eastAsia" w:ascii="Times New Roman" w:hAnsi="Times New Roman" w:cs="Times New Roman"/>
        </w:rPr>
        <w:t>《大气污染物</w:t>
      </w:r>
      <w:r>
        <w:rPr>
          <w:rFonts w:hint="eastAsia" w:ascii="Times New Roman" w:hAnsi="Times New Roman" w:cs="Times New Roman"/>
          <w:lang w:val="en-US" w:eastAsia="zh-CN"/>
        </w:rPr>
        <w:t>综合</w:t>
      </w:r>
      <w:r>
        <w:rPr>
          <w:rFonts w:hint="eastAsia" w:ascii="Times New Roman" w:hAnsi="Times New Roman" w:cs="Times New Roman"/>
        </w:rPr>
        <w:t>排放标准》（</w:t>
      </w:r>
      <w:r>
        <w:rPr>
          <w:rFonts w:ascii="Times New Roman" w:hAnsi="Times New Roman" w:cs="Times New Roman"/>
        </w:rPr>
        <w:t>GB</w:t>
      </w:r>
      <w:r>
        <w:rPr>
          <w:rFonts w:hint="eastAsia" w:ascii="Times New Roman" w:hAnsi="Times New Roman" w:cs="Times New Roman"/>
          <w:lang w:val="en-US" w:eastAsia="zh-CN"/>
        </w:rPr>
        <w:t>16297</w:t>
      </w:r>
      <w:r>
        <w:rPr>
          <w:rFonts w:ascii="Times New Roman" w:hAnsi="Times New Roman" w:cs="Times New Roman"/>
        </w:rPr>
        <w:t>-</w:t>
      </w:r>
      <w:r>
        <w:rPr>
          <w:rFonts w:hint="eastAsia" w:ascii="Times New Roman" w:hAnsi="Times New Roman" w:cs="Times New Roman"/>
          <w:lang w:val="en-US" w:eastAsia="zh-CN"/>
        </w:rPr>
        <w:t>1996</w:t>
      </w:r>
      <w:r>
        <w:rPr>
          <w:rFonts w:hint="eastAsia" w:ascii="Times New Roman" w:hAnsi="Times New Roman" w:cs="Times New Roman"/>
        </w:rPr>
        <w:t>）中表</w:t>
      </w:r>
      <w:r>
        <w:rPr>
          <w:rFonts w:ascii="Times New Roman" w:hAnsi="Times New Roman" w:cs="Times New Roman"/>
        </w:rPr>
        <w:t xml:space="preserve"> </w:t>
      </w:r>
      <w:r>
        <w:rPr>
          <w:rFonts w:hint="eastAsia" w:ascii="Times New Roman" w:hAnsi="Times New Roman" w:cs="Times New Roman"/>
          <w:lang w:val="en-US" w:eastAsia="zh-CN"/>
        </w:rPr>
        <w:t>2</w:t>
      </w:r>
      <w:r>
        <w:rPr>
          <w:rFonts w:ascii="Times New Roman" w:hAnsi="Times New Roman" w:cs="Times New Roman"/>
        </w:rPr>
        <w:t xml:space="preserve"> </w:t>
      </w:r>
      <w:r>
        <w:rPr>
          <w:rFonts w:hint="eastAsia" w:ascii="Times New Roman" w:hAnsi="Times New Roman" w:cs="Times New Roman"/>
        </w:rPr>
        <w:t>中无组织排放监控浓度限值</w:t>
      </w:r>
      <w:r>
        <w:rPr>
          <w:rFonts w:hint="eastAsia"/>
        </w:rPr>
        <w:t>，即颗粒物</w:t>
      </w:r>
      <w:r>
        <w:rPr>
          <w:rFonts w:ascii="Times New Roman" w:hAnsi="Times New Roman"/>
        </w:rPr>
        <w:t>≤1.0mg/m</w:t>
      </w:r>
      <w:r>
        <w:rPr>
          <w:rFonts w:ascii="Times New Roman" w:hAnsi="Times New Roman"/>
          <w:position w:val="9"/>
          <w:sz w:val="16"/>
        </w:rPr>
        <w:t>3</w:t>
      </w:r>
      <w:r>
        <w:rPr>
          <w:rFonts w:hint="eastAsia"/>
          <w:lang w:val="en-US" w:eastAsia="zh-CN"/>
        </w:rPr>
        <w:t>和</w:t>
      </w:r>
      <w:r>
        <w:rPr>
          <w:rFonts w:hint="default" w:ascii="Times New Roman" w:hAnsi="Times New Roman" w:cs="Times New Roman"/>
          <w:sz w:val="24"/>
          <w:szCs w:val="24"/>
          <w:lang w:eastAsia="zh-CN"/>
        </w:rPr>
        <w:t>《</w:t>
      </w:r>
      <w:r>
        <w:rPr>
          <w:rFonts w:hint="default" w:ascii="Times New Roman" w:hAnsi="Times New Roman" w:cs="Times New Roman"/>
          <w:sz w:val="24"/>
          <w:szCs w:val="24"/>
        </w:rPr>
        <w:t>挥发性有机物排放标准 第5部分：表面涂装</w:t>
      </w:r>
      <w:r>
        <w:rPr>
          <w:rFonts w:hint="default" w:ascii="Times New Roman" w:hAnsi="Times New Roman" w:cs="Times New Roman"/>
          <w:sz w:val="24"/>
          <w:szCs w:val="24"/>
          <w:lang w:val="en-US" w:eastAsia="zh-CN"/>
        </w:rPr>
        <w:t>行业</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w:t>
      </w:r>
      <w:r>
        <w:rPr>
          <w:rFonts w:hint="default" w:ascii="Times New Roman" w:hAnsi="Times New Roman" w:cs="Times New Roman"/>
          <w:sz w:val="24"/>
          <w:szCs w:val="24"/>
        </w:rPr>
        <w:t>DB37/ 2801.5-2018</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表</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标准限值</w:t>
      </w:r>
      <w:r>
        <w:rPr>
          <w:rFonts w:hint="eastAsia" w:ascii="Times New Roman" w:hAnsi="Times New Roman" w:cs="Times New Roman"/>
          <w:sz w:val="24"/>
          <w:szCs w:val="24"/>
          <w:lang w:eastAsia="zh-CN"/>
        </w:rPr>
        <w:t>。</w:t>
      </w:r>
    </w:p>
    <w:p>
      <w:pPr>
        <w:pStyle w:val="22"/>
        <w:numPr>
          <w:ilvl w:val="2"/>
          <w:numId w:val="7"/>
        </w:numPr>
        <w:tabs>
          <w:tab w:val="left" w:pos="884"/>
        </w:tabs>
        <w:ind w:hanging="540"/>
        <w:rPr>
          <w:b/>
          <w:bCs/>
          <w:sz w:val="24"/>
          <w:szCs w:val="24"/>
        </w:rPr>
      </w:pPr>
      <w:r>
        <w:rPr>
          <w:rFonts w:hint="eastAsia"/>
          <w:b/>
          <w:bCs/>
          <w:sz w:val="24"/>
          <w:szCs w:val="24"/>
          <w:lang w:val="en-US"/>
        </w:rPr>
        <w:t>噪声</w:t>
      </w:r>
    </w:p>
    <w:p>
      <w:pPr>
        <w:spacing w:line="367" w:lineRule="auto"/>
        <w:ind w:left="240" w:leftChars="109" w:firstLine="456" w:firstLineChars="200"/>
        <w:rPr>
          <w:rFonts w:hint="default" w:eastAsia="宋体"/>
          <w:lang w:val="en-US" w:eastAsia="zh-CN"/>
        </w:rPr>
        <w:sectPr>
          <w:headerReference r:id="rId9" w:type="default"/>
          <w:footerReference r:id="rId10" w:type="default"/>
          <w:pgSz w:w="11910" w:h="16840"/>
          <w:pgMar w:top="1380" w:right="740" w:bottom="1460" w:left="900" w:header="880" w:footer="1273" w:gutter="0"/>
          <w:pgNumType w:fmt="decimal"/>
          <w:cols w:space="720" w:num="1"/>
        </w:sectPr>
      </w:pPr>
      <w:r>
        <w:rPr>
          <w:rFonts w:hint="eastAsia" w:ascii="Times New Roman" w:hAnsi="Times New Roman" w:cs="Times New Roman"/>
          <w:spacing w:val="-6"/>
          <w:sz w:val="24"/>
          <w:szCs w:val="24"/>
        </w:rPr>
        <w:t>监测期间，</w:t>
      </w:r>
      <w:r>
        <w:rPr>
          <w:rFonts w:hint="eastAsia"/>
          <w:spacing w:val="-1"/>
          <w:sz w:val="24"/>
        </w:rPr>
        <w:t>本项目厂界昼间噪声值</w:t>
      </w:r>
      <w:r>
        <w:rPr>
          <w:spacing w:val="-1"/>
          <w:sz w:val="24"/>
        </w:rPr>
        <w:t xml:space="preserve"> </w:t>
      </w:r>
      <w:r>
        <w:rPr>
          <w:rFonts w:hint="eastAsia" w:ascii="Times New Roman" w:hAnsi="Times New Roman"/>
          <w:sz w:val="24"/>
          <w:lang w:val="en-US" w:eastAsia="zh-CN"/>
        </w:rPr>
        <w:t>51.9</w:t>
      </w:r>
      <w:r>
        <w:rPr>
          <w:rFonts w:ascii="Times New Roman" w:hAnsi="Times New Roman"/>
          <w:sz w:val="24"/>
        </w:rPr>
        <w:t>dB(A)</w:t>
      </w:r>
      <w:r>
        <w:rPr>
          <w:rFonts w:hint="eastAsia"/>
          <w:sz w:val="24"/>
        </w:rPr>
        <w:t>～</w:t>
      </w:r>
      <w:r>
        <w:rPr>
          <w:rFonts w:hint="eastAsia" w:ascii="Times New Roman" w:hAnsi="Times New Roman"/>
          <w:sz w:val="24"/>
          <w:lang w:val="en-US" w:eastAsia="zh-CN"/>
        </w:rPr>
        <w:t>55.4</w:t>
      </w:r>
      <w:r>
        <w:rPr>
          <w:rFonts w:ascii="Times New Roman" w:hAnsi="Times New Roman"/>
          <w:sz w:val="24"/>
        </w:rPr>
        <w:t>dB(A)</w:t>
      </w:r>
      <w:r>
        <w:rPr>
          <w:rFonts w:hint="eastAsia"/>
          <w:spacing w:val="-2"/>
          <w:sz w:val="24"/>
        </w:rPr>
        <w:t>之间，</w:t>
      </w:r>
      <w:r>
        <w:rPr>
          <w:rFonts w:hint="eastAsia"/>
          <w:spacing w:val="-2"/>
          <w:sz w:val="24"/>
          <w:lang w:val="en-US" w:eastAsia="zh-CN"/>
        </w:rPr>
        <w:t>夜</w:t>
      </w:r>
      <w:r>
        <w:rPr>
          <w:rFonts w:hint="eastAsia"/>
          <w:spacing w:val="-1"/>
          <w:sz w:val="24"/>
        </w:rPr>
        <w:t>间噪声值</w:t>
      </w:r>
      <w:r>
        <w:rPr>
          <w:spacing w:val="-1"/>
          <w:sz w:val="24"/>
        </w:rPr>
        <w:t xml:space="preserve"> </w:t>
      </w:r>
      <w:r>
        <w:rPr>
          <w:rFonts w:hint="eastAsia" w:ascii="Times New Roman" w:hAnsi="Times New Roman"/>
          <w:sz w:val="24"/>
          <w:lang w:val="en-US" w:eastAsia="zh-CN"/>
        </w:rPr>
        <w:t>47.7</w:t>
      </w:r>
      <w:r>
        <w:rPr>
          <w:rFonts w:ascii="Times New Roman" w:hAnsi="Times New Roman"/>
          <w:sz w:val="24"/>
        </w:rPr>
        <w:t>dB(A)</w:t>
      </w:r>
      <w:r>
        <w:rPr>
          <w:rFonts w:hint="eastAsia"/>
          <w:sz w:val="24"/>
        </w:rPr>
        <w:t>～</w:t>
      </w:r>
      <w:r>
        <w:rPr>
          <w:rFonts w:hint="eastAsia" w:ascii="Times New Roman" w:hAnsi="Times New Roman"/>
          <w:sz w:val="24"/>
          <w:lang w:val="en-US" w:eastAsia="zh-CN"/>
        </w:rPr>
        <w:t>48.7</w:t>
      </w:r>
      <w:r>
        <w:rPr>
          <w:rFonts w:ascii="Times New Roman" w:hAnsi="Times New Roman"/>
          <w:sz w:val="24"/>
        </w:rPr>
        <w:t>dB(A)</w:t>
      </w:r>
      <w:r>
        <w:rPr>
          <w:rFonts w:hint="eastAsia"/>
          <w:spacing w:val="-2"/>
          <w:sz w:val="24"/>
        </w:rPr>
        <w:t>之间，</w:t>
      </w:r>
      <w:r>
        <w:rPr>
          <w:rFonts w:hint="eastAsia"/>
          <w:spacing w:val="-1"/>
          <w:sz w:val="24"/>
          <w:lang w:val="en-US" w:eastAsia="zh-CN"/>
        </w:rPr>
        <w:t>厂界噪声</w:t>
      </w:r>
      <w:r>
        <w:rPr>
          <w:rFonts w:hint="eastAsia"/>
          <w:spacing w:val="-2"/>
          <w:sz w:val="24"/>
          <w:lang w:val="en-US"/>
        </w:rPr>
        <w:t>均</w:t>
      </w:r>
      <w:r>
        <w:rPr>
          <w:rFonts w:hint="eastAsia"/>
          <w:spacing w:val="-2"/>
          <w:sz w:val="24"/>
        </w:rPr>
        <w:t>满足《工业企</w:t>
      </w:r>
      <w:r>
        <w:rPr>
          <w:rFonts w:hint="eastAsia"/>
          <w:sz w:val="24"/>
        </w:rPr>
        <w:t>业厂界环境噪声排放标准》（</w:t>
      </w:r>
      <w:r>
        <w:rPr>
          <w:rFonts w:ascii="Times New Roman" w:hAnsi="Times New Roman"/>
          <w:sz w:val="24"/>
        </w:rPr>
        <w:t>GB12348-2008</w:t>
      </w:r>
      <w:r>
        <w:rPr>
          <w:rFonts w:hint="eastAsia"/>
          <w:sz w:val="24"/>
        </w:rPr>
        <w:t>）</w:t>
      </w:r>
      <w:r>
        <w:rPr>
          <w:rFonts w:hint="eastAsia"/>
          <w:spacing w:val="-22"/>
          <w:sz w:val="24"/>
        </w:rPr>
        <w:t>表</w:t>
      </w:r>
      <w:r>
        <w:rPr>
          <w:spacing w:val="-22"/>
          <w:sz w:val="24"/>
        </w:rPr>
        <w:t xml:space="preserve"> </w:t>
      </w:r>
      <w:r>
        <w:rPr>
          <w:rFonts w:ascii="Times New Roman" w:hAnsi="Times New Roman"/>
          <w:sz w:val="24"/>
        </w:rPr>
        <w:t xml:space="preserve">1 </w:t>
      </w:r>
      <w:r>
        <w:rPr>
          <w:rFonts w:hint="eastAsia"/>
          <w:spacing w:val="-21"/>
          <w:sz w:val="24"/>
        </w:rPr>
        <w:t>中</w:t>
      </w:r>
      <w:r>
        <w:rPr>
          <w:spacing w:val="-21"/>
          <w:sz w:val="24"/>
        </w:rPr>
        <w:t xml:space="preserve"> </w:t>
      </w:r>
      <w:r>
        <w:rPr>
          <w:rFonts w:ascii="Times New Roman" w:hAnsi="Times New Roman"/>
          <w:sz w:val="24"/>
        </w:rPr>
        <w:t xml:space="preserve">2 </w:t>
      </w:r>
      <w:r>
        <w:rPr>
          <w:rFonts w:hint="eastAsia"/>
          <w:sz w:val="24"/>
        </w:rPr>
        <w:t>类标准：昼间≤</w:t>
      </w:r>
      <w:r>
        <w:rPr>
          <w:rFonts w:ascii="Times New Roman" w:hAnsi="Times New Roman"/>
          <w:sz w:val="24"/>
        </w:rPr>
        <w:t>60dB(A)</w:t>
      </w:r>
      <w:r>
        <w:rPr>
          <w:rFonts w:hint="eastAsia"/>
          <w:spacing w:val="-7"/>
          <w:sz w:val="24"/>
        </w:rPr>
        <w:t>，</w:t>
      </w:r>
      <w:r>
        <w:rPr>
          <w:rFonts w:hint="eastAsia"/>
          <w:spacing w:val="-7"/>
          <w:sz w:val="24"/>
          <w:lang w:val="en-US"/>
        </w:rPr>
        <w:t>夜</w:t>
      </w:r>
      <w:r>
        <w:rPr>
          <w:rFonts w:hint="eastAsia"/>
          <w:sz w:val="24"/>
        </w:rPr>
        <w:t>间≤</w:t>
      </w:r>
      <w:r>
        <w:rPr>
          <w:rFonts w:ascii="Times New Roman" w:hAnsi="Times New Roman" w:cs="Times New Roman"/>
          <w:sz w:val="24"/>
          <w:lang w:val="en-US"/>
        </w:rPr>
        <w:t>5</w:t>
      </w:r>
      <w:r>
        <w:rPr>
          <w:rFonts w:ascii="Times New Roman" w:hAnsi="Times New Roman"/>
          <w:sz w:val="24"/>
        </w:rPr>
        <w:t>0dB(A)</w:t>
      </w:r>
    </w:p>
    <w:p>
      <w:pPr>
        <w:pStyle w:val="3"/>
        <w:spacing w:before="62"/>
        <w:ind w:left="0" w:firstLine="562" w:firstLineChars="200"/>
        <w:rPr>
          <w:sz w:val="22"/>
        </w:rPr>
      </w:pPr>
      <w:r>
        <w:rPr>
          <w:rFonts w:hint="eastAsia"/>
          <w:lang w:val="en-US"/>
        </w:rPr>
        <w:t>续</w:t>
      </w:r>
      <w:r>
        <w:rPr>
          <w:rFonts w:hint="eastAsia"/>
        </w:rPr>
        <w:t>表八</w:t>
      </w:r>
      <w:r>
        <w:rPr>
          <w:lang w:val="en-US"/>
        </w:rPr>
        <w:t xml:space="preserve"> </w:t>
      </w:r>
    </w:p>
    <w:p>
      <w:pPr>
        <w:pStyle w:val="4"/>
        <w:ind w:left="343" w:firstLine="0"/>
      </w:pPr>
    </w:p>
    <w:p>
      <w:pPr>
        <w:pStyle w:val="22"/>
        <w:numPr>
          <w:ilvl w:val="2"/>
          <w:numId w:val="7"/>
        </w:numPr>
        <w:tabs>
          <w:tab w:val="left" w:pos="884"/>
        </w:tabs>
        <w:spacing w:line="360" w:lineRule="auto"/>
        <w:ind w:hanging="540"/>
      </w:pPr>
      <w:r>
        <w:rPr>
          <w:rFonts w:hint="eastAsia"/>
          <w:b/>
          <w:bCs/>
          <w:sz w:val="24"/>
          <w:szCs w:val="24"/>
          <w:lang w:val="en-US"/>
        </w:rPr>
        <w:t>固体废物</w:t>
      </w:r>
    </w:p>
    <w:p>
      <w:pPr>
        <w:pStyle w:val="22"/>
        <w:tabs>
          <w:tab w:val="left" w:pos="884"/>
        </w:tabs>
        <w:spacing w:line="360" w:lineRule="auto"/>
        <w:ind w:left="343"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val="en-US"/>
        </w:rPr>
        <w:pict>
          <v:group id="_x0000_s1213" o:spid="_x0000_s1213" o:spt="203" style="position:absolute;left:0pt;margin-left:54.25pt;margin-top:98.75pt;height:668.5pt;width:503.3pt;mso-position-horizontal-relative:page;mso-position-vertical-relative:page;z-index:251657216;mso-width-relative:page;mso-height-relative:page;" coordorigin="1130,2064" coordsize="9646,13161">
            <o:lock v:ext="edit"/>
            <v:rect id="_x0000_s1214" o:spid="_x0000_s1214" o:spt="1" style="position:absolute;left:1130;top:2064;height:10;width:10;" fillcolor="#000000" filled="t" stroked="f" coordsize="21600,21600">
              <v:path/>
              <v:fill on="t" focussize="0,0"/>
              <v:stroke on="f"/>
              <v:imagedata o:title=""/>
              <o:lock v:ext="edit"/>
            </v:rect>
            <v:line id="_x0000_s1215" o:spid="_x0000_s1215" o:spt="20" style="position:absolute;left:1140;top:2069;height:0;width:9626;" coordsize="21600,21600">
              <v:path arrowok="t"/>
              <v:fill focussize="0,0"/>
              <v:stroke weight="0.48pt"/>
              <v:imagedata o:title=""/>
              <o:lock v:ext="edit"/>
            </v:line>
            <v:rect id="_x0000_s1216" o:spid="_x0000_s1216" o:spt="1" style="position:absolute;left:10766;top:2064;height:10;width:10;" fillcolor="#000000" filled="t" stroked="f" coordsize="21600,21600">
              <v:path/>
              <v:fill on="t" focussize="0,0"/>
              <v:stroke on="f"/>
              <v:imagedata o:title=""/>
              <o:lock v:ext="edit"/>
            </v:rect>
            <v:line id="_x0000_s1217" o:spid="_x0000_s1217" o:spt="20" style="position:absolute;left:1135;top:2074;height:13142;width:0;" coordsize="21600,21600">
              <v:path arrowok="t"/>
              <v:fill focussize="0,0"/>
              <v:stroke weight="0.48pt"/>
              <v:imagedata o:title=""/>
              <o:lock v:ext="edit"/>
            </v:line>
            <v:rect id="_x0000_s1218" o:spid="_x0000_s1218" o:spt="1" style="position:absolute;left:1130;top:15215;height:10;width:10;" fillcolor="#000000" filled="t" stroked="f" coordsize="21600,21600">
              <v:path/>
              <v:fill on="t" focussize="0,0"/>
              <v:stroke on="f"/>
              <v:imagedata o:title=""/>
              <o:lock v:ext="edit"/>
            </v:rect>
            <v:line id="_x0000_s1219" o:spid="_x0000_s1219" o:spt="20" style="position:absolute;left:1140;top:15220;height:0;width:9626;" coordsize="21600,21600">
              <v:path arrowok="t"/>
              <v:fill focussize="0,0"/>
              <v:stroke weight="0.48pt"/>
              <v:imagedata o:title=""/>
              <o:lock v:ext="edit"/>
            </v:line>
            <v:line id="_x0000_s1220" o:spid="_x0000_s1220" o:spt="20" style="position:absolute;left:10771;top:2074;height:13142;width:0;" coordsize="21600,21600">
              <v:path arrowok="t"/>
              <v:fill focussize="0,0"/>
              <v:stroke weight="0.48pt"/>
              <v:imagedata o:title=""/>
              <o:lock v:ext="edit"/>
            </v:line>
            <v:rect id="_x0000_s1221" o:spid="_x0000_s1221" o:spt="1" style="position:absolute;left:10766;top:15215;height:10;width:10;" fillcolor="#000000" filled="t" stroked="f" coordsize="21600,21600">
              <v:path/>
              <v:fill on="t" focussize="0,0"/>
              <v:stroke on="f"/>
              <v:imagedata o:title=""/>
              <o:lock v:ext="edit"/>
            </v:rect>
          </v:group>
        </w:pict>
      </w:r>
      <w:r>
        <w:rPr>
          <w:rFonts w:hint="default" w:ascii="Times New Roman" w:hAnsi="Times New Roman" w:cs="Times New Roman"/>
          <w:sz w:val="24"/>
          <w:szCs w:val="24"/>
        </w:rPr>
        <w:t>本项目固废主要有：生活垃圾、下脚料、焊渣、除尘器收集的分成、废机油、漆渣、废油漆桶、水帘喷淋塔更换废液、废UV灯管。</w:t>
      </w:r>
    </w:p>
    <w:p>
      <w:pPr>
        <w:pStyle w:val="22"/>
        <w:tabs>
          <w:tab w:val="left" w:pos="884"/>
        </w:tabs>
        <w:spacing w:line="360" w:lineRule="auto"/>
        <w:ind w:left="343"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处理措施：下脚料、焊渣外售物资单位；废机油、漆渣、废油漆桶、水帘喷淋塔更换废液、废UV灯管委托有资质单位处置；目前暂时未产生废UV灯管、水帘喷淋塔更换废液，如日后产生废UV灯管，则委托有资质单位处置；办公生活垃圾交由当地环卫部门清运处理。</w:t>
      </w:r>
    </w:p>
    <w:p>
      <w:pPr>
        <w:pStyle w:val="22"/>
        <w:tabs>
          <w:tab w:val="left" w:pos="884"/>
        </w:tabs>
        <w:spacing w:line="360" w:lineRule="auto"/>
        <w:ind w:left="343"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固废均合理处置不直接排向外环境，对周围环境无直接影响。</w:t>
      </w:r>
    </w:p>
    <w:p>
      <w:pPr>
        <w:pStyle w:val="22"/>
        <w:numPr>
          <w:ilvl w:val="2"/>
          <w:numId w:val="7"/>
        </w:numPr>
        <w:tabs>
          <w:tab w:val="left" w:pos="884"/>
        </w:tabs>
        <w:spacing w:line="360" w:lineRule="auto"/>
        <w:ind w:hanging="540"/>
      </w:pPr>
      <w:r>
        <w:rPr>
          <w:rFonts w:hint="eastAsia"/>
          <w:b/>
          <w:bCs/>
          <w:sz w:val="24"/>
          <w:szCs w:val="24"/>
          <w:lang w:val="en-US"/>
        </w:rPr>
        <w:t>综论</w:t>
      </w:r>
    </w:p>
    <w:p>
      <w:pPr>
        <w:pStyle w:val="22"/>
        <w:tabs>
          <w:tab w:val="left" w:pos="884"/>
        </w:tabs>
        <w:spacing w:line="360" w:lineRule="auto"/>
        <w:ind w:left="343" w:firstLine="480" w:firstLineChars="200"/>
        <w:rPr>
          <w:rFonts w:ascii="Times New Roman" w:hAnsi="Times New Roman" w:cs="Times New Roman"/>
          <w:sz w:val="24"/>
          <w:szCs w:val="24"/>
        </w:rPr>
      </w:pPr>
      <w:r>
        <w:rPr>
          <w:rFonts w:hint="eastAsia" w:ascii="Times New Roman" w:hAnsi="Times New Roman" w:cs="Times New Roman"/>
          <w:sz w:val="24"/>
          <w:szCs w:val="24"/>
        </w:rPr>
        <w:t>根据环办</w:t>
      </w:r>
      <w:r>
        <w:rPr>
          <w:rFonts w:ascii="Times New Roman" w:hAnsi="Times New Roman" w:cs="Times New Roman"/>
          <w:sz w:val="24"/>
          <w:szCs w:val="24"/>
        </w:rPr>
        <w:t xml:space="preserve">[2015]52 </w:t>
      </w:r>
      <w:r>
        <w:rPr>
          <w:rFonts w:hint="eastAsia" w:ascii="Times New Roman" w:hAnsi="Times New Roman" w:cs="Times New Roman"/>
          <w:sz w:val="24"/>
          <w:szCs w:val="24"/>
        </w:rPr>
        <w:t>号文中重大变更内容，本项目无重大变更。根据项目竣工环境保护验收监测报告和现场检查，该项目环保手续完备，技术资料齐全，执行了环境影响评价和“三同时”管理制度，基本落实了环评报告表及其批复所规定的各项环境污染防治措施，各类污染物能够实现达标排放要求，符合竣工环境保护验收条件。</w:t>
      </w:r>
    </w:p>
    <w:p>
      <w:pPr>
        <w:pStyle w:val="22"/>
        <w:numPr>
          <w:ilvl w:val="1"/>
          <w:numId w:val="7"/>
        </w:numPr>
        <w:tabs>
          <w:tab w:val="left" w:pos="704"/>
        </w:tabs>
        <w:spacing w:before="163" w:line="360" w:lineRule="auto"/>
        <w:ind w:hanging="360"/>
        <w:rPr>
          <w:b/>
          <w:bCs/>
        </w:rPr>
      </w:pPr>
      <w:r>
        <w:rPr>
          <w:rFonts w:ascii="Times New Roman"/>
          <w:b/>
          <w:bCs/>
          <w:lang w:val="en-US"/>
        </w:rPr>
        <w:t>8</w:t>
      </w:r>
      <w:r>
        <w:rPr>
          <w:rFonts w:hint="eastAsia"/>
          <w:b/>
          <w:bCs/>
        </w:rPr>
        <w:t>、</w:t>
      </w:r>
      <w:r>
        <w:rPr>
          <w:rFonts w:hint="eastAsia"/>
          <w:b/>
          <w:bCs/>
          <w:sz w:val="24"/>
          <w:szCs w:val="24"/>
        </w:rPr>
        <w:t>建议</w:t>
      </w:r>
    </w:p>
    <w:p>
      <w:pPr>
        <w:pStyle w:val="22"/>
        <w:numPr>
          <w:ilvl w:val="0"/>
          <w:numId w:val="8"/>
        </w:numPr>
        <w:tabs>
          <w:tab w:val="left" w:pos="1569"/>
        </w:tabs>
        <w:spacing w:before="159"/>
        <w:rPr>
          <w:rFonts w:ascii="Times New Roman" w:hAnsi="Times New Roman" w:cs="Times New Roman"/>
          <w:sz w:val="24"/>
        </w:rPr>
      </w:pPr>
      <w:r>
        <w:rPr>
          <w:rFonts w:hint="eastAsia" w:ascii="Times New Roman" w:hAnsi="Times New Roman" w:cs="Times New Roman"/>
          <w:sz w:val="24"/>
        </w:rPr>
        <w:t>规范一般固废储存管理。</w:t>
      </w:r>
    </w:p>
    <w:p>
      <w:pPr>
        <w:pStyle w:val="22"/>
        <w:numPr>
          <w:ilvl w:val="0"/>
          <w:numId w:val="8"/>
        </w:numPr>
        <w:tabs>
          <w:tab w:val="left" w:pos="1569"/>
        </w:tabs>
        <w:spacing w:before="160"/>
        <w:rPr>
          <w:rFonts w:ascii="Times New Roman" w:hAnsi="Times New Roman" w:cs="Times New Roman"/>
          <w:sz w:val="24"/>
        </w:rPr>
      </w:pPr>
      <w:r>
        <w:rPr>
          <w:rFonts w:hint="eastAsia" w:ascii="Times New Roman" w:hAnsi="Times New Roman" w:cs="Times New Roman"/>
          <w:sz w:val="24"/>
        </w:rPr>
        <w:t>完善并落实环境监测计划。</w:t>
      </w:r>
    </w:p>
    <w:p>
      <w:pPr>
        <w:pStyle w:val="22"/>
        <w:numPr>
          <w:ilvl w:val="0"/>
          <w:numId w:val="8"/>
        </w:numPr>
        <w:tabs>
          <w:tab w:val="left" w:pos="1569"/>
        </w:tabs>
        <w:spacing w:before="159"/>
        <w:rPr>
          <w:rFonts w:ascii="Times New Roman" w:hAnsi="Times New Roman" w:cs="Times New Roman"/>
          <w:sz w:val="24"/>
        </w:rPr>
      </w:pPr>
      <w:r>
        <w:rPr>
          <w:rFonts w:hint="eastAsia" w:ascii="Times New Roman" w:hAnsi="Times New Roman" w:cs="Times New Roman"/>
          <w:sz w:val="24"/>
        </w:rPr>
        <w:t>加强环保设施的运行管理，确保污染物妥善处置和长期稳定达标。</w:t>
      </w:r>
    </w:p>
    <w:p>
      <w:pPr>
        <w:spacing w:line="364" w:lineRule="auto"/>
        <w:jc w:val="both"/>
        <w:sectPr>
          <w:headerReference r:id="rId11" w:type="default"/>
          <w:footerReference r:id="rId12" w:type="default"/>
          <w:pgSz w:w="11910" w:h="16840"/>
          <w:pgMar w:top="1380" w:right="740" w:bottom="1460" w:left="900" w:header="880" w:footer="1273" w:gutter="0"/>
          <w:pgNumType w:fmt="decimal"/>
          <w:cols w:space="720" w:num="1"/>
        </w:sectPr>
      </w:pPr>
    </w:p>
    <w:p>
      <w:pPr>
        <w:spacing w:before="53" w:after="19"/>
        <w:ind w:left="5037"/>
        <w:rPr>
          <w:rFonts w:hint="eastAsia" w:eastAsia="宋体"/>
          <w:sz w:val="21"/>
          <w:szCs w:val="21"/>
          <w:lang w:val="en-US" w:eastAsia="zh-CN"/>
        </w:rPr>
      </w:pPr>
      <w:r>
        <w:rPr>
          <w:rFonts w:hint="eastAsia"/>
          <w:sz w:val="21"/>
          <w:szCs w:val="21"/>
          <w:lang w:eastAsia="zh-CN"/>
        </w:rPr>
        <w:t>菏泽工科机械制造有限公司年产350台粮食加工机械项目</w:t>
      </w:r>
      <w:r>
        <w:rPr>
          <w:rFonts w:hint="eastAsia"/>
          <w:sz w:val="21"/>
          <w:szCs w:val="21"/>
        </w:rPr>
        <w:t>竣工环境保护验收</w:t>
      </w:r>
      <w:r>
        <w:rPr>
          <w:rFonts w:hint="eastAsia"/>
          <w:sz w:val="21"/>
          <w:szCs w:val="21"/>
          <w:lang w:val="en-US" w:eastAsia="zh-CN"/>
        </w:rPr>
        <w:t>报告</w:t>
      </w:r>
    </w:p>
    <w:p>
      <w:pPr>
        <w:pStyle w:val="6"/>
        <w:spacing w:line="89" w:lineRule="exact"/>
        <w:ind w:left="1241"/>
        <w:rPr>
          <w:sz w:val="8"/>
        </w:rPr>
      </w:pPr>
      <w:r>
        <w:rPr>
          <w:position w:val="-1"/>
          <w:sz w:val="8"/>
        </w:rPr>
        <w:pict>
          <v:group id="_x0000_s1223" o:spid="_x0000_s1223" o:spt="203" style="height:4.45pt;width:700.9pt;" coordsize="14018,89">
            <o:lock v:ext="edit"/>
            <v:line id="_x0000_s1224" o:spid="_x0000_s1224" o:spt="20" style="position:absolute;left:0;top:59;height:0;width:14018;" coordsize="21600,21600">
              <v:path arrowok="t"/>
              <v:fill focussize="0,0"/>
              <v:stroke weight="3pt"/>
              <v:imagedata o:title=""/>
              <o:lock v:ext="edit"/>
            </v:line>
            <v:line id="_x0000_s1225" o:spid="_x0000_s1225" o:spt="20" style="position:absolute;left:0;top:7;height:0;width:14018;" coordsize="21600,21600">
              <v:path arrowok="t"/>
              <v:fill focussize="0,0"/>
              <v:stroke weight="0.72pt"/>
              <v:imagedata o:title=""/>
              <o:lock v:ext="edit"/>
            </v:line>
            <w10:wrap type="none"/>
            <w10:anchorlock/>
          </v:group>
        </w:pict>
      </w:r>
    </w:p>
    <w:p>
      <w:pPr>
        <w:spacing w:before="30"/>
        <w:ind w:left="6051" w:right="6047"/>
        <w:jc w:val="center"/>
        <w:rPr>
          <w:rFonts w:ascii="黑体"/>
          <w:b/>
          <w:sz w:val="23"/>
        </w:rPr>
      </w:pPr>
      <w:r>
        <w:rPr>
          <w:rFonts w:hint="eastAsia" w:ascii="黑体" w:hAnsi="黑体" w:eastAsia="黑体"/>
          <w:b/>
          <w:sz w:val="21"/>
        </w:rPr>
        <w:t>建设项目工程竣工环境保护</w:t>
      </w:r>
      <w:r>
        <w:rPr>
          <w:rFonts w:ascii="Tahoma" w:hAnsi="Tahoma" w:eastAsia="Times New Roman"/>
          <w:b/>
          <w:i/>
          <w:sz w:val="21"/>
        </w:rPr>
        <w:t>“</w:t>
      </w:r>
      <w:r>
        <w:rPr>
          <w:rFonts w:hint="eastAsia" w:ascii="黑体" w:hAnsi="黑体" w:eastAsia="黑体"/>
          <w:b/>
          <w:sz w:val="21"/>
        </w:rPr>
        <w:t>三同时</w:t>
      </w:r>
      <w:r>
        <w:rPr>
          <w:rFonts w:ascii="Tahoma" w:hAnsi="Tahoma" w:eastAsia="Times New Roman"/>
          <w:b/>
          <w:i/>
          <w:sz w:val="21"/>
        </w:rPr>
        <w:t>”</w:t>
      </w:r>
      <w:r>
        <w:rPr>
          <w:rFonts w:hint="eastAsia" w:ascii="黑体" w:hAnsi="黑体" w:eastAsia="黑体"/>
          <w:b/>
          <w:sz w:val="21"/>
        </w:rPr>
        <w:t>验收登记表</w:t>
      </w:r>
    </w:p>
    <w:p>
      <w:pPr>
        <w:spacing w:after="4"/>
        <w:ind w:left="1300"/>
        <w:rPr>
          <w:b/>
          <w:sz w:val="18"/>
          <w:szCs w:val="18"/>
        </w:rPr>
      </w:pPr>
      <w:r>
        <w:rPr>
          <w:rFonts w:hint="eastAsia"/>
          <w:b/>
          <w:sz w:val="18"/>
          <w:szCs w:val="18"/>
        </w:rPr>
        <w:t>填</w:t>
      </w:r>
      <w:r>
        <w:rPr>
          <w:b/>
          <w:sz w:val="18"/>
          <w:szCs w:val="18"/>
        </w:rPr>
        <w:t xml:space="preserve"> </w:t>
      </w:r>
      <w:r>
        <w:rPr>
          <w:rFonts w:hint="eastAsia"/>
          <w:b/>
          <w:sz w:val="18"/>
          <w:szCs w:val="18"/>
        </w:rPr>
        <w:t>表</w:t>
      </w:r>
      <w:r>
        <w:rPr>
          <w:b/>
          <w:sz w:val="18"/>
          <w:szCs w:val="18"/>
        </w:rPr>
        <w:t xml:space="preserve"> </w:t>
      </w:r>
      <w:r>
        <w:rPr>
          <w:rFonts w:hint="eastAsia"/>
          <w:b/>
          <w:sz w:val="18"/>
          <w:szCs w:val="18"/>
        </w:rPr>
        <w:t>单</w:t>
      </w:r>
      <w:r>
        <w:rPr>
          <w:b/>
          <w:sz w:val="18"/>
          <w:szCs w:val="18"/>
        </w:rPr>
        <w:t xml:space="preserve"> </w:t>
      </w:r>
      <w:r>
        <w:rPr>
          <w:rFonts w:hint="eastAsia"/>
          <w:b/>
          <w:sz w:val="18"/>
          <w:szCs w:val="18"/>
        </w:rPr>
        <w:t>位</w:t>
      </w:r>
      <w:r>
        <w:rPr>
          <w:b/>
          <w:sz w:val="18"/>
          <w:szCs w:val="18"/>
        </w:rPr>
        <w:t xml:space="preserve"> </w:t>
      </w:r>
      <w:r>
        <w:rPr>
          <w:rFonts w:hint="eastAsia"/>
          <w:b/>
          <w:sz w:val="18"/>
          <w:szCs w:val="18"/>
        </w:rPr>
        <w:t>（</w:t>
      </w:r>
      <w:r>
        <w:rPr>
          <w:b/>
          <w:sz w:val="18"/>
          <w:szCs w:val="18"/>
        </w:rPr>
        <w:t xml:space="preserve"> </w:t>
      </w:r>
      <w:r>
        <w:rPr>
          <w:rFonts w:hint="eastAsia"/>
          <w:b/>
          <w:sz w:val="18"/>
          <w:szCs w:val="18"/>
        </w:rPr>
        <w:t>盖</w:t>
      </w:r>
      <w:r>
        <w:rPr>
          <w:b/>
          <w:sz w:val="18"/>
          <w:szCs w:val="18"/>
        </w:rPr>
        <w:t xml:space="preserve"> </w:t>
      </w:r>
      <w:r>
        <w:rPr>
          <w:rFonts w:hint="eastAsia"/>
          <w:b/>
          <w:sz w:val="18"/>
          <w:szCs w:val="18"/>
        </w:rPr>
        <w:t>章</w:t>
      </w:r>
      <w:r>
        <w:rPr>
          <w:b/>
          <w:sz w:val="18"/>
          <w:szCs w:val="18"/>
        </w:rPr>
        <w:t xml:space="preserve"> </w:t>
      </w:r>
      <w:r>
        <w:rPr>
          <w:rFonts w:hint="eastAsia"/>
          <w:b/>
          <w:sz w:val="18"/>
          <w:szCs w:val="18"/>
        </w:rPr>
        <w:t>）：</w:t>
      </w:r>
      <w:r>
        <w:rPr>
          <w:b/>
          <w:sz w:val="18"/>
          <w:szCs w:val="18"/>
          <w:lang w:val="en-US"/>
        </w:rPr>
        <w:t xml:space="preserve">                                 </w:t>
      </w:r>
      <w:r>
        <w:rPr>
          <w:b/>
          <w:sz w:val="18"/>
          <w:szCs w:val="18"/>
        </w:rPr>
        <w:t xml:space="preserve"> </w:t>
      </w:r>
      <w:r>
        <w:rPr>
          <w:rFonts w:hint="eastAsia"/>
          <w:b/>
          <w:sz w:val="18"/>
          <w:szCs w:val="18"/>
        </w:rPr>
        <w:t>填</w:t>
      </w:r>
      <w:r>
        <w:rPr>
          <w:b/>
          <w:sz w:val="18"/>
          <w:szCs w:val="18"/>
        </w:rPr>
        <w:t xml:space="preserve"> </w:t>
      </w:r>
      <w:r>
        <w:rPr>
          <w:rFonts w:hint="eastAsia"/>
          <w:b/>
          <w:sz w:val="18"/>
          <w:szCs w:val="18"/>
        </w:rPr>
        <w:t>表</w:t>
      </w:r>
      <w:r>
        <w:rPr>
          <w:b/>
          <w:sz w:val="18"/>
          <w:szCs w:val="18"/>
        </w:rPr>
        <w:t xml:space="preserve"> </w:t>
      </w:r>
      <w:r>
        <w:rPr>
          <w:rFonts w:hint="eastAsia"/>
          <w:b/>
          <w:sz w:val="18"/>
          <w:szCs w:val="18"/>
        </w:rPr>
        <w:t>人</w:t>
      </w:r>
      <w:r>
        <w:rPr>
          <w:b/>
          <w:sz w:val="18"/>
          <w:szCs w:val="18"/>
        </w:rPr>
        <w:t xml:space="preserve"> </w:t>
      </w:r>
      <w:r>
        <w:rPr>
          <w:rFonts w:hint="eastAsia"/>
          <w:b/>
          <w:sz w:val="18"/>
          <w:szCs w:val="18"/>
        </w:rPr>
        <w:t>（</w:t>
      </w:r>
      <w:r>
        <w:rPr>
          <w:b/>
          <w:sz w:val="18"/>
          <w:szCs w:val="18"/>
        </w:rPr>
        <w:t xml:space="preserve"> </w:t>
      </w:r>
      <w:r>
        <w:rPr>
          <w:rFonts w:hint="eastAsia"/>
          <w:b/>
          <w:sz w:val="18"/>
          <w:szCs w:val="18"/>
        </w:rPr>
        <w:t>签</w:t>
      </w:r>
      <w:r>
        <w:rPr>
          <w:b/>
          <w:sz w:val="18"/>
          <w:szCs w:val="18"/>
        </w:rPr>
        <w:t xml:space="preserve"> </w:t>
      </w:r>
      <w:r>
        <w:rPr>
          <w:rFonts w:hint="eastAsia"/>
          <w:b/>
          <w:sz w:val="18"/>
          <w:szCs w:val="18"/>
        </w:rPr>
        <w:t>字</w:t>
      </w:r>
      <w:r>
        <w:rPr>
          <w:b/>
          <w:sz w:val="18"/>
          <w:szCs w:val="18"/>
        </w:rPr>
        <w:t xml:space="preserve"> </w:t>
      </w:r>
      <w:r>
        <w:rPr>
          <w:rFonts w:hint="eastAsia"/>
          <w:b/>
          <w:sz w:val="18"/>
          <w:szCs w:val="18"/>
        </w:rPr>
        <w:t>）：</w:t>
      </w:r>
      <w:r>
        <w:rPr>
          <w:b/>
          <w:sz w:val="18"/>
          <w:szCs w:val="18"/>
          <w:lang w:val="en-US"/>
        </w:rPr>
        <w:t xml:space="preserve">                               </w:t>
      </w:r>
      <w:r>
        <w:rPr>
          <w:b/>
          <w:sz w:val="18"/>
          <w:szCs w:val="18"/>
        </w:rPr>
        <w:t xml:space="preserve"> </w:t>
      </w:r>
      <w:r>
        <w:rPr>
          <w:rFonts w:hint="eastAsia"/>
          <w:b/>
          <w:sz w:val="18"/>
          <w:szCs w:val="18"/>
        </w:rPr>
        <w:t>项</w:t>
      </w:r>
      <w:r>
        <w:rPr>
          <w:b/>
          <w:sz w:val="18"/>
          <w:szCs w:val="18"/>
        </w:rPr>
        <w:t xml:space="preserve"> </w:t>
      </w:r>
      <w:r>
        <w:rPr>
          <w:rFonts w:hint="eastAsia"/>
          <w:b/>
          <w:sz w:val="18"/>
          <w:szCs w:val="18"/>
        </w:rPr>
        <w:t>目</w:t>
      </w:r>
      <w:r>
        <w:rPr>
          <w:b/>
          <w:sz w:val="18"/>
          <w:szCs w:val="18"/>
        </w:rPr>
        <w:t xml:space="preserve"> </w:t>
      </w:r>
      <w:r>
        <w:rPr>
          <w:rFonts w:hint="eastAsia"/>
          <w:b/>
          <w:sz w:val="18"/>
          <w:szCs w:val="18"/>
        </w:rPr>
        <w:t>经</w:t>
      </w:r>
      <w:r>
        <w:rPr>
          <w:b/>
          <w:sz w:val="18"/>
          <w:szCs w:val="18"/>
        </w:rPr>
        <w:t xml:space="preserve"> </w:t>
      </w:r>
      <w:r>
        <w:rPr>
          <w:rFonts w:hint="eastAsia"/>
          <w:b/>
          <w:sz w:val="18"/>
          <w:szCs w:val="18"/>
        </w:rPr>
        <w:t>办</w:t>
      </w:r>
      <w:r>
        <w:rPr>
          <w:b/>
          <w:sz w:val="18"/>
          <w:szCs w:val="18"/>
        </w:rPr>
        <w:t xml:space="preserve"> </w:t>
      </w:r>
      <w:r>
        <w:rPr>
          <w:rFonts w:hint="eastAsia"/>
          <w:b/>
          <w:sz w:val="18"/>
          <w:szCs w:val="18"/>
        </w:rPr>
        <w:t>人</w:t>
      </w:r>
      <w:r>
        <w:rPr>
          <w:b/>
          <w:sz w:val="18"/>
          <w:szCs w:val="18"/>
        </w:rPr>
        <w:t xml:space="preserve"> </w:t>
      </w:r>
      <w:r>
        <w:rPr>
          <w:rFonts w:hint="eastAsia"/>
          <w:b/>
          <w:sz w:val="18"/>
          <w:szCs w:val="18"/>
        </w:rPr>
        <w:t>（</w:t>
      </w:r>
      <w:r>
        <w:rPr>
          <w:b/>
          <w:sz w:val="18"/>
          <w:szCs w:val="18"/>
        </w:rPr>
        <w:t xml:space="preserve"> </w:t>
      </w:r>
      <w:r>
        <w:rPr>
          <w:rFonts w:hint="eastAsia"/>
          <w:b/>
          <w:sz w:val="18"/>
          <w:szCs w:val="18"/>
        </w:rPr>
        <w:t>签</w:t>
      </w:r>
      <w:r>
        <w:rPr>
          <w:b/>
          <w:sz w:val="18"/>
          <w:szCs w:val="18"/>
        </w:rPr>
        <w:t xml:space="preserve"> </w:t>
      </w:r>
      <w:r>
        <w:rPr>
          <w:rFonts w:hint="eastAsia"/>
          <w:b/>
          <w:sz w:val="18"/>
          <w:szCs w:val="18"/>
        </w:rPr>
        <w:t>字</w:t>
      </w:r>
      <w:r>
        <w:rPr>
          <w:b/>
          <w:sz w:val="18"/>
          <w:szCs w:val="18"/>
        </w:rPr>
        <w:t xml:space="preserve"> </w:t>
      </w:r>
      <w:r>
        <w:rPr>
          <w:rFonts w:hint="eastAsia"/>
          <w:b/>
          <w:sz w:val="18"/>
          <w:szCs w:val="18"/>
        </w:rPr>
        <w:t>）：</w:t>
      </w:r>
      <w:r>
        <w:rPr>
          <w:b/>
          <w:w w:val="99"/>
          <w:sz w:val="18"/>
          <w:szCs w:val="18"/>
        </w:rPr>
        <w:t xml:space="preserve"> </w:t>
      </w:r>
    </w:p>
    <w:tbl>
      <w:tblPr>
        <w:tblStyle w:val="13"/>
        <w:tblW w:w="16360"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0"/>
        <w:gridCol w:w="175"/>
        <w:gridCol w:w="1132"/>
        <w:gridCol w:w="718"/>
        <w:gridCol w:w="853"/>
        <w:gridCol w:w="1424"/>
        <w:gridCol w:w="1132"/>
        <w:gridCol w:w="1023"/>
        <w:gridCol w:w="527"/>
        <w:gridCol w:w="508"/>
        <w:gridCol w:w="1270"/>
        <w:gridCol w:w="580"/>
        <w:gridCol w:w="568"/>
        <w:gridCol w:w="1708"/>
        <w:gridCol w:w="1074"/>
        <w:gridCol w:w="772"/>
        <w:gridCol w:w="509"/>
        <w:gridCol w:w="1135"/>
        <w:gridCol w:w="8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440" w:type="dxa"/>
            <w:vMerge w:val="restart"/>
          </w:tcPr>
          <w:p>
            <w:pPr>
              <w:pStyle w:val="23"/>
              <w:rPr>
                <w:b/>
                <w:sz w:val="20"/>
              </w:rPr>
            </w:pPr>
          </w:p>
          <w:p>
            <w:pPr>
              <w:pStyle w:val="23"/>
              <w:rPr>
                <w:b/>
                <w:sz w:val="20"/>
              </w:rPr>
            </w:pPr>
          </w:p>
          <w:p>
            <w:pPr>
              <w:pStyle w:val="23"/>
              <w:rPr>
                <w:b/>
                <w:sz w:val="20"/>
              </w:rPr>
            </w:pPr>
          </w:p>
          <w:p>
            <w:pPr>
              <w:pStyle w:val="23"/>
              <w:rPr>
                <w:b/>
                <w:sz w:val="20"/>
              </w:rPr>
            </w:pPr>
          </w:p>
          <w:p>
            <w:pPr>
              <w:pStyle w:val="23"/>
              <w:rPr>
                <w:b/>
                <w:sz w:val="20"/>
              </w:rPr>
            </w:pPr>
          </w:p>
          <w:p>
            <w:pPr>
              <w:pStyle w:val="23"/>
              <w:spacing w:before="11"/>
              <w:rPr>
                <w:b/>
                <w:sz w:val="19"/>
              </w:rPr>
            </w:pPr>
          </w:p>
          <w:p>
            <w:pPr>
              <w:pStyle w:val="23"/>
              <w:spacing w:line="129" w:lineRule="auto"/>
              <w:ind w:left="99" w:right="176"/>
              <w:jc w:val="both"/>
              <w:rPr>
                <w:rFonts w:ascii="微软雅黑" w:eastAsia="微软雅黑"/>
                <w:b/>
                <w:sz w:val="15"/>
              </w:rPr>
            </w:pPr>
            <w:r>
              <w:rPr>
                <w:rFonts w:hint="eastAsia" w:ascii="微软雅黑" w:eastAsia="微软雅黑"/>
                <w:b/>
                <w:sz w:val="15"/>
              </w:rPr>
              <w:t>建设项目</w:t>
            </w:r>
          </w:p>
        </w:tc>
        <w:tc>
          <w:tcPr>
            <w:tcW w:w="2025" w:type="dxa"/>
            <w:gridSpan w:val="3"/>
          </w:tcPr>
          <w:p>
            <w:pPr>
              <w:pStyle w:val="23"/>
              <w:spacing w:line="236" w:lineRule="exact"/>
              <w:ind w:left="108"/>
              <w:jc w:val="center"/>
              <w:rPr>
                <w:rFonts w:ascii="微软雅黑" w:eastAsia="微软雅黑"/>
                <w:b/>
                <w:sz w:val="15"/>
              </w:rPr>
            </w:pPr>
            <w:r>
              <w:rPr>
                <w:rFonts w:hint="eastAsia" w:ascii="微软雅黑" w:eastAsia="微软雅黑"/>
                <w:b/>
                <w:sz w:val="15"/>
              </w:rPr>
              <w:t>项目名称</w:t>
            </w:r>
          </w:p>
        </w:tc>
        <w:tc>
          <w:tcPr>
            <w:tcW w:w="5467" w:type="dxa"/>
            <w:gridSpan w:val="6"/>
          </w:tcPr>
          <w:p>
            <w:pPr>
              <w:pStyle w:val="23"/>
              <w:spacing w:line="236" w:lineRule="exact"/>
              <w:ind w:left="1148"/>
              <w:rPr>
                <w:rFonts w:hint="eastAsia" w:ascii="微软雅黑" w:eastAsia="微软雅黑"/>
                <w:sz w:val="15"/>
                <w:lang w:val="en-US" w:eastAsia="zh-CN"/>
              </w:rPr>
            </w:pPr>
            <w:r>
              <w:rPr>
                <w:rFonts w:hint="eastAsia" w:ascii="微软雅黑" w:hAnsi="微软雅黑" w:eastAsia="微软雅黑" w:cs="微软雅黑"/>
                <w:sz w:val="15"/>
                <w:szCs w:val="15"/>
                <w:lang w:eastAsia="zh-CN"/>
              </w:rPr>
              <w:t>年产350台粮食加工机械加工项目</w:t>
            </w:r>
          </w:p>
        </w:tc>
        <w:tc>
          <w:tcPr>
            <w:tcW w:w="1850" w:type="dxa"/>
            <w:gridSpan w:val="2"/>
          </w:tcPr>
          <w:p>
            <w:pPr>
              <w:pStyle w:val="23"/>
              <w:spacing w:line="236" w:lineRule="exact"/>
              <w:ind w:left="112"/>
              <w:jc w:val="center"/>
              <w:rPr>
                <w:rFonts w:ascii="微软雅黑" w:eastAsia="微软雅黑"/>
                <w:b/>
                <w:sz w:val="15"/>
              </w:rPr>
            </w:pPr>
            <w:r>
              <w:rPr>
                <w:rFonts w:hint="eastAsia" w:ascii="微软雅黑" w:eastAsia="微软雅黑"/>
                <w:b/>
                <w:sz w:val="15"/>
              </w:rPr>
              <w:t>项目代码</w:t>
            </w:r>
          </w:p>
        </w:tc>
        <w:tc>
          <w:tcPr>
            <w:tcW w:w="2276" w:type="dxa"/>
            <w:gridSpan w:val="2"/>
          </w:tcPr>
          <w:p>
            <w:pPr>
              <w:pStyle w:val="23"/>
              <w:rPr>
                <w:rFonts w:ascii="Times New Roman"/>
                <w:sz w:val="14"/>
              </w:rPr>
            </w:pPr>
          </w:p>
        </w:tc>
        <w:tc>
          <w:tcPr>
            <w:tcW w:w="1846" w:type="dxa"/>
            <w:gridSpan w:val="2"/>
          </w:tcPr>
          <w:p>
            <w:pPr>
              <w:pStyle w:val="23"/>
              <w:spacing w:line="236" w:lineRule="exact"/>
              <w:ind w:left="111"/>
              <w:jc w:val="center"/>
              <w:rPr>
                <w:rFonts w:ascii="微软雅黑" w:eastAsia="微软雅黑"/>
                <w:b/>
                <w:sz w:val="15"/>
              </w:rPr>
            </w:pPr>
            <w:r>
              <w:rPr>
                <w:rFonts w:hint="eastAsia" w:ascii="微软雅黑" w:eastAsia="微软雅黑"/>
                <w:b/>
                <w:sz w:val="15"/>
              </w:rPr>
              <w:t>建设地点</w:t>
            </w:r>
          </w:p>
        </w:tc>
        <w:tc>
          <w:tcPr>
            <w:tcW w:w="2456" w:type="dxa"/>
            <w:gridSpan w:val="3"/>
          </w:tcPr>
          <w:p>
            <w:pPr>
              <w:pStyle w:val="23"/>
              <w:spacing w:line="236" w:lineRule="exact"/>
              <w:ind w:left="116"/>
              <w:jc w:val="center"/>
              <w:rPr>
                <w:rFonts w:hint="eastAsia" w:ascii="微软雅黑" w:eastAsia="微软雅黑"/>
                <w:sz w:val="15"/>
                <w:lang w:eastAsia="zh-CN"/>
              </w:rPr>
            </w:pPr>
            <w:r>
              <w:rPr>
                <w:rFonts w:hint="eastAsia" w:ascii="微软雅黑" w:eastAsia="微软雅黑"/>
                <w:sz w:val="15"/>
                <w:lang w:eastAsia="zh-CN"/>
              </w:rPr>
              <w:t>山东省菏泽市曹县郑庄办事处孙庄村东北365米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440" w:type="dxa"/>
            <w:vMerge w:val="continue"/>
            <w:tcBorders>
              <w:top w:val="nil"/>
            </w:tcBorders>
          </w:tcPr>
          <w:p>
            <w:pPr>
              <w:rPr>
                <w:sz w:val="2"/>
                <w:szCs w:val="2"/>
              </w:rPr>
            </w:pPr>
          </w:p>
        </w:tc>
        <w:tc>
          <w:tcPr>
            <w:tcW w:w="2025" w:type="dxa"/>
            <w:gridSpan w:val="3"/>
          </w:tcPr>
          <w:p>
            <w:pPr>
              <w:pStyle w:val="23"/>
              <w:spacing w:line="236" w:lineRule="exact"/>
              <w:ind w:left="108"/>
              <w:jc w:val="center"/>
              <w:rPr>
                <w:rFonts w:ascii="微软雅黑" w:eastAsia="微软雅黑"/>
                <w:b/>
                <w:sz w:val="15"/>
              </w:rPr>
            </w:pPr>
            <w:r>
              <w:rPr>
                <w:rFonts w:hint="eastAsia" w:ascii="微软雅黑" w:eastAsia="微软雅黑"/>
                <w:b/>
                <w:sz w:val="15"/>
              </w:rPr>
              <w:t>行业类别（分类管理名录）</w:t>
            </w:r>
          </w:p>
        </w:tc>
        <w:tc>
          <w:tcPr>
            <w:tcW w:w="5467" w:type="dxa"/>
            <w:gridSpan w:val="6"/>
          </w:tcPr>
          <w:p>
            <w:pPr>
              <w:pStyle w:val="23"/>
              <w:spacing w:line="236" w:lineRule="exact"/>
              <w:ind w:left="1755"/>
              <w:rPr>
                <w:rFonts w:hint="default" w:ascii="微软雅黑" w:eastAsia="宋体"/>
                <w:sz w:val="15"/>
                <w:lang w:val="en-US" w:eastAsia="zh-CN"/>
              </w:rPr>
            </w:pPr>
            <w:r>
              <w:rPr>
                <w:rFonts w:ascii="Times New Roman"/>
                <w:sz w:val="15"/>
                <w:lang w:val="en-US"/>
              </w:rPr>
              <w:t>C3</w:t>
            </w:r>
            <w:r>
              <w:rPr>
                <w:rFonts w:hint="eastAsia" w:ascii="Times New Roman"/>
                <w:sz w:val="15"/>
                <w:lang w:val="en-US" w:eastAsia="zh-CN"/>
              </w:rPr>
              <w:t>572机械化农业及园艺机具制造</w:t>
            </w:r>
          </w:p>
        </w:tc>
        <w:tc>
          <w:tcPr>
            <w:tcW w:w="1850" w:type="dxa"/>
            <w:gridSpan w:val="2"/>
          </w:tcPr>
          <w:p>
            <w:pPr>
              <w:pStyle w:val="23"/>
              <w:spacing w:line="236" w:lineRule="exact"/>
              <w:ind w:left="112"/>
              <w:jc w:val="center"/>
              <w:rPr>
                <w:rFonts w:ascii="微软雅黑" w:eastAsia="微软雅黑"/>
                <w:b/>
                <w:sz w:val="15"/>
              </w:rPr>
            </w:pPr>
            <w:r>
              <w:rPr>
                <w:rFonts w:hint="eastAsia" w:ascii="微软雅黑" w:eastAsia="微软雅黑"/>
                <w:b/>
                <w:sz w:val="15"/>
              </w:rPr>
              <w:t>建设性质</w:t>
            </w:r>
          </w:p>
        </w:tc>
        <w:tc>
          <w:tcPr>
            <w:tcW w:w="6578" w:type="dxa"/>
            <w:gridSpan w:val="7"/>
          </w:tcPr>
          <w:p>
            <w:pPr>
              <w:pStyle w:val="23"/>
              <w:spacing w:line="236" w:lineRule="exact"/>
              <w:ind w:left="110"/>
              <w:jc w:val="center"/>
              <w:rPr>
                <w:rFonts w:ascii="微软雅黑" w:hAnsi="微软雅黑" w:eastAsia="微软雅黑"/>
                <w:b/>
                <w:sz w:val="15"/>
              </w:rPr>
            </w:pPr>
            <w:r>
              <w:rPr>
                <w:rFonts w:ascii="Times New Roman" w:hAnsi="Times New Roman"/>
                <w:b/>
                <w:sz w:val="15"/>
              </w:rPr>
              <w:t>√</w:t>
            </w:r>
            <w:r>
              <w:rPr>
                <w:rFonts w:hint="eastAsia" w:ascii="微软雅黑" w:hAnsi="微软雅黑" w:eastAsia="微软雅黑"/>
                <w:b/>
                <w:sz w:val="15"/>
              </w:rPr>
              <w:t>新建</w:t>
            </w:r>
            <w:r>
              <w:rPr>
                <w:rFonts w:ascii="微软雅黑" w:hAnsi="微软雅黑" w:eastAsia="微软雅黑"/>
                <w:b/>
                <w:sz w:val="15"/>
              </w:rPr>
              <w:t xml:space="preserve"> </w:t>
            </w:r>
            <w:r>
              <w:rPr>
                <w:rFonts w:ascii="Times New Roman" w:hAnsi="Times New Roman"/>
                <w:b/>
                <w:sz w:val="15"/>
              </w:rPr>
              <w:t xml:space="preserve">□ </w:t>
            </w:r>
            <w:r>
              <w:rPr>
                <w:rFonts w:hint="eastAsia" w:ascii="微软雅黑" w:hAnsi="微软雅黑" w:eastAsia="微软雅黑"/>
                <w:b/>
                <w:sz w:val="15"/>
              </w:rPr>
              <w:t>改扩建</w:t>
            </w:r>
            <w:r>
              <w:rPr>
                <w:rFonts w:ascii="微软雅黑" w:hAnsi="微软雅黑" w:eastAsia="微软雅黑"/>
                <w:b/>
                <w:sz w:val="15"/>
              </w:rPr>
              <w:t xml:space="preserve"> </w:t>
            </w:r>
            <w:r>
              <w:rPr>
                <w:rFonts w:ascii="Times New Roman" w:hAnsi="Times New Roman"/>
                <w:b/>
                <w:sz w:val="15"/>
              </w:rPr>
              <w:t>□</w:t>
            </w:r>
            <w:r>
              <w:rPr>
                <w:rFonts w:hint="eastAsia" w:ascii="微软雅黑" w:hAnsi="微软雅黑" w:eastAsia="微软雅黑"/>
                <w:b/>
                <w:sz w:val="15"/>
              </w:rPr>
              <w:t>技术改造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440" w:type="dxa"/>
            <w:vMerge w:val="continue"/>
            <w:tcBorders>
              <w:top w:val="nil"/>
            </w:tcBorders>
          </w:tcPr>
          <w:p>
            <w:pPr>
              <w:rPr>
                <w:sz w:val="2"/>
                <w:szCs w:val="2"/>
              </w:rPr>
            </w:pPr>
          </w:p>
        </w:tc>
        <w:tc>
          <w:tcPr>
            <w:tcW w:w="2025" w:type="dxa"/>
            <w:gridSpan w:val="3"/>
          </w:tcPr>
          <w:p>
            <w:pPr>
              <w:pStyle w:val="23"/>
              <w:spacing w:line="236" w:lineRule="exact"/>
              <w:ind w:left="108"/>
              <w:jc w:val="center"/>
              <w:rPr>
                <w:rFonts w:hint="eastAsia" w:ascii="微软雅黑" w:hAnsi="宋体" w:eastAsia="微软雅黑" w:cs="宋体"/>
                <w:b/>
                <w:sz w:val="15"/>
              </w:rPr>
            </w:pPr>
            <w:r>
              <w:rPr>
                <w:rFonts w:hint="eastAsia" w:ascii="微软雅黑" w:hAnsi="宋体" w:eastAsia="微软雅黑" w:cs="宋体"/>
                <w:b/>
                <w:sz w:val="15"/>
              </w:rPr>
              <w:t>设计生产能力</w:t>
            </w:r>
          </w:p>
        </w:tc>
        <w:tc>
          <w:tcPr>
            <w:tcW w:w="5467" w:type="dxa"/>
            <w:gridSpan w:val="6"/>
          </w:tcPr>
          <w:p>
            <w:pPr>
              <w:pStyle w:val="23"/>
              <w:spacing w:line="236" w:lineRule="exact"/>
              <w:ind w:left="108"/>
              <w:jc w:val="center"/>
              <w:rPr>
                <w:rFonts w:hint="eastAsia" w:ascii="微软雅黑" w:hAnsi="宋体" w:eastAsia="微软雅黑" w:cs="宋体"/>
                <w:b/>
                <w:sz w:val="15"/>
                <w:lang w:val="en-US" w:eastAsia="zh-CN"/>
              </w:rPr>
            </w:pPr>
            <w:r>
              <w:rPr>
                <w:rFonts w:hint="eastAsia" w:ascii="Times New Roman" w:cs="宋体"/>
                <w:sz w:val="15"/>
                <w:lang w:val="en-US" w:eastAsia="zh-CN"/>
              </w:rPr>
              <w:t>年产350台粮食加工机械加工项目</w:t>
            </w:r>
          </w:p>
        </w:tc>
        <w:tc>
          <w:tcPr>
            <w:tcW w:w="1850" w:type="dxa"/>
            <w:gridSpan w:val="2"/>
          </w:tcPr>
          <w:p>
            <w:pPr>
              <w:pStyle w:val="23"/>
              <w:spacing w:line="239" w:lineRule="exact"/>
              <w:ind w:left="112"/>
              <w:jc w:val="center"/>
              <w:rPr>
                <w:rFonts w:ascii="微软雅黑" w:eastAsia="微软雅黑"/>
                <w:b/>
                <w:sz w:val="15"/>
              </w:rPr>
            </w:pPr>
            <w:r>
              <w:rPr>
                <w:rFonts w:hint="eastAsia" w:ascii="微软雅黑" w:eastAsia="微软雅黑"/>
                <w:b/>
                <w:sz w:val="15"/>
              </w:rPr>
              <w:t>实际生产能力</w:t>
            </w:r>
          </w:p>
        </w:tc>
        <w:tc>
          <w:tcPr>
            <w:tcW w:w="2276" w:type="dxa"/>
            <w:gridSpan w:val="2"/>
          </w:tcPr>
          <w:p>
            <w:pPr>
              <w:pStyle w:val="23"/>
              <w:spacing w:line="239" w:lineRule="exact"/>
              <w:ind w:left="110"/>
              <w:jc w:val="center"/>
              <w:rPr>
                <w:rFonts w:hint="eastAsia" w:ascii="微软雅黑" w:eastAsia="微软雅黑"/>
                <w:sz w:val="15"/>
                <w:lang w:eastAsia="zh-CN"/>
              </w:rPr>
            </w:pPr>
            <w:r>
              <w:rPr>
                <w:rFonts w:hint="eastAsia" w:ascii="微软雅黑" w:hAnsi="微软雅黑" w:eastAsia="微软雅黑" w:cs="微软雅黑"/>
                <w:sz w:val="15"/>
                <w:szCs w:val="15"/>
                <w:lang w:eastAsia="zh-CN"/>
              </w:rPr>
              <w:t>年产350台粮食加工机械加工项目</w:t>
            </w:r>
          </w:p>
        </w:tc>
        <w:tc>
          <w:tcPr>
            <w:tcW w:w="1846" w:type="dxa"/>
            <w:gridSpan w:val="2"/>
          </w:tcPr>
          <w:p>
            <w:pPr>
              <w:pStyle w:val="23"/>
              <w:spacing w:line="239" w:lineRule="exact"/>
              <w:ind w:left="111"/>
              <w:jc w:val="center"/>
              <w:rPr>
                <w:rFonts w:ascii="微软雅黑" w:eastAsia="微软雅黑"/>
                <w:b/>
                <w:sz w:val="15"/>
              </w:rPr>
            </w:pPr>
            <w:r>
              <w:rPr>
                <w:rFonts w:hint="eastAsia" w:ascii="微软雅黑" w:eastAsia="微软雅黑"/>
                <w:b/>
                <w:sz w:val="15"/>
              </w:rPr>
              <w:t>环评单位</w:t>
            </w:r>
          </w:p>
        </w:tc>
        <w:tc>
          <w:tcPr>
            <w:tcW w:w="2456" w:type="dxa"/>
            <w:gridSpan w:val="3"/>
          </w:tcPr>
          <w:p>
            <w:pPr>
              <w:pStyle w:val="23"/>
              <w:spacing w:line="239" w:lineRule="exact"/>
              <w:ind w:left="116"/>
              <w:jc w:val="center"/>
              <w:rPr>
                <w:rFonts w:hint="eastAsia" w:ascii="微软雅黑" w:eastAsia="微软雅黑"/>
                <w:sz w:val="15"/>
                <w:lang w:eastAsia="zh-CN"/>
              </w:rPr>
            </w:pPr>
            <w:r>
              <w:rPr>
                <w:rFonts w:hint="eastAsia" w:ascii="微软雅黑" w:eastAsia="微软雅黑"/>
                <w:sz w:val="15"/>
                <w:lang w:val="en-US" w:eastAsia="zh-CN"/>
              </w:rPr>
              <w:t>河南金环环境影响评价有限公司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440" w:type="dxa"/>
            <w:vMerge w:val="continue"/>
            <w:tcBorders>
              <w:top w:val="nil"/>
            </w:tcBorders>
          </w:tcPr>
          <w:p>
            <w:pPr>
              <w:rPr>
                <w:sz w:val="2"/>
                <w:szCs w:val="2"/>
              </w:rPr>
            </w:pPr>
          </w:p>
        </w:tc>
        <w:tc>
          <w:tcPr>
            <w:tcW w:w="2025" w:type="dxa"/>
            <w:gridSpan w:val="3"/>
          </w:tcPr>
          <w:p>
            <w:pPr>
              <w:pStyle w:val="23"/>
              <w:spacing w:line="236" w:lineRule="exact"/>
              <w:ind w:left="108"/>
              <w:jc w:val="center"/>
              <w:rPr>
                <w:rFonts w:ascii="微软雅黑" w:eastAsia="微软雅黑"/>
                <w:b/>
                <w:sz w:val="15"/>
              </w:rPr>
            </w:pPr>
            <w:r>
              <w:rPr>
                <w:rFonts w:hint="eastAsia" w:ascii="微软雅黑" w:eastAsia="微软雅黑"/>
                <w:b/>
                <w:sz w:val="15"/>
              </w:rPr>
              <w:t>环评文件审批机关</w:t>
            </w:r>
          </w:p>
        </w:tc>
        <w:tc>
          <w:tcPr>
            <w:tcW w:w="5467" w:type="dxa"/>
            <w:gridSpan w:val="6"/>
          </w:tcPr>
          <w:p>
            <w:pPr>
              <w:pStyle w:val="23"/>
              <w:spacing w:line="236" w:lineRule="exact"/>
              <w:ind w:left="2105" w:right="2089"/>
              <w:jc w:val="center"/>
              <w:rPr>
                <w:rFonts w:hint="eastAsia" w:ascii="微软雅黑" w:eastAsia="微软雅黑"/>
                <w:sz w:val="15"/>
                <w:lang w:eastAsia="zh-CN"/>
              </w:rPr>
            </w:pPr>
            <w:r>
              <w:rPr>
                <w:rFonts w:hint="eastAsia" w:ascii="微软雅黑" w:eastAsia="微软雅黑"/>
                <w:sz w:val="15"/>
                <w:lang w:eastAsia="zh-CN"/>
              </w:rPr>
              <w:t>菏泽市行政审批服务局文件</w:t>
            </w:r>
          </w:p>
        </w:tc>
        <w:tc>
          <w:tcPr>
            <w:tcW w:w="1850" w:type="dxa"/>
            <w:gridSpan w:val="2"/>
          </w:tcPr>
          <w:p>
            <w:pPr>
              <w:pStyle w:val="23"/>
              <w:spacing w:line="236" w:lineRule="exact"/>
              <w:ind w:left="112"/>
              <w:jc w:val="center"/>
              <w:rPr>
                <w:rFonts w:ascii="微软雅黑" w:eastAsia="微软雅黑"/>
                <w:b/>
                <w:sz w:val="15"/>
              </w:rPr>
            </w:pPr>
            <w:r>
              <w:rPr>
                <w:rFonts w:hint="eastAsia" w:ascii="微软雅黑" w:eastAsia="微软雅黑"/>
                <w:b/>
                <w:sz w:val="15"/>
              </w:rPr>
              <w:t>审批文号</w:t>
            </w:r>
          </w:p>
        </w:tc>
        <w:tc>
          <w:tcPr>
            <w:tcW w:w="2276" w:type="dxa"/>
            <w:gridSpan w:val="2"/>
          </w:tcPr>
          <w:p>
            <w:pPr>
              <w:pStyle w:val="23"/>
              <w:spacing w:line="236" w:lineRule="exact"/>
              <w:ind w:left="110"/>
              <w:jc w:val="center"/>
              <w:rPr>
                <w:rFonts w:ascii="微软雅黑" w:eastAsia="微软雅黑"/>
                <w:sz w:val="15"/>
              </w:rPr>
            </w:pPr>
            <w:r>
              <w:rPr>
                <w:rFonts w:hint="default" w:ascii="微软雅黑" w:hAnsi="微软雅黑" w:eastAsia="微软雅黑" w:cs="微软雅黑"/>
                <w:sz w:val="15"/>
                <w:szCs w:val="15"/>
                <w:lang w:val="en-US" w:eastAsia="zh-CN"/>
              </w:rPr>
              <w:t>菏行审字[2019]060017号</w:t>
            </w:r>
          </w:p>
        </w:tc>
        <w:tc>
          <w:tcPr>
            <w:tcW w:w="1846" w:type="dxa"/>
            <w:gridSpan w:val="2"/>
          </w:tcPr>
          <w:p>
            <w:pPr>
              <w:pStyle w:val="23"/>
              <w:spacing w:line="236" w:lineRule="exact"/>
              <w:ind w:left="111"/>
              <w:jc w:val="center"/>
              <w:rPr>
                <w:rFonts w:ascii="微软雅黑" w:eastAsia="微软雅黑"/>
                <w:b/>
                <w:sz w:val="15"/>
              </w:rPr>
            </w:pPr>
            <w:r>
              <w:rPr>
                <w:rFonts w:hint="eastAsia" w:ascii="微软雅黑" w:eastAsia="微软雅黑"/>
                <w:b/>
                <w:sz w:val="15"/>
              </w:rPr>
              <w:t>环评文件类型</w:t>
            </w:r>
          </w:p>
        </w:tc>
        <w:tc>
          <w:tcPr>
            <w:tcW w:w="2456" w:type="dxa"/>
            <w:gridSpan w:val="3"/>
          </w:tcPr>
          <w:p>
            <w:pPr>
              <w:pStyle w:val="23"/>
              <w:spacing w:line="236" w:lineRule="exact"/>
              <w:ind w:left="116"/>
              <w:jc w:val="center"/>
              <w:rPr>
                <w:rFonts w:ascii="微软雅黑" w:eastAsia="微软雅黑"/>
                <w:sz w:val="15"/>
              </w:rPr>
            </w:pPr>
            <w:r>
              <w:rPr>
                <w:rFonts w:hint="eastAsia" w:ascii="微软雅黑" w:eastAsia="微软雅黑"/>
                <w:sz w:val="15"/>
              </w:rPr>
              <w:t>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440" w:type="dxa"/>
            <w:vMerge w:val="continue"/>
            <w:tcBorders>
              <w:top w:val="nil"/>
            </w:tcBorders>
          </w:tcPr>
          <w:p>
            <w:pPr>
              <w:rPr>
                <w:sz w:val="2"/>
                <w:szCs w:val="2"/>
              </w:rPr>
            </w:pPr>
          </w:p>
        </w:tc>
        <w:tc>
          <w:tcPr>
            <w:tcW w:w="2025" w:type="dxa"/>
            <w:gridSpan w:val="3"/>
          </w:tcPr>
          <w:p>
            <w:pPr>
              <w:pStyle w:val="23"/>
              <w:spacing w:line="239" w:lineRule="exact"/>
              <w:ind w:left="108"/>
              <w:jc w:val="center"/>
              <w:rPr>
                <w:rFonts w:ascii="微软雅黑" w:eastAsia="微软雅黑"/>
                <w:b/>
                <w:sz w:val="15"/>
              </w:rPr>
            </w:pPr>
            <w:r>
              <w:rPr>
                <w:rFonts w:hint="eastAsia" w:ascii="微软雅黑" w:eastAsia="微软雅黑"/>
                <w:b/>
                <w:sz w:val="15"/>
              </w:rPr>
              <w:t>开工日期</w:t>
            </w:r>
          </w:p>
        </w:tc>
        <w:tc>
          <w:tcPr>
            <w:tcW w:w="5467" w:type="dxa"/>
            <w:gridSpan w:val="6"/>
          </w:tcPr>
          <w:p>
            <w:pPr>
              <w:pStyle w:val="23"/>
              <w:spacing w:line="239" w:lineRule="exact"/>
              <w:ind w:left="2104" w:right="2089"/>
              <w:jc w:val="center"/>
              <w:rPr>
                <w:rFonts w:ascii="微软雅黑" w:eastAsia="微软雅黑"/>
                <w:sz w:val="15"/>
              </w:rPr>
            </w:pPr>
            <w:r>
              <w:rPr>
                <w:rFonts w:ascii="Times New Roman" w:eastAsia="Times New Roman"/>
                <w:sz w:val="15"/>
              </w:rPr>
              <w:t>201</w:t>
            </w:r>
            <w:r>
              <w:rPr>
                <w:rFonts w:hint="eastAsia" w:ascii="Times New Roman" w:eastAsia="宋体"/>
                <w:sz w:val="15"/>
                <w:lang w:val="en-US" w:eastAsia="zh-CN"/>
              </w:rPr>
              <w:t>9</w:t>
            </w:r>
            <w:r>
              <w:rPr>
                <w:rFonts w:hint="eastAsia" w:ascii="微软雅黑" w:eastAsia="微软雅黑"/>
                <w:sz w:val="15"/>
              </w:rPr>
              <w:t>年</w:t>
            </w:r>
            <w:r>
              <w:rPr>
                <w:rFonts w:hint="eastAsia" w:ascii="微软雅黑" w:eastAsia="微软雅黑"/>
                <w:sz w:val="15"/>
                <w:lang w:val="en-US" w:eastAsia="zh-CN"/>
              </w:rPr>
              <w:t>7</w:t>
            </w:r>
            <w:r>
              <w:rPr>
                <w:rFonts w:hint="eastAsia" w:ascii="微软雅黑" w:eastAsia="微软雅黑"/>
                <w:sz w:val="15"/>
              </w:rPr>
              <w:t>月</w:t>
            </w:r>
          </w:p>
        </w:tc>
        <w:tc>
          <w:tcPr>
            <w:tcW w:w="1850" w:type="dxa"/>
            <w:gridSpan w:val="2"/>
          </w:tcPr>
          <w:p>
            <w:pPr>
              <w:pStyle w:val="23"/>
              <w:spacing w:line="239" w:lineRule="exact"/>
              <w:ind w:left="112"/>
              <w:jc w:val="center"/>
              <w:rPr>
                <w:rFonts w:ascii="微软雅黑" w:eastAsia="微软雅黑"/>
                <w:b/>
                <w:sz w:val="15"/>
              </w:rPr>
            </w:pPr>
            <w:r>
              <w:rPr>
                <w:rFonts w:hint="eastAsia" w:ascii="微软雅黑" w:eastAsia="微软雅黑"/>
                <w:b/>
                <w:sz w:val="15"/>
              </w:rPr>
              <w:t>竣工日期</w:t>
            </w:r>
          </w:p>
        </w:tc>
        <w:tc>
          <w:tcPr>
            <w:tcW w:w="2276" w:type="dxa"/>
            <w:gridSpan w:val="2"/>
          </w:tcPr>
          <w:p>
            <w:pPr>
              <w:pStyle w:val="23"/>
              <w:spacing w:line="239" w:lineRule="exact"/>
              <w:ind w:left="110"/>
              <w:jc w:val="center"/>
              <w:rPr>
                <w:rFonts w:ascii="微软雅黑" w:eastAsia="微软雅黑"/>
                <w:sz w:val="15"/>
                <w:lang w:val="en-US"/>
              </w:rPr>
            </w:pPr>
            <w:r>
              <w:rPr>
                <w:rFonts w:ascii="Times New Roman" w:eastAsia="Times New Roman"/>
                <w:sz w:val="15"/>
              </w:rPr>
              <w:t>201</w:t>
            </w:r>
            <w:r>
              <w:rPr>
                <w:rFonts w:ascii="Times New Roman"/>
                <w:sz w:val="15"/>
                <w:lang w:val="en-US"/>
              </w:rPr>
              <w:t>8</w:t>
            </w:r>
            <w:r>
              <w:rPr>
                <w:rFonts w:ascii="Times New Roman" w:eastAsia="Times New Roman"/>
                <w:sz w:val="15"/>
              </w:rPr>
              <w:t xml:space="preserve"> </w:t>
            </w:r>
            <w:r>
              <w:rPr>
                <w:rFonts w:hint="eastAsia" w:ascii="微软雅黑" w:eastAsia="微软雅黑"/>
                <w:sz w:val="15"/>
              </w:rPr>
              <w:t>年</w:t>
            </w:r>
            <w:r>
              <w:rPr>
                <w:rFonts w:ascii="微软雅黑" w:eastAsia="微软雅黑"/>
                <w:sz w:val="15"/>
              </w:rPr>
              <w:t xml:space="preserve"> </w:t>
            </w:r>
            <w:r>
              <w:rPr>
                <w:rFonts w:ascii="Times New Roman" w:eastAsia="Times New Roman"/>
                <w:sz w:val="15"/>
              </w:rPr>
              <w:t xml:space="preserve"> </w:t>
            </w:r>
            <w:r>
              <w:rPr>
                <w:rFonts w:hint="eastAsia" w:ascii="Times New Roman" w:eastAsia="宋体"/>
                <w:sz w:val="15"/>
                <w:lang w:val="en-US" w:eastAsia="zh-CN"/>
              </w:rPr>
              <w:t xml:space="preserve">8 </w:t>
            </w:r>
            <w:r>
              <w:rPr>
                <w:rFonts w:hint="eastAsia" w:ascii="微软雅黑" w:eastAsia="微软雅黑"/>
                <w:sz w:val="15"/>
              </w:rPr>
              <w:t>月</w:t>
            </w:r>
            <w:r>
              <w:rPr>
                <w:rFonts w:hint="eastAsia" w:ascii="微软雅黑" w:eastAsia="微软雅黑"/>
                <w:sz w:val="15"/>
                <w:lang w:val="en-US" w:eastAsia="zh-CN"/>
              </w:rPr>
              <w:t>20</w:t>
            </w:r>
            <w:r>
              <w:rPr>
                <w:rFonts w:hint="eastAsia" w:ascii="微软雅黑" w:eastAsia="微软雅黑"/>
                <w:sz w:val="15"/>
                <w:lang w:val="en-US"/>
              </w:rPr>
              <w:t>日</w:t>
            </w:r>
          </w:p>
        </w:tc>
        <w:tc>
          <w:tcPr>
            <w:tcW w:w="1846" w:type="dxa"/>
            <w:gridSpan w:val="2"/>
          </w:tcPr>
          <w:p>
            <w:pPr>
              <w:pStyle w:val="23"/>
              <w:spacing w:line="239" w:lineRule="exact"/>
              <w:ind w:left="111"/>
              <w:jc w:val="center"/>
              <w:rPr>
                <w:rFonts w:ascii="微软雅黑" w:eastAsia="微软雅黑"/>
                <w:b/>
                <w:sz w:val="15"/>
              </w:rPr>
            </w:pPr>
            <w:r>
              <w:rPr>
                <w:rFonts w:hint="eastAsia" w:ascii="微软雅黑" w:eastAsia="微软雅黑"/>
                <w:b/>
                <w:sz w:val="15"/>
              </w:rPr>
              <w:t>排污许可证申领时间</w:t>
            </w:r>
          </w:p>
        </w:tc>
        <w:tc>
          <w:tcPr>
            <w:tcW w:w="2456" w:type="dxa"/>
            <w:gridSpan w:val="3"/>
          </w:tcPr>
          <w:p>
            <w:pPr>
              <w:pStyle w:val="23"/>
              <w:rPr>
                <w:rFonts w:ascii="Times New Roman"/>
                <w:sz w:val="14"/>
              </w:rPr>
            </w:pPr>
            <w:bookmarkStart w:id="3" w:name="_GoBack"/>
            <w:bookmarkEnd w:id="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440" w:type="dxa"/>
            <w:vMerge w:val="continue"/>
            <w:tcBorders>
              <w:top w:val="nil"/>
            </w:tcBorders>
          </w:tcPr>
          <w:p>
            <w:pPr>
              <w:rPr>
                <w:sz w:val="2"/>
                <w:szCs w:val="2"/>
              </w:rPr>
            </w:pPr>
          </w:p>
        </w:tc>
        <w:tc>
          <w:tcPr>
            <w:tcW w:w="2025" w:type="dxa"/>
            <w:gridSpan w:val="3"/>
          </w:tcPr>
          <w:p>
            <w:pPr>
              <w:pStyle w:val="23"/>
              <w:spacing w:line="236" w:lineRule="exact"/>
              <w:ind w:left="108"/>
              <w:jc w:val="center"/>
              <w:rPr>
                <w:rFonts w:ascii="微软雅黑" w:eastAsia="微软雅黑"/>
                <w:b/>
                <w:sz w:val="15"/>
              </w:rPr>
            </w:pPr>
            <w:r>
              <w:rPr>
                <w:rFonts w:hint="eastAsia" w:ascii="微软雅黑" w:eastAsia="微软雅黑"/>
                <w:b/>
                <w:sz w:val="15"/>
              </w:rPr>
              <w:t>环保设施设计单位</w:t>
            </w:r>
          </w:p>
        </w:tc>
        <w:tc>
          <w:tcPr>
            <w:tcW w:w="5467" w:type="dxa"/>
            <w:gridSpan w:val="6"/>
          </w:tcPr>
          <w:p>
            <w:pPr>
              <w:pStyle w:val="23"/>
              <w:spacing w:line="171" w:lineRule="exact"/>
              <w:ind w:left="13"/>
              <w:jc w:val="center"/>
              <w:rPr>
                <w:rFonts w:ascii="Times New Roman"/>
                <w:sz w:val="15"/>
              </w:rPr>
            </w:pPr>
            <w:r>
              <w:rPr>
                <w:rFonts w:ascii="Times New Roman"/>
                <w:sz w:val="15"/>
              </w:rPr>
              <w:t>/</w:t>
            </w:r>
          </w:p>
        </w:tc>
        <w:tc>
          <w:tcPr>
            <w:tcW w:w="1850" w:type="dxa"/>
            <w:gridSpan w:val="2"/>
          </w:tcPr>
          <w:p>
            <w:pPr>
              <w:pStyle w:val="23"/>
              <w:spacing w:line="236" w:lineRule="exact"/>
              <w:ind w:left="112"/>
              <w:jc w:val="center"/>
              <w:rPr>
                <w:rFonts w:ascii="微软雅黑" w:eastAsia="微软雅黑"/>
                <w:b/>
                <w:sz w:val="15"/>
              </w:rPr>
            </w:pPr>
            <w:r>
              <w:rPr>
                <w:rFonts w:hint="eastAsia" w:ascii="微软雅黑" w:eastAsia="微软雅黑"/>
                <w:b/>
                <w:sz w:val="15"/>
              </w:rPr>
              <w:t>环保设施施工单位</w:t>
            </w:r>
          </w:p>
        </w:tc>
        <w:tc>
          <w:tcPr>
            <w:tcW w:w="2276" w:type="dxa"/>
            <w:gridSpan w:val="2"/>
          </w:tcPr>
          <w:p>
            <w:pPr>
              <w:pStyle w:val="23"/>
              <w:spacing w:before="39"/>
              <w:ind w:left="110"/>
              <w:jc w:val="center"/>
              <w:rPr>
                <w:rFonts w:ascii="Times New Roman"/>
                <w:sz w:val="15"/>
              </w:rPr>
            </w:pPr>
            <w:r>
              <w:rPr>
                <w:rFonts w:ascii="Times New Roman"/>
                <w:sz w:val="15"/>
              </w:rPr>
              <w:t>/</w:t>
            </w:r>
          </w:p>
        </w:tc>
        <w:tc>
          <w:tcPr>
            <w:tcW w:w="1846" w:type="dxa"/>
            <w:gridSpan w:val="2"/>
          </w:tcPr>
          <w:p>
            <w:pPr>
              <w:pStyle w:val="23"/>
              <w:spacing w:line="236" w:lineRule="exact"/>
              <w:ind w:left="111"/>
              <w:jc w:val="center"/>
              <w:rPr>
                <w:rFonts w:ascii="微软雅黑" w:eastAsia="微软雅黑"/>
                <w:b/>
                <w:sz w:val="15"/>
              </w:rPr>
            </w:pPr>
            <w:r>
              <w:rPr>
                <w:rFonts w:hint="eastAsia" w:ascii="微软雅黑" w:eastAsia="微软雅黑"/>
                <w:b/>
                <w:sz w:val="15"/>
              </w:rPr>
              <w:t>本工程排污许可证编号</w:t>
            </w:r>
          </w:p>
        </w:tc>
        <w:tc>
          <w:tcPr>
            <w:tcW w:w="2456" w:type="dxa"/>
            <w:gridSpan w:val="3"/>
          </w:tcPr>
          <w:p>
            <w:pPr>
              <w:pStyle w:val="23"/>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440" w:type="dxa"/>
            <w:vMerge w:val="continue"/>
            <w:tcBorders>
              <w:top w:val="nil"/>
            </w:tcBorders>
          </w:tcPr>
          <w:p>
            <w:pPr>
              <w:rPr>
                <w:sz w:val="2"/>
                <w:szCs w:val="2"/>
              </w:rPr>
            </w:pPr>
          </w:p>
        </w:tc>
        <w:tc>
          <w:tcPr>
            <w:tcW w:w="2025" w:type="dxa"/>
            <w:gridSpan w:val="3"/>
          </w:tcPr>
          <w:p>
            <w:pPr>
              <w:pStyle w:val="23"/>
              <w:spacing w:before="25"/>
              <w:ind w:left="108"/>
              <w:jc w:val="center"/>
              <w:rPr>
                <w:rFonts w:ascii="微软雅黑" w:eastAsia="微软雅黑"/>
                <w:b/>
                <w:sz w:val="15"/>
              </w:rPr>
            </w:pPr>
            <w:r>
              <w:rPr>
                <w:rFonts w:hint="eastAsia" w:ascii="微软雅黑" w:eastAsia="微软雅黑"/>
                <w:b/>
                <w:sz w:val="15"/>
              </w:rPr>
              <w:t>验收单位</w:t>
            </w:r>
          </w:p>
        </w:tc>
        <w:tc>
          <w:tcPr>
            <w:tcW w:w="5467" w:type="dxa"/>
            <w:gridSpan w:val="6"/>
          </w:tcPr>
          <w:p>
            <w:pPr>
              <w:pStyle w:val="23"/>
              <w:spacing w:before="22"/>
              <w:ind w:left="1824"/>
              <w:rPr>
                <w:rFonts w:hint="eastAsia" w:ascii="微软雅黑" w:eastAsia="微软雅黑"/>
                <w:sz w:val="15"/>
                <w:lang w:eastAsia="zh-CN"/>
              </w:rPr>
            </w:pPr>
            <w:r>
              <w:rPr>
                <w:rFonts w:hint="eastAsia" w:ascii="微软雅黑" w:eastAsia="微软雅黑"/>
                <w:sz w:val="15"/>
                <w:lang w:eastAsia="zh-CN"/>
              </w:rPr>
              <w:t>菏泽工科机械制造有限公司</w:t>
            </w:r>
          </w:p>
        </w:tc>
        <w:tc>
          <w:tcPr>
            <w:tcW w:w="1850" w:type="dxa"/>
            <w:gridSpan w:val="2"/>
          </w:tcPr>
          <w:p>
            <w:pPr>
              <w:pStyle w:val="23"/>
              <w:spacing w:before="22"/>
              <w:ind w:left="112"/>
              <w:jc w:val="center"/>
              <w:rPr>
                <w:rFonts w:ascii="微软雅黑" w:eastAsia="微软雅黑"/>
                <w:b/>
                <w:sz w:val="15"/>
              </w:rPr>
            </w:pPr>
            <w:r>
              <w:rPr>
                <w:rFonts w:hint="eastAsia" w:ascii="微软雅黑" w:eastAsia="微软雅黑"/>
                <w:b/>
                <w:sz w:val="15"/>
              </w:rPr>
              <w:t>环保设施监测单位</w:t>
            </w:r>
          </w:p>
        </w:tc>
        <w:tc>
          <w:tcPr>
            <w:tcW w:w="2276" w:type="dxa"/>
            <w:gridSpan w:val="2"/>
          </w:tcPr>
          <w:p>
            <w:pPr>
              <w:pStyle w:val="23"/>
              <w:spacing w:before="22"/>
              <w:ind w:left="110"/>
              <w:rPr>
                <w:rFonts w:hint="eastAsia" w:ascii="微软雅黑" w:eastAsia="微软雅黑"/>
                <w:sz w:val="15"/>
                <w:lang w:eastAsia="zh-CN"/>
              </w:rPr>
            </w:pPr>
            <w:r>
              <w:rPr>
                <w:rFonts w:hint="eastAsia" w:ascii="微软雅黑" w:eastAsia="微软雅黑"/>
                <w:sz w:val="15"/>
                <w:lang w:eastAsia="zh-CN"/>
              </w:rPr>
              <w:t>山东奥斯瑞特检验检测有限公司</w:t>
            </w:r>
          </w:p>
        </w:tc>
        <w:tc>
          <w:tcPr>
            <w:tcW w:w="1846" w:type="dxa"/>
            <w:gridSpan w:val="2"/>
          </w:tcPr>
          <w:p>
            <w:pPr>
              <w:pStyle w:val="23"/>
              <w:spacing w:line="266" w:lineRule="exact"/>
              <w:ind w:left="111"/>
              <w:jc w:val="center"/>
              <w:rPr>
                <w:rFonts w:ascii="微软雅黑" w:eastAsia="微软雅黑"/>
                <w:b/>
                <w:sz w:val="15"/>
              </w:rPr>
            </w:pPr>
            <w:r>
              <w:rPr>
                <w:rFonts w:hint="eastAsia" w:ascii="微软雅黑" w:eastAsia="微软雅黑"/>
                <w:b/>
                <w:sz w:val="15"/>
              </w:rPr>
              <w:t>验收监测时工况</w:t>
            </w:r>
          </w:p>
        </w:tc>
        <w:tc>
          <w:tcPr>
            <w:tcW w:w="2456" w:type="dxa"/>
            <w:gridSpan w:val="3"/>
          </w:tcPr>
          <w:p>
            <w:pPr>
              <w:pStyle w:val="23"/>
              <w:spacing w:before="22"/>
              <w:ind w:left="116"/>
              <w:jc w:val="center"/>
              <w:rPr>
                <w:rFonts w:ascii="Times New Roman" w:eastAsia="Times New Roman"/>
                <w:sz w:val="15"/>
              </w:rPr>
            </w:pPr>
            <w:r>
              <w:rPr>
                <w:rFonts w:hint="eastAsia" w:ascii="Times New Roman" w:eastAsia="宋体"/>
                <w:sz w:val="15"/>
                <w:lang w:val="en-US" w:eastAsia="zh-CN"/>
              </w:rPr>
              <w:t>85.5</w:t>
            </w:r>
            <w:r>
              <w:rPr>
                <w:rFonts w:ascii="Times New Roman" w:eastAsia="Times New Roman"/>
                <w:sz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40" w:type="dxa"/>
            <w:vMerge w:val="continue"/>
            <w:tcBorders>
              <w:top w:val="nil"/>
            </w:tcBorders>
          </w:tcPr>
          <w:p>
            <w:pPr>
              <w:rPr>
                <w:sz w:val="2"/>
                <w:szCs w:val="2"/>
              </w:rPr>
            </w:pPr>
          </w:p>
        </w:tc>
        <w:tc>
          <w:tcPr>
            <w:tcW w:w="2025" w:type="dxa"/>
            <w:gridSpan w:val="3"/>
          </w:tcPr>
          <w:p>
            <w:pPr>
              <w:pStyle w:val="23"/>
              <w:spacing w:before="119"/>
              <w:ind w:left="108"/>
              <w:jc w:val="center"/>
              <w:rPr>
                <w:rFonts w:ascii="微软雅黑" w:eastAsia="微软雅黑"/>
                <w:b/>
                <w:sz w:val="15"/>
              </w:rPr>
            </w:pPr>
            <w:r>
              <w:rPr>
                <w:rFonts w:hint="eastAsia" w:ascii="微软雅黑" w:eastAsia="微软雅黑"/>
                <w:b/>
                <w:sz w:val="15"/>
              </w:rPr>
              <w:t>投资总概算（万元）</w:t>
            </w:r>
          </w:p>
        </w:tc>
        <w:tc>
          <w:tcPr>
            <w:tcW w:w="5467" w:type="dxa"/>
            <w:gridSpan w:val="6"/>
          </w:tcPr>
          <w:p>
            <w:pPr>
              <w:pStyle w:val="23"/>
              <w:spacing w:before="3"/>
              <w:rPr>
                <w:b/>
                <w:sz w:val="13"/>
              </w:rPr>
            </w:pPr>
          </w:p>
          <w:p>
            <w:pPr>
              <w:pStyle w:val="23"/>
              <w:ind w:left="2104" w:right="2089"/>
              <w:jc w:val="center"/>
              <w:rPr>
                <w:rFonts w:hint="default" w:ascii="Times New Roman" w:eastAsia="宋体"/>
                <w:sz w:val="15"/>
                <w:lang w:val="en-US" w:eastAsia="zh-CN"/>
              </w:rPr>
            </w:pPr>
            <w:r>
              <w:rPr>
                <w:rFonts w:hint="eastAsia" w:ascii="Times New Roman"/>
                <w:sz w:val="15"/>
                <w:lang w:val="en-US" w:eastAsia="zh-CN"/>
              </w:rPr>
              <w:t>50</w:t>
            </w:r>
          </w:p>
        </w:tc>
        <w:tc>
          <w:tcPr>
            <w:tcW w:w="1850" w:type="dxa"/>
            <w:gridSpan w:val="2"/>
          </w:tcPr>
          <w:p>
            <w:pPr>
              <w:pStyle w:val="23"/>
              <w:spacing w:line="256" w:lineRule="exact"/>
              <w:ind w:left="112"/>
              <w:jc w:val="center"/>
              <w:rPr>
                <w:rFonts w:ascii="微软雅黑" w:eastAsia="微软雅黑"/>
                <w:b/>
                <w:sz w:val="15"/>
              </w:rPr>
            </w:pPr>
            <w:r>
              <w:rPr>
                <w:rFonts w:hint="eastAsia" w:ascii="微软雅黑" w:eastAsia="微软雅黑"/>
                <w:b/>
                <w:sz w:val="15"/>
              </w:rPr>
              <w:t>环保投资总概算</w:t>
            </w:r>
          </w:p>
          <w:p>
            <w:pPr>
              <w:pStyle w:val="23"/>
              <w:spacing w:line="238" w:lineRule="exact"/>
              <w:ind w:left="112"/>
              <w:jc w:val="center"/>
              <w:rPr>
                <w:rFonts w:ascii="微软雅黑" w:eastAsia="微软雅黑"/>
                <w:b/>
                <w:sz w:val="15"/>
              </w:rPr>
            </w:pPr>
            <w:r>
              <w:rPr>
                <w:rFonts w:hint="eastAsia" w:ascii="微软雅黑" w:eastAsia="微软雅黑"/>
                <w:b/>
                <w:sz w:val="15"/>
              </w:rPr>
              <w:t>（万元）</w:t>
            </w:r>
          </w:p>
        </w:tc>
        <w:tc>
          <w:tcPr>
            <w:tcW w:w="2276" w:type="dxa"/>
            <w:gridSpan w:val="2"/>
          </w:tcPr>
          <w:p>
            <w:pPr>
              <w:pStyle w:val="23"/>
              <w:spacing w:before="3"/>
              <w:jc w:val="center"/>
              <w:rPr>
                <w:b/>
                <w:sz w:val="13"/>
              </w:rPr>
            </w:pPr>
          </w:p>
          <w:p>
            <w:pPr>
              <w:pStyle w:val="23"/>
              <w:ind w:left="110"/>
              <w:jc w:val="center"/>
              <w:rPr>
                <w:rFonts w:hint="eastAsia" w:ascii="Times New Roman" w:eastAsia="宋体"/>
                <w:sz w:val="15"/>
                <w:lang w:val="en-US" w:eastAsia="zh-CN"/>
              </w:rPr>
            </w:pPr>
            <w:r>
              <w:rPr>
                <w:rFonts w:hint="eastAsia" w:ascii="Times New Roman"/>
                <w:sz w:val="15"/>
                <w:lang w:val="en-US" w:eastAsia="zh-CN"/>
              </w:rPr>
              <w:t>1</w:t>
            </w:r>
          </w:p>
        </w:tc>
        <w:tc>
          <w:tcPr>
            <w:tcW w:w="1846" w:type="dxa"/>
            <w:gridSpan w:val="2"/>
          </w:tcPr>
          <w:p>
            <w:pPr>
              <w:pStyle w:val="23"/>
              <w:spacing w:before="119"/>
              <w:ind w:left="111"/>
              <w:jc w:val="center"/>
              <w:rPr>
                <w:rFonts w:ascii="微软雅黑" w:eastAsia="微软雅黑"/>
                <w:b/>
                <w:sz w:val="15"/>
              </w:rPr>
            </w:pPr>
            <w:r>
              <w:rPr>
                <w:rFonts w:hint="eastAsia" w:ascii="微软雅黑" w:eastAsia="微软雅黑"/>
                <w:b/>
                <w:sz w:val="15"/>
              </w:rPr>
              <w:t>所占比例（</w:t>
            </w:r>
            <w:r>
              <w:rPr>
                <w:rFonts w:ascii="Times New Roman" w:eastAsia="Times New Roman"/>
                <w:b/>
                <w:sz w:val="15"/>
              </w:rPr>
              <w:t>%</w:t>
            </w:r>
            <w:r>
              <w:rPr>
                <w:rFonts w:hint="eastAsia" w:ascii="微软雅黑" w:eastAsia="微软雅黑"/>
                <w:b/>
                <w:sz w:val="15"/>
              </w:rPr>
              <w:t>）</w:t>
            </w:r>
          </w:p>
        </w:tc>
        <w:tc>
          <w:tcPr>
            <w:tcW w:w="2456" w:type="dxa"/>
            <w:gridSpan w:val="3"/>
          </w:tcPr>
          <w:p>
            <w:pPr>
              <w:pStyle w:val="23"/>
              <w:spacing w:before="3"/>
              <w:jc w:val="center"/>
              <w:rPr>
                <w:b/>
                <w:sz w:val="13"/>
              </w:rPr>
            </w:pPr>
          </w:p>
          <w:p>
            <w:pPr>
              <w:pStyle w:val="23"/>
              <w:ind w:left="116"/>
              <w:jc w:val="center"/>
              <w:rPr>
                <w:rFonts w:hint="eastAsia" w:ascii="Times New Roman" w:eastAsia="宋体"/>
                <w:sz w:val="15"/>
                <w:lang w:val="en-US" w:eastAsia="zh-CN"/>
              </w:rPr>
            </w:pPr>
            <w:r>
              <w:rPr>
                <w:rFonts w:ascii="Times New Roman"/>
                <w:sz w:val="15"/>
              </w:rPr>
              <w:t>.</w:t>
            </w:r>
            <w:r>
              <w:rPr>
                <w:rFonts w:hint="eastAsia" w:ascii="Times New Roman"/>
                <w:sz w:val="15"/>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40" w:type="dxa"/>
            <w:vMerge w:val="continue"/>
            <w:tcBorders>
              <w:top w:val="nil"/>
            </w:tcBorders>
          </w:tcPr>
          <w:p>
            <w:pPr>
              <w:rPr>
                <w:sz w:val="2"/>
                <w:szCs w:val="2"/>
              </w:rPr>
            </w:pPr>
          </w:p>
        </w:tc>
        <w:tc>
          <w:tcPr>
            <w:tcW w:w="2025" w:type="dxa"/>
            <w:gridSpan w:val="3"/>
          </w:tcPr>
          <w:p>
            <w:pPr>
              <w:pStyle w:val="23"/>
              <w:spacing w:before="118"/>
              <w:ind w:left="108"/>
              <w:jc w:val="center"/>
              <w:rPr>
                <w:rFonts w:ascii="微软雅黑" w:eastAsia="微软雅黑"/>
                <w:b/>
                <w:sz w:val="15"/>
              </w:rPr>
            </w:pPr>
            <w:r>
              <w:rPr>
                <w:rFonts w:hint="eastAsia" w:ascii="微软雅黑" w:eastAsia="微软雅黑"/>
                <w:b/>
                <w:sz w:val="15"/>
              </w:rPr>
              <w:t>实际总投资（万元）</w:t>
            </w:r>
          </w:p>
        </w:tc>
        <w:tc>
          <w:tcPr>
            <w:tcW w:w="5467" w:type="dxa"/>
            <w:gridSpan w:val="6"/>
          </w:tcPr>
          <w:p>
            <w:pPr>
              <w:pStyle w:val="23"/>
              <w:spacing w:before="5"/>
              <w:rPr>
                <w:b/>
                <w:sz w:val="13"/>
              </w:rPr>
            </w:pPr>
          </w:p>
          <w:p>
            <w:pPr>
              <w:pStyle w:val="23"/>
              <w:ind w:left="2104" w:right="2089"/>
              <w:jc w:val="center"/>
              <w:rPr>
                <w:rFonts w:hint="default" w:ascii="Times New Roman" w:eastAsia="宋体"/>
                <w:sz w:val="15"/>
                <w:lang w:val="en-US" w:eastAsia="zh-CN"/>
              </w:rPr>
            </w:pPr>
            <w:r>
              <w:rPr>
                <w:rFonts w:hint="eastAsia" w:ascii="Times New Roman"/>
                <w:sz w:val="15"/>
                <w:lang w:val="en-US" w:eastAsia="zh-CN"/>
              </w:rPr>
              <w:t>50</w:t>
            </w:r>
          </w:p>
        </w:tc>
        <w:tc>
          <w:tcPr>
            <w:tcW w:w="1850" w:type="dxa"/>
            <w:gridSpan w:val="2"/>
          </w:tcPr>
          <w:p>
            <w:pPr>
              <w:pStyle w:val="23"/>
              <w:spacing w:line="258" w:lineRule="exact"/>
              <w:ind w:left="112"/>
              <w:jc w:val="center"/>
              <w:rPr>
                <w:rFonts w:ascii="微软雅黑" w:eastAsia="微软雅黑"/>
                <w:b/>
                <w:sz w:val="15"/>
              </w:rPr>
            </w:pPr>
            <w:r>
              <w:rPr>
                <w:rFonts w:hint="eastAsia" w:ascii="微软雅黑" w:eastAsia="微软雅黑"/>
                <w:b/>
                <w:sz w:val="15"/>
              </w:rPr>
              <w:t>实际环保投资</w:t>
            </w:r>
          </w:p>
          <w:p>
            <w:pPr>
              <w:pStyle w:val="23"/>
              <w:spacing w:line="238" w:lineRule="exact"/>
              <w:ind w:left="112"/>
              <w:jc w:val="center"/>
              <w:rPr>
                <w:rFonts w:ascii="微软雅黑" w:eastAsia="微软雅黑"/>
                <w:b/>
                <w:sz w:val="15"/>
              </w:rPr>
            </w:pPr>
            <w:r>
              <w:rPr>
                <w:rFonts w:hint="eastAsia" w:ascii="微软雅黑" w:eastAsia="微软雅黑"/>
                <w:b/>
                <w:sz w:val="15"/>
              </w:rPr>
              <w:t>（万元）</w:t>
            </w:r>
          </w:p>
        </w:tc>
        <w:tc>
          <w:tcPr>
            <w:tcW w:w="2276" w:type="dxa"/>
            <w:gridSpan w:val="2"/>
          </w:tcPr>
          <w:p>
            <w:pPr>
              <w:pStyle w:val="23"/>
              <w:spacing w:before="5"/>
              <w:jc w:val="center"/>
              <w:rPr>
                <w:b/>
                <w:sz w:val="13"/>
              </w:rPr>
            </w:pPr>
          </w:p>
          <w:p>
            <w:pPr>
              <w:pStyle w:val="23"/>
              <w:ind w:left="110"/>
              <w:jc w:val="center"/>
              <w:rPr>
                <w:rFonts w:hint="eastAsia" w:ascii="Times New Roman" w:eastAsia="宋体"/>
                <w:sz w:val="15"/>
                <w:lang w:val="en-US" w:eastAsia="zh-CN"/>
              </w:rPr>
            </w:pPr>
            <w:r>
              <w:rPr>
                <w:rFonts w:hint="eastAsia" w:ascii="Times New Roman"/>
                <w:sz w:val="15"/>
                <w:lang w:val="en-US" w:eastAsia="zh-CN"/>
              </w:rPr>
              <w:t>5</w:t>
            </w:r>
          </w:p>
        </w:tc>
        <w:tc>
          <w:tcPr>
            <w:tcW w:w="1846" w:type="dxa"/>
            <w:gridSpan w:val="2"/>
          </w:tcPr>
          <w:p>
            <w:pPr>
              <w:pStyle w:val="23"/>
              <w:spacing w:before="118"/>
              <w:ind w:left="111"/>
              <w:jc w:val="center"/>
              <w:rPr>
                <w:rFonts w:ascii="微软雅黑" w:eastAsia="微软雅黑"/>
                <w:b/>
                <w:sz w:val="15"/>
              </w:rPr>
            </w:pPr>
            <w:r>
              <w:rPr>
                <w:rFonts w:hint="eastAsia" w:ascii="微软雅黑" w:eastAsia="微软雅黑"/>
                <w:b/>
                <w:sz w:val="15"/>
              </w:rPr>
              <w:t>所占比例（</w:t>
            </w:r>
            <w:r>
              <w:rPr>
                <w:rFonts w:ascii="Times New Roman" w:eastAsia="Times New Roman"/>
                <w:b/>
                <w:sz w:val="15"/>
              </w:rPr>
              <w:t>%</w:t>
            </w:r>
            <w:r>
              <w:rPr>
                <w:rFonts w:hint="eastAsia" w:ascii="微软雅黑" w:eastAsia="微软雅黑"/>
                <w:b/>
                <w:sz w:val="15"/>
              </w:rPr>
              <w:t>）</w:t>
            </w:r>
          </w:p>
        </w:tc>
        <w:tc>
          <w:tcPr>
            <w:tcW w:w="2456" w:type="dxa"/>
            <w:gridSpan w:val="3"/>
          </w:tcPr>
          <w:p>
            <w:pPr>
              <w:pStyle w:val="23"/>
              <w:spacing w:before="5"/>
              <w:jc w:val="center"/>
              <w:rPr>
                <w:b/>
                <w:sz w:val="13"/>
              </w:rPr>
            </w:pPr>
          </w:p>
          <w:p>
            <w:pPr>
              <w:pStyle w:val="23"/>
              <w:ind w:left="116"/>
              <w:jc w:val="center"/>
              <w:rPr>
                <w:rFonts w:hint="default" w:ascii="Times New Roman" w:eastAsia="宋体"/>
                <w:sz w:val="15"/>
                <w:lang w:val="en-US" w:eastAsia="zh-CN"/>
              </w:rPr>
            </w:pPr>
            <w:r>
              <w:rPr>
                <w:rFonts w:hint="eastAsia" w:ascii="Times New Roman"/>
                <w:sz w:val="15"/>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440" w:type="dxa"/>
            <w:vMerge w:val="continue"/>
            <w:tcBorders>
              <w:top w:val="nil"/>
            </w:tcBorders>
          </w:tcPr>
          <w:p>
            <w:pPr>
              <w:rPr>
                <w:sz w:val="2"/>
                <w:szCs w:val="2"/>
              </w:rPr>
            </w:pPr>
          </w:p>
        </w:tc>
        <w:tc>
          <w:tcPr>
            <w:tcW w:w="2025" w:type="dxa"/>
            <w:gridSpan w:val="3"/>
          </w:tcPr>
          <w:p>
            <w:pPr>
              <w:pStyle w:val="23"/>
              <w:spacing w:before="15" w:line="276" w:lineRule="exact"/>
              <w:ind w:left="108"/>
              <w:jc w:val="center"/>
              <w:rPr>
                <w:rFonts w:ascii="微软雅黑" w:eastAsia="微软雅黑"/>
                <w:b/>
                <w:sz w:val="15"/>
              </w:rPr>
            </w:pPr>
            <w:r>
              <w:rPr>
                <w:rFonts w:hint="eastAsia" w:ascii="微软雅黑" w:eastAsia="微软雅黑"/>
                <w:b/>
                <w:sz w:val="15"/>
              </w:rPr>
              <w:t>废水治理（万元）</w:t>
            </w:r>
          </w:p>
        </w:tc>
        <w:tc>
          <w:tcPr>
            <w:tcW w:w="853" w:type="dxa"/>
          </w:tcPr>
          <w:p>
            <w:pPr>
              <w:pStyle w:val="23"/>
              <w:spacing w:before="68"/>
              <w:ind w:left="330" w:right="318"/>
              <w:jc w:val="center"/>
              <w:rPr>
                <w:rFonts w:ascii="Times New Roman"/>
                <w:sz w:val="15"/>
              </w:rPr>
            </w:pPr>
          </w:p>
        </w:tc>
        <w:tc>
          <w:tcPr>
            <w:tcW w:w="1424" w:type="dxa"/>
          </w:tcPr>
          <w:p>
            <w:pPr>
              <w:pStyle w:val="23"/>
              <w:spacing w:before="15" w:line="276" w:lineRule="exact"/>
              <w:ind w:left="90" w:right="77"/>
              <w:jc w:val="center"/>
              <w:rPr>
                <w:rFonts w:ascii="微软雅黑" w:eastAsia="微软雅黑"/>
                <w:b/>
                <w:sz w:val="15"/>
              </w:rPr>
            </w:pPr>
            <w:r>
              <w:rPr>
                <w:rFonts w:hint="eastAsia" w:ascii="微软雅黑" w:eastAsia="微软雅黑"/>
                <w:b/>
                <w:sz w:val="15"/>
              </w:rPr>
              <w:t>废气治理（万元）</w:t>
            </w:r>
          </w:p>
        </w:tc>
        <w:tc>
          <w:tcPr>
            <w:tcW w:w="1132" w:type="dxa"/>
          </w:tcPr>
          <w:p>
            <w:pPr>
              <w:pStyle w:val="23"/>
              <w:spacing w:before="68"/>
              <w:ind w:left="472"/>
              <w:rPr>
                <w:rFonts w:ascii="Times New Roman"/>
                <w:sz w:val="15"/>
              </w:rPr>
            </w:pPr>
          </w:p>
        </w:tc>
        <w:tc>
          <w:tcPr>
            <w:tcW w:w="1550" w:type="dxa"/>
            <w:gridSpan w:val="2"/>
          </w:tcPr>
          <w:p>
            <w:pPr>
              <w:pStyle w:val="23"/>
              <w:spacing w:before="15" w:line="276" w:lineRule="exact"/>
              <w:ind w:left="175"/>
              <w:rPr>
                <w:rFonts w:ascii="微软雅黑" w:eastAsia="微软雅黑"/>
                <w:b/>
                <w:sz w:val="15"/>
              </w:rPr>
            </w:pPr>
            <w:r>
              <w:rPr>
                <w:rFonts w:hint="eastAsia" w:ascii="微软雅黑" w:eastAsia="微软雅黑"/>
                <w:b/>
                <w:sz w:val="15"/>
              </w:rPr>
              <w:t>噪声治理（万元）</w:t>
            </w:r>
          </w:p>
        </w:tc>
        <w:tc>
          <w:tcPr>
            <w:tcW w:w="508" w:type="dxa"/>
          </w:tcPr>
          <w:p>
            <w:pPr>
              <w:pStyle w:val="23"/>
              <w:spacing w:before="68"/>
              <w:ind w:left="19"/>
              <w:jc w:val="center"/>
              <w:rPr>
                <w:rFonts w:ascii="Times New Roman"/>
                <w:sz w:val="15"/>
              </w:rPr>
            </w:pPr>
          </w:p>
        </w:tc>
        <w:tc>
          <w:tcPr>
            <w:tcW w:w="1850" w:type="dxa"/>
            <w:gridSpan w:val="2"/>
          </w:tcPr>
          <w:p>
            <w:pPr>
              <w:pStyle w:val="23"/>
              <w:spacing w:before="15" w:line="276" w:lineRule="exact"/>
              <w:ind w:left="174"/>
              <w:rPr>
                <w:rFonts w:ascii="微软雅黑" w:eastAsia="微软雅黑"/>
                <w:b/>
                <w:sz w:val="15"/>
              </w:rPr>
            </w:pPr>
            <w:r>
              <w:rPr>
                <w:rFonts w:hint="eastAsia" w:ascii="微软雅黑" w:eastAsia="微软雅黑"/>
                <w:b/>
                <w:sz w:val="15"/>
              </w:rPr>
              <w:t>固体废物治理（万元）</w:t>
            </w:r>
          </w:p>
        </w:tc>
        <w:tc>
          <w:tcPr>
            <w:tcW w:w="2276" w:type="dxa"/>
            <w:gridSpan w:val="2"/>
          </w:tcPr>
          <w:p>
            <w:pPr>
              <w:pStyle w:val="23"/>
              <w:spacing w:before="68"/>
              <w:ind w:left="17"/>
              <w:jc w:val="center"/>
              <w:rPr>
                <w:rFonts w:ascii="Times New Roman"/>
                <w:sz w:val="15"/>
              </w:rPr>
            </w:pPr>
          </w:p>
        </w:tc>
        <w:tc>
          <w:tcPr>
            <w:tcW w:w="1846" w:type="dxa"/>
            <w:gridSpan w:val="2"/>
          </w:tcPr>
          <w:p>
            <w:pPr>
              <w:pStyle w:val="23"/>
              <w:spacing w:before="15" w:line="276" w:lineRule="exact"/>
              <w:ind w:left="248"/>
              <w:jc w:val="center"/>
              <w:rPr>
                <w:rFonts w:ascii="微软雅黑" w:eastAsia="微软雅黑"/>
                <w:b/>
                <w:sz w:val="15"/>
              </w:rPr>
            </w:pPr>
            <w:r>
              <w:rPr>
                <w:rFonts w:hint="eastAsia" w:ascii="微软雅黑" w:eastAsia="微软雅黑"/>
                <w:b/>
                <w:sz w:val="15"/>
              </w:rPr>
              <w:t>绿化及生态（万元）</w:t>
            </w:r>
          </w:p>
        </w:tc>
        <w:tc>
          <w:tcPr>
            <w:tcW w:w="509" w:type="dxa"/>
          </w:tcPr>
          <w:p>
            <w:pPr>
              <w:pStyle w:val="23"/>
              <w:spacing w:before="68"/>
              <w:ind w:left="185"/>
              <w:rPr>
                <w:rFonts w:ascii="Times New Roman"/>
                <w:sz w:val="15"/>
              </w:rPr>
            </w:pPr>
          </w:p>
        </w:tc>
        <w:tc>
          <w:tcPr>
            <w:tcW w:w="1135" w:type="dxa"/>
          </w:tcPr>
          <w:p>
            <w:pPr>
              <w:pStyle w:val="23"/>
              <w:spacing w:before="15" w:line="276" w:lineRule="exact"/>
              <w:ind w:left="122"/>
              <w:rPr>
                <w:rFonts w:ascii="微软雅黑" w:eastAsia="微软雅黑"/>
                <w:b/>
                <w:sz w:val="15"/>
              </w:rPr>
            </w:pPr>
            <w:r>
              <w:rPr>
                <w:rFonts w:hint="eastAsia" w:ascii="微软雅黑" w:eastAsia="微软雅黑"/>
                <w:b/>
                <w:sz w:val="15"/>
              </w:rPr>
              <w:t>其他（万元）</w:t>
            </w:r>
          </w:p>
        </w:tc>
        <w:tc>
          <w:tcPr>
            <w:tcW w:w="812" w:type="dxa"/>
          </w:tcPr>
          <w:p>
            <w:pPr>
              <w:pStyle w:val="23"/>
              <w:spacing w:before="68"/>
              <w:ind w:left="35"/>
              <w:jc w:val="center"/>
              <w:rPr>
                <w:rFonts w:ascii="Times New Roman"/>
                <w:sz w:val="15"/>
              </w:rPr>
            </w:pPr>
            <w:r>
              <w:rPr>
                <w:rFonts w:ascii="Times New Roman"/>
                <w:sz w:val="15"/>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440" w:type="dxa"/>
            <w:vMerge w:val="continue"/>
            <w:tcBorders>
              <w:top w:val="nil"/>
            </w:tcBorders>
          </w:tcPr>
          <w:p>
            <w:pPr>
              <w:rPr>
                <w:sz w:val="2"/>
                <w:szCs w:val="2"/>
              </w:rPr>
            </w:pPr>
          </w:p>
        </w:tc>
        <w:tc>
          <w:tcPr>
            <w:tcW w:w="2025" w:type="dxa"/>
            <w:gridSpan w:val="3"/>
          </w:tcPr>
          <w:p>
            <w:pPr>
              <w:pStyle w:val="23"/>
              <w:spacing w:line="236" w:lineRule="exact"/>
              <w:ind w:left="108"/>
              <w:jc w:val="center"/>
              <w:rPr>
                <w:rFonts w:ascii="微软雅黑" w:eastAsia="微软雅黑"/>
                <w:b/>
                <w:sz w:val="15"/>
              </w:rPr>
            </w:pPr>
            <w:r>
              <w:rPr>
                <w:rFonts w:hint="eastAsia" w:ascii="微软雅黑" w:eastAsia="微软雅黑"/>
                <w:b/>
                <w:sz w:val="15"/>
              </w:rPr>
              <w:t>新增废水处理设施能力</w:t>
            </w:r>
          </w:p>
        </w:tc>
        <w:tc>
          <w:tcPr>
            <w:tcW w:w="5467" w:type="dxa"/>
            <w:gridSpan w:val="6"/>
          </w:tcPr>
          <w:p>
            <w:pPr>
              <w:pStyle w:val="23"/>
              <w:spacing w:before="42"/>
              <w:ind w:left="13"/>
              <w:jc w:val="center"/>
              <w:rPr>
                <w:rFonts w:ascii="Times New Roman"/>
                <w:b/>
                <w:sz w:val="15"/>
              </w:rPr>
            </w:pPr>
            <w:r>
              <w:rPr>
                <w:rFonts w:ascii="Times New Roman"/>
                <w:b/>
                <w:sz w:val="15"/>
              </w:rPr>
              <w:t>/</w:t>
            </w:r>
          </w:p>
        </w:tc>
        <w:tc>
          <w:tcPr>
            <w:tcW w:w="1850" w:type="dxa"/>
            <w:gridSpan w:val="2"/>
          </w:tcPr>
          <w:p>
            <w:pPr>
              <w:pStyle w:val="23"/>
              <w:spacing w:line="236" w:lineRule="exact"/>
              <w:ind w:left="174"/>
              <w:rPr>
                <w:rFonts w:ascii="微软雅黑" w:eastAsia="微软雅黑"/>
                <w:b/>
                <w:sz w:val="15"/>
              </w:rPr>
            </w:pPr>
            <w:r>
              <w:rPr>
                <w:rFonts w:hint="eastAsia" w:ascii="微软雅黑" w:eastAsia="微软雅黑"/>
                <w:b/>
                <w:sz w:val="15"/>
              </w:rPr>
              <w:t>新增废气处理设施能力</w:t>
            </w:r>
          </w:p>
        </w:tc>
        <w:tc>
          <w:tcPr>
            <w:tcW w:w="2276" w:type="dxa"/>
            <w:gridSpan w:val="2"/>
          </w:tcPr>
          <w:p>
            <w:pPr>
              <w:pStyle w:val="23"/>
              <w:spacing w:before="42"/>
              <w:ind w:left="17"/>
              <w:jc w:val="center"/>
              <w:rPr>
                <w:rFonts w:ascii="Times New Roman"/>
                <w:b/>
                <w:sz w:val="15"/>
              </w:rPr>
            </w:pPr>
            <w:r>
              <w:rPr>
                <w:rFonts w:ascii="Times New Roman"/>
                <w:b/>
                <w:sz w:val="15"/>
              </w:rPr>
              <w:t>/</w:t>
            </w:r>
          </w:p>
        </w:tc>
        <w:tc>
          <w:tcPr>
            <w:tcW w:w="1846" w:type="dxa"/>
            <w:gridSpan w:val="2"/>
          </w:tcPr>
          <w:p>
            <w:pPr>
              <w:pStyle w:val="23"/>
              <w:spacing w:line="236" w:lineRule="exact"/>
              <w:ind w:left="474"/>
              <w:jc w:val="center"/>
              <w:rPr>
                <w:rFonts w:ascii="微软雅黑" w:eastAsia="微软雅黑"/>
                <w:b/>
                <w:sz w:val="15"/>
              </w:rPr>
            </w:pPr>
            <w:r>
              <w:rPr>
                <w:rFonts w:hint="eastAsia" w:ascii="微软雅黑" w:eastAsia="微软雅黑"/>
                <w:b/>
                <w:sz w:val="15"/>
              </w:rPr>
              <w:t>年平均工作时</w:t>
            </w:r>
          </w:p>
        </w:tc>
        <w:tc>
          <w:tcPr>
            <w:tcW w:w="2456" w:type="dxa"/>
            <w:gridSpan w:val="3"/>
          </w:tcPr>
          <w:p>
            <w:pPr>
              <w:pStyle w:val="23"/>
              <w:spacing w:before="42"/>
              <w:ind w:left="31"/>
              <w:jc w:val="center"/>
              <w:rPr>
                <w:rFonts w:ascii="Times New Roman"/>
                <w:sz w:val="15"/>
              </w:rPr>
            </w:pPr>
            <w:r>
              <w:rPr>
                <w:rFonts w:ascii="Times New Roman"/>
                <w:sz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465" w:type="dxa"/>
            <w:gridSpan w:val="4"/>
          </w:tcPr>
          <w:p>
            <w:pPr>
              <w:pStyle w:val="23"/>
              <w:spacing w:line="239" w:lineRule="exact"/>
              <w:ind w:left="909" w:right="897"/>
              <w:jc w:val="center"/>
              <w:rPr>
                <w:rFonts w:ascii="微软雅黑" w:eastAsia="微软雅黑"/>
                <w:b/>
                <w:sz w:val="15"/>
              </w:rPr>
            </w:pPr>
            <w:r>
              <w:rPr>
                <w:rFonts w:hint="eastAsia" w:ascii="微软雅黑" w:eastAsia="微软雅黑"/>
                <w:b/>
                <w:sz w:val="15"/>
              </w:rPr>
              <w:t>运营单位</w:t>
            </w:r>
          </w:p>
        </w:tc>
        <w:tc>
          <w:tcPr>
            <w:tcW w:w="4432" w:type="dxa"/>
            <w:gridSpan w:val="4"/>
          </w:tcPr>
          <w:p>
            <w:pPr>
              <w:pStyle w:val="23"/>
              <w:spacing w:line="239" w:lineRule="exact"/>
              <w:ind w:left="108" w:firstLine="1050" w:firstLineChars="700"/>
              <w:rPr>
                <w:rFonts w:hint="eastAsia" w:ascii="微软雅黑" w:eastAsia="微软雅黑"/>
                <w:sz w:val="15"/>
                <w:lang w:eastAsia="zh-CN"/>
              </w:rPr>
            </w:pPr>
            <w:r>
              <w:rPr>
                <w:rFonts w:hint="eastAsia" w:ascii="微软雅黑" w:eastAsia="微软雅黑"/>
                <w:sz w:val="15"/>
                <w:lang w:eastAsia="zh-CN"/>
              </w:rPr>
              <w:t>菏泽工科机械制造有限公司</w:t>
            </w:r>
          </w:p>
        </w:tc>
        <w:tc>
          <w:tcPr>
            <w:tcW w:w="3453" w:type="dxa"/>
            <w:gridSpan w:val="5"/>
          </w:tcPr>
          <w:p>
            <w:pPr>
              <w:pStyle w:val="23"/>
              <w:spacing w:line="239" w:lineRule="exact"/>
              <w:ind w:left="145"/>
              <w:rPr>
                <w:rFonts w:ascii="微软雅黑" w:eastAsia="微软雅黑"/>
                <w:b/>
                <w:sz w:val="15"/>
              </w:rPr>
            </w:pPr>
            <w:r>
              <w:rPr>
                <w:rFonts w:hint="eastAsia" w:ascii="微软雅黑" w:eastAsia="微软雅黑"/>
                <w:b/>
                <w:sz w:val="15"/>
              </w:rPr>
              <w:t>运营单位社会统一信用代码（或组织机构代码）</w:t>
            </w:r>
          </w:p>
        </w:tc>
        <w:tc>
          <w:tcPr>
            <w:tcW w:w="1708" w:type="dxa"/>
          </w:tcPr>
          <w:p>
            <w:pPr>
              <w:pStyle w:val="23"/>
              <w:spacing w:before="42"/>
              <w:ind w:left="113"/>
              <w:rPr>
                <w:rFonts w:ascii="Times New Roman"/>
                <w:sz w:val="15"/>
              </w:rPr>
            </w:pPr>
          </w:p>
        </w:tc>
        <w:tc>
          <w:tcPr>
            <w:tcW w:w="1846" w:type="dxa"/>
            <w:gridSpan w:val="2"/>
          </w:tcPr>
          <w:p>
            <w:pPr>
              <w:pStyle w:val="23"/>
              <w:spacing w:line="239" w:lineRule="exact"/>
              <w:ind w:left="111" w:firstLine="450" w:firstLineChars="300"/>
              <w:rPr>
                <w:rFonts w:ascii="微软雅黑" w:eastAsia="微软雅黑"/>
                <w:b/>
                <w:sz w:val="15"/>
              </w:rPr>
            </w:pPr>
            <w:r>
              <w:rPr>
                <w:rFonts w:hint="eastAsia" w:ascii="微软雅黑" w:eastAsia="微软雅黑"/>
                <w:b/>
                <w:sz w:val="15"/>
              </w:rPr>
              <w:t>验收时间</w:t>
            </w:r>
          </w:p>
        </w:tc>
        <w:tc>
          <w:tcPr>
            <w:tcW w:w="2456" w:type="dxa"/>
            <w:gridSpan w:val="3"/>
          </w:tcPr>
          <w:p>
            <w:pPr>
              <w:pStyle w:val="23"/>
              <w:spacing w:line="239" w:lineRule="exact"/>
              <w:ind w:left="116"/>
              <w:rPr>
                <w:rFonts w:ascii="微软雅黑" w:eastAsia="微软雅黑"/>
                <w:sz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15" w:type="dxa"/>
            <w:gridSpan w:val="2"/>
            <w:vMerge w:val="restart"/>
          </w:tcPr>
          <w:p>
            <w:pPr>
              <w:pStyle w:val="23"/>
              <w:rPr>
                <w:b/>
                <w:sz w:val="14"/>
              </w:rPr>
            </w:pPr>
          </w:p>
          <w:p>
            <w:pPr>
              <w:pStyle w:val="23"/>
              <w:rPr>
                <w:b/>
                <w:sz w:val="14"/>
              </w:rPr>
            </w:pPr>
          </w:p>
          <w:p>
            <w:pPr>
              <w:pStyle w:val="23"/>
              <w:spacing w:before="10"/>
              <w:rPr>
                <w:b/>
                <w:sz w:val="16"/>
              </w:rPr>
            </w:pPr>
          </w:p>
          <w:p>
            <w:pPr>
              <w:pStyle w:val="23"/>
              <w:spacing w:before="1" w:line="242" w:lineRule="auto"/>
              <w:ind w:left="107" w:right="110"/>
              <w:jc w:val="both"/>
              <w:rPr>
                <w:rFonts w:ascii="黑体" w:eastAsia="黑体"/>
                <w:b/>
                <w:sz w:val="15"/>
              </w:rPr>
            </w:pPr>
            <w:r>
              <w:rPr>
                <w:rFonts w:hint="eastAsia" w:ascii="黑体" w:eastAsia="黑体"/>
                <w:b/>
                <w:spacing w:val="20"/>
                <w:sz w:val="15"/>
              </w:rPr>
              <w:t>污染物排放达标与总量控制</w:t>
            </w:r>
            <w:r>
              <w:rPr>
                <w:rFonts w:ascii="黑体" w:eastAsia="黑体"/>
                <w:b/>
                <w:spacing w:val="-35"/>
                <w:sz w:val="15"/>
              </w:rPr>
              <w:t xml:space="preserve"> </w:t>
            </w:r>
          </w:p>
          <w:p>
            <w:pPr>
              <w:pStyle w:val="23"/>
              <w:spacing w:before="4" w:line="242" w:lineRule="auto"/>
              <w:ind w:left="107" w:right="110"/>
              <w:jc w:val="both"/>
              <w:rPr>
                <w:rFonts w:ascii="黑体" w:eastAsia="黑体"/>
                <w:b/>
                <w:sz w:val="15"/>
              </w:rPr>
            </w:pPr>
            <w:r>
              <w:rPr>
                <w:rFonts w:hint="eastAsia" w:ascii="黑体" w:eastAsia="黑体"/>
                <w:b/>
                <w:spacing w:val="40"/>
                <w:sz w:val="15"/>
              </w:rPr>
              <w:t>（</w:t>
            </w:r>
            <w:r>
              <w:rPr>
                <w:rFonts w:hint="eastAsia" w:ascii="黑体" w:eastAsia="黑体"/>
                <w:b/>
                <w:sz w:val="15"/>
              </w:rPr>
              <w:t>工</w:t>
            </w:r>
            <w:r>
              <w:rPr>
                <w:rFonts w:hint="eastAsia" w:ascii="黑体" w:eastAsia="黑体"/>
                <w:b/>
                <w:spacing w:val="20"/>
                <w:sz w:val="15"/>
              </w:rPr>
              <w:t>业建设项目详</w:t>
            </w:r>
            <w:r>
              <w:rPr>
                <w:rFonts w:hint="eastAsia" w:ascii="黑体" w:eastAsia="黑体"/>
                <w:b/>
                <w:spacing w:val="40"/>
                <w:sz w:val="15"/>
              </w:rPr>
              <w:t>填</w:t>
            </w:r>
            <w:r>
              <w:rPr>
                <w:rFonts w:hint="eastAsia" w:ascii="黑体" w:eastAsia="黑体"/>
                <w:b/>
                <w:sz w:val="15"/>
              </w:rPr>
              <w:t>）</w:t>
            </w:r>
            <w:r>
              <w:rPr>
                <w:rFonts w:ascii="黑体" w:eastAsia="黑体"/>
                <w:b/>
                <w:spacing w:val="-35"/>
                <w:sz w:val="15"/>
              </w:rPr>
              <w:t xml:space="preserve"> </w:t>
            </w:r>
          </w:p>
        </w:tc>
        <w:tc>
          <w:tcPr>
            <w:tcW w:w="1850" w:type="dxa"/>
            <w:gridSpan w:val="2"/>
          </w:tcPr>
          <w:p>
            <w:pPr>
              <w:pStyle w:val="23"/>
              <w:spacing w:before="116"/>
              <w:ind w:left="108"/>
              <w:rPr>
                <w:rFonts w:ascii="微软雅黑" w:eastAsia="微软雅黑"/>
                <w:b/>
                <w:sz w:val="15"/>
              </w:rPr>
            </w:pPr>
            <w:r>
              <w:rPr>
                <w:rFonts w:hint="eastAsia" w:ascii="微软雅黑" w:eastAsia="微软雅黑"/>
                <w:b/>
                <w:sz w:val="15"/>
              </w:rPr>
              <w:t>污染物</w:t>
            </w:r>
          </w:p>
        </w:tc>
        <w:tc>
          <w:tcPr>
            <w:tcW w:w="853" w:type="dxa"/>
          </w:tcPr>
          <w:p>
            <w:pPr>
              <w:pStyle w:val="23"/>
              <w:spacing w:line="256" w:lineRule="exact"/>
              <w:ind w:left="108"/>
              <w:rPr>
                <w:rFonts w:ascii="微软雅黑" w:eastAsia="微软雅黑"/>
                <w:b/>
                <w:sz w:val="15"/>
              </w:rPr>
            </w:pPr>
            <w:r>
              <w:rPr>
                <w:rFonts w:hint="eastAsia" w:ascii="微软雅黑" w:eastAsia="微软雅黑"/>
                <w:b/>
                <w:sz w:val="15"/>
              </w:rPr>
              <w:t>原有排</w:t>
            </w:r>
          </w:p>
          <w:p>
            <w:pPr>
              <w:pStyle w:val="23"/>
              <w:spacing w:line="238" w:lineRule="exact"/>
              <w:ind w:left="108"/>
              <w:rPr>
                <w:rFonts w:ascii="Times New Roman" w:eastAsia="Times New Roman"/>
                <w:b/>
                <w:sz w:val="15"/>
              </w:rPr>
            </w:pPr>
            <w:r>
              <w:rPr>
                <w:rFonts w:hint="eastAsia" w:ascii="微软雅黑" w:eastAsia="微软雅黑"/>
                <w:b/>
                <w:spacing w:val="-1"/>
                <w:sz w:val="15"/>
              </w:rPr>
              <w:t>放量</w:t>
            </w:r>
            <w:r>
              <w:rPr>
                <w:rFonts w:ascii="Times New Roman" w:eastAsia="Times New Roman"/>
                <w:b/>
                <w:sz w:val="15"/>
              </w:rPr>
              <w:t>(1)</w:t>
            </w:r>
          </w:p>
        </w:tc>
        <w:tc>
          <w:tcPr>
            <w:tcW w:w="1424" w:type="dxa"/>
          </w:tcPr>
          <w:p>
            <w:pPr>
              <w:pStyle w:val="23"/>
              <w:spacing w:line="256" w:lineRule="exact"/>
              <w:ind w:left="109"/>
              <w:rPr>
                <w:rFonts w:ascii="微软雅黑" w:eastAsia="微软雅黑"/>
                <w:b/>
                <w:sz w:val="15"/>
              </w:rPr>
            </w:pPr>
            <w:r>
              <w:rPr>
                <w:rFonts w:hint="eastAsia" w:ascii="微软雅黑" w:eastAsia="微软雅黑"/>
                <w:b/>
                <w:sz w:val="15"/>
              </w:rPr>
              <w:t>本期工程实际排放</w:t>
            </w:r>
          </w:p>
          <w:p>
            <w:pPr>
              <w:pStyle w:val="23"/>
              <w:spacing w:line="238" w:lineRule="exact"/>
              <w:ind w:left="109"/>
              <w:rPr>
                <w:rFonts w:ascii="Times New Roman" w:eastAsia="Times New Roman"/>
                <w:b/>
                <w:sz w:val="15"/>
              </w:rPr>
            </w:pPr>
            <w:r>
              <w:rPr>
                <w:rFonts w:hint="eastAsia" w:ascii="微软雅黑" w:eastAsia="微软雅黑"/>
                <w:b/>
                <w:sz w:val="15"/>
              </w:rPr>
              <w:t>浓度</w:t>
            </w:r>
            <w:r>
              <w:rPr>
                <w:rFonts w:ascii="Times New Roman" w:eastAsia="Times New Roman"/>
                <w:b/>
                <w:sz w:val="15"/>
              </w:rPr>
              <w:t>(2)</w:t>
            </w:r>
          </w:p>
        </w:tc>
        <w:tc>
          <w:tcPr>
            <w:tcW w:w="1132" w:type="dxa"/>
          </w:tcPr>
          <w:p>
            <w:pPr>
              <w:pStyle w:val="23"/>
              <w:spacing w:line="256" w:lineRule="exact"/>
              <w:ind w:left="109"/>
              <w:rPr>
                <w:rFonts w:ascii="微软雅黑" w:eastAsia="微软雅黑"/>
                <w:b/>
                <w:sz w:val="15"/>
              </w:rPr>
            </w:pPr>
            <w:r>
              <w:rPr>
                <w:rFonts w:hint="eastAsia" w:ascii="微软雅黑" w:eastAsia="微软雅黑"/>
                <w:b/>
                <w:sz w:val="15"/>
              </w:rPr>
              <w:t>本期工程允许</w:t>
            </w:r>
          </w:p>
          <w:p>
            <w:pPr>
              <w:pStyle w:val="23"/>
              <w:spacing w:line="238" w:lineRule="exact"/>
              <w:ind w:left="109"/>
              <w:rPr>
                <w:rFonts w:ascii="Times New Roman" w:eastAsia="Times New Roman"/>
                <w:b/>
                <w:sz w:val="15"/>
              </w:rPr>
            </w:pPr>
            <w:r>
              <w:rPr>
                <w:rFonts w:hint="eastAsia" w:ascii="微软雅黑" w:eastAsia="微软雅黑"/>
                <w:b/>
                <w:sz w:val="15"/>
              </w:rPr>
              <w:t>排放浓度</w:t>
            </w:r>
            <w:r>
              <w:rPr>
                <w:rFonts w:ascii="Times New Roman" w:eastAsia="Times New Roman"/>
                <w:b/>
                <w:sz w:val="15"/>
              </w:rPr>
              <w:t>(3)</w:t>
            </w:r>
          </w:p>
        </w:tc>
        <w:tc>
          <w:tcPr>
            <w:tcW w:w="1023" w:type="dxa"/>
          </w:tcPr>
          <w:p>
            <w:pPr>
              <w:pStyle w:val="23"/>
              <w:spacing w:line="256" w:lineRule="exact"/>
              <w:ind w:left="110"/>
              <w:rPr>
                <w:rFonts w:ascii="微软雅黑" w:eastAsia="微软雅黑"/>
                <w:b/>
                <w:sz w:val="15"/>
              </w:rPr>
            </w:pPr>
            <w:r>
              <w:rPr>
                <w:rFonts w:hint="eastAsia" w:ascii="微软雅黑" w:eastAsia="微软雅黑"/>
                <w:b/>
                <w:sz w:val="15"/>
              </w:rPr>
              <w:t>本期工程产</w:t>
            </w:r>
          </w:p>
          <w:p>
            <w:pPr>
              <w:pStyle w:val="23"/>
              <w:spacing w:line="238" w:lineRule="exact"/>
              <w:ind w:left="110"/>
              <w:rPr>
                <w:rFonts w:ascii="Times New Roman" w:eastAsia="Times New Roman"/>
                <w:b/>
                <w:sz w:val="15"/>
              </w:rPr>
            </w:pPr>
            <w:r>
              <w:rPr>
                <w:rFonts w:hint="eastAsia" w:ascii="微软雅黑" w:eastAsia="微软雅黑"/>
                <w:b/>
                <w:sz w:val="15"/>
              </w:rPr>
              <w:t>生量</w:t>
            </w:r>
            <w:r>
              <w:rPr>
                <w:rFonts w:ascii="Times New Roman" w:eastAsia="Times New Roman"/>
                <w:b/>
                <w:sz w:val="15"/>
              </w:rPr>
              <w:t>(4)</w:t>
            </w:r>
          </w:p>
        </w:tc>
        <w:tc>
          <w:tcPr>
            <w:tcW w:w="1035" w:type="dxa"/>
            <w:gridSpan w:val="2"/>
          </w:tcPr>
          <w:p>
            <w:pPr>
              <w:pStyle w:val="23"/>
              <w:spacing w:line="256" w:lineRule="exact"/>
              <w:ind w:left="111"/>
              <w:rPr>
                <w:rFonts w:ascii="微软雅黑" w:eastAsia="微软雅黑"/>
                <w:b/>
                <w:sz w:val="15"/>
              </w:rPr>
            </w:pPr>
            <w:r>
              <w:rPr>
                <w:rFonts w:hint="eastAsia" w:ascii="微软雅黑" w:eastAsia="微软雅黑"/>
                <w:b/>
                <w:spacing w:val="-1"/>
                <w:sz w:val="15"/>
              </w:rPr>
              <w:t>本期工程自</w:t>
            </w:r>
          </w:p>
          <w:p>
            <w:pPr>
              <w:pStyle w:val="23"/>
              <w:spacing w:line="238" w:lineRule="exact"/>
              <w:ind w:left="111"/>
              <w:rPr>
                <w:rFonts w:ascii="Times New Roman" w:eastAsia="Times New Roman"/>
                <w:b/>
                <w:sz w:val="15"/>
              </w:rPr>
            </w:pPr>
            <w:r>
              <w:rPr>
                <w:rFonts w:hint="eastAsia" w:ascii="微软雅黑" w:eastAsia="微软雅黑"/>
                <w:b/>
                <w:spacing w:val="-2"/>
                <w:sz w:val="15"/>
              </w:rPr>
              <w:t>身削减量</w:t>
            </w:r>
            <w:r>
              <w:rPr>
                <w:rFonts w:ascii="Times New Roman" w:eastAsia="Times New Roman"/>
                <w:b/>
                <w:sz w:val="15"/>
              </w:rPr>
              <w:t>(5)</w:t>
            </w:r>
          </w:p>
        </w:tc>
        <w:tc>
          <w:tcPr>
            <w:tcW w:w="1270" w:type="dxa"/>
          </w:tcPr>
          <w:p>
            <w:pPr>
              <w:pStyle w:val="23"/>
              <w:spacing w:line="256" w:lineRule="exact"/>
              <w:ind w:left="112"/>
              <w:rPr>
                <w:rFonts w:ascii="微软雅黑" w:eastAsia="微软雅黑"/>
                <w:b/>
                <w:sz w:val="15"/>
              </w:rPr>
            </w:pPr>
            <w:r>
              <w:rPr>
                <w:rFonts w:hint="eastAsia" w:ascii="微软雅黑" w:eastAsia="微软雅黑"/>
                <w:b/>
                <w:sz w:val="15"/>
              </w:rPr>
              <w:t>本期工程实际</w:t>
            </w:r>
          </w:p>
          <w:p>
            <w:pPr>
              <w:pStyle w:val="23"/>
              <w:spacing w:line="238" w:lineRule="exact"/>
              <w:ind w:left="112"/>
              <w:rPr>
                <w:rFonts w:ascii="Times New Roman" w:eastAsia="Times New Roman"/>
                <w:b/>
                <w:sz w:val="15"/>
              </w:rPr>
            </w:pPr>
            <w:r>
              <w:rPr>
                <w:rFonts w:hint="eastAsia" w:ascii="微软雅黑" w:eastAsia="微软雅黑"/>
                <w:b/>
                <w:sz w:val="15"/>
              </w:rPr>
              <w:t>排放量</w:t>
            </w:r>
            <w:r>
              <w:rPr>
                <w:rFonts w:ascii="Times New Roman" w:eastAsia="Times New Roman"/>
                <w:b/>
                <w:sz w:val="15"/>
              </w:rPr>
              <w:t>(6)</w:t>
            </w:r>
          </w:p>
        </w:tc>
        <w:tc>
          <w:tcPr>
            <w:tcW w:w="1148" w:type="dxa"/>
            <w:gridSpan w:val="2"/>
          </w:tcPr>
          <w:p>
            <w:pPr>
              <w:pStyle w:val="23"/>
              <w:spacing w:line="256" w:lineRule="exact"/>
              <w:ind w:left="127"/>
              <w:rPr>
                <w:rFonts w:ascii="微软雅黑" w:eastAsia="微软雅黑"/>
                <w:b/>
                <w:sz w:val="15"/>
              </w:rPr>
            </w:pPr>
            <w:r>
              <w:rPr>
                <w:rFonts w:hint="eastAsia" w:ascii="微软雅黑" w:eastAsia="微软雅黑"/>
                <w:b/>
                <w:sz w:val="15"/>
              </w:rPr>
              <w:t>本期工程核定</w:t>
            </w:r>
          </w:p>
          <w:p>
            <w:pPr>
              <w:pStyle w:val="23"/>
              <w:spacing w:line="238" w:lineRule="exact"/>
              <w:ind w:left="189"/>
              <w:rPr>
                <w:rFonts w:ascii="Times New Roman" w:eastAsia="Times New Roman"/>
                <w:b/>
                <w:sz w:val="15"/>
              </w:rPr>
            </w:pPr>
            <w:r>
              <w:rPr>
                <w:rFonts w:hint="eastAsia" w:ascii="微软雅黑" w:eastAsia="微软雅黑"/>
                <w:b/>
                <w:sz w:val="15"/>
              </w:rPr>
              <w:t>排放总量</w:t>
            </w:r>
            <w:r>
              <w:rPr>
                <w:rFonts w:ascii="Times New Roman" w:eastAsia="Times New Roman"/>
                <w:b/>
                <w:sz w:val="15"/>
              </w:rPr>
              <w:t>(7)</w:t>
            </w:r>
          </w:p>
        </w:tc>
        <w:tc>
          <w:tcPr>
            <w:tcW w:w="1708" w:type="dxa"/>
          </w:tcPr>
          <w:p>
            <w:pPr>
              <w:pStyle w:val="23"/>
              <w:spacing w:line="256" w:lineRule="exact"/>
              <w:ind w:left="113"/>
              <w:rPr>
                <w:rFonts w:ascii="Times New Roman" w:hAnsi="Times New Roman"/>
                <w:b/>
                <w:sz w:val="15"/>
              </w:rPr>
            </w:pPr>
            <w:r>
              <w:rPr>
                <w:rFonts w:hint="eastAsia" w:ascii="微软雅黑" w:hAnsi="微软雅黑" w:eastAsia="微软雅黑"/>
                <w:b/>
                <w:sz w:val="15"/>
              </w:rPr>
              <w:t>本期工程</w:t>
            </w:r>
            <w:r>
              <w:rPr>
                <w:rFonts w:ascii="Times New Roman" w:hAnsi="Times New Roman"/>
                <w:b/>
                <w:sz w:val="15"/>
              </w:rPr>
              <w:t>“</w:t>
            </w:r>
            <w:r>
              <w:rPr>
                <w:rFonts w:hint="eastAsia" w:ascii="微软雅黑" w:hAnsi="微软雅黑" w:eastAsia="微软雅黑"/>
                <w:b/>
                <w:sz w:val="15"/>
              </w:rPr>
              <w:t>以新带老</w:t>
            </w:r>
            <w:r>
              <w:rPr>
                <w:rFonts w:ascii="Times New Roman" w:hAnsi="Times New Roman"/>
                <w:b/>
                <w:sz w:val="15"/>
              </w:rPr>
              <w:t>”</w:t>
            </w:r>
          </w:p>
          <w:p>
            <w:pPr>
              <w:pStyle w:val="23"/>
              <w:spacing w:line="238" w:lineRule="exact"/>
              <w:ind w:left="113"/>
              <w:rPr>
                <w:rFonts w:ascii="Times New Roman" w:eastAsia="Times New Roman"/>
                <w:b/>
                <w:sz w:val="15"/>
              </w:rPr>
            </w:pPr>
            <w:r>
              <w:rPr>
                <w:rFonts w:hint="eastAsia" w:ascii="微软雅黑" w:eastAsia="微软雅黑"/>
                <w:b/>
                <w:sz w:val="15"/>
              </w:rPr>
              <w:t>削减量</w:t>
            </w:r>
            <w:r>
              <w:rPr>
                <w:rFonts w:ascii="Times New Roman" w:eastAsia="Times New Roman"/>
                <w:b/>
                <w:sz w:val="15"/>
              </w:rPr>
              <w:t>(8)</w:t>
            </w:r>
          </w:p>
        </w:tc>
        <w:tc>
          <w:tcPr>
            <w:tcW w:w="1074" w:type="dxa"/>
          </w:tcPr>
          <w:p>
            <w:pPr>
              <w:pStyle w:val="23"/>
              <w:spacing w:line="256" w:lineRule="exact"/>
              <w:ind w:left="111"/>
              <w:rPr>
                <w:rFonts w:ascii="微软雅黑" w:eastAsia="微软雅黑"/>
                <w:b/>
                <w:sz w:val="15"/>
              </w:rPr>
            </w:pPr>
            <w:r>
              <w:rPr>
                <w:rFonts w:hint="eastAsia" w:ascii="微软雅黑" w:eastAsia="微软雅黑"/>
                <w:b/>
                <w:sz w:val="15"/>
              </w:rPr>
              <w:t>全厂实际排</w:t>
            </w:r>
          </w:p>
          <w:p>
            <w:pPr>
              <w:pStyle w:val="23"/>
              <w:spacing w:line="238" w:lineRule="exact"/>
              <w:ind w:left="111"/>
              <w:rPr>
                <w:rFonts w:ascii="Times New Roman" w:eastAsia="Times New Roman"/>
                <w:b/>
                <w:sz w:val="15"/>
              </w:rPr>
            </w:pPr>
            <w:r>
              <w:rPr>
                <w:rFonts w:hint="eastAsia" w:ascii="微软雅黑" w:eastAsia="微软雅黑"/>
                <w:b/>
                <w:sz w:val="15"/>
              </w:rPr>
              <w:t>放总量</w:t>
            </w:r>
            <w:r>
              <w:rPr>
                <w:rFonts w:ascii="Times New Roman" w:eastAsia="Times New Roman"/>
                <w:b/>
                <w:sz w:val="15"/>
              </w:rPr>
              <w:t>(9)</w:t>
            </w:r>
          </w:p>
        </w:tc>
        <w:tc>
          <w:tcPr>
            <w:tcW w:w="1281" w:type="dxa"/>
            <w:gridSpan w:val="2"/>
          </w:tcPr>
          <w:p>
            <w:pPr>
              <w:pStyle w:val="23"/>
              <w:spacing w:line="256" w:lineRule="exact"/>
              <w:ind w:left="112"/>
              <w:rPr>
                <w:rFonts w:ascii="微软雅黑" w:eastAsia="微软雅黑"/>
                <w:b/>
                <w:sz w:val="15"/>
              </w:rPr>
            </w:pPr>
            <w:r>
              <w:rPr>
                <w:rFonts w:hint="eastAsia" w:ascii="微软雅黑" w:eastAsia="微软雅黑"/>
                <w:b/>
                <w:sz w:val="15"/>
              </w:rPr>
              <w:t>全厂核定排放总</w:t>
            </w:r>
          </w:p>
          <w:p>
            <w:pPr>
              <w:pStyle w:val="23"/>
              <w:spacing w:line="238" w:lineRule="exact"/>
              <w:ind w:left="112"/>
              <w:rPr>
                <w:rFonts w:ascii="Times New Roman" w:eastAsia="Times New Roman"/>
                <w:b/>
                <w:sz w:val="15"/>
              </w:rPr>
            </w:pPr>
            <w:r>
              <w:rPr>
                <w:rFonts w:hint="eastAsia" w:ascii="微软雅黑" w:eastAsia="微软雅黑"/>
                <w:b/>
                <w:sz w:val="15"/>
              </w:rPr>
              <w:t>量</w:t>
            </w:r>
            <w:r>
              <w:rPr>
                <w:rFonts w:ascii="Times New Roman" w:eastAsia="Times New Roman"/>
                <w:b/>
                <w:sz w:val="15"/>
              </w:rPr>
              <w:t>(10)</w:t>
            </w:r>
          </w:p>
        </w:tc>
        <w:tc>
          <w:tcPr>
            <w:tcW w:w="1135" w:type="dxa"/>
          </w:tcPr>
          <w:p>
            <w:pPr>
              <w:pStyle w:val="23"/>
              <w:spacing w:line="256" w:lineRule="exact"/>
              <w:ind w:left="115"/>
              <w:rPr>
                <w:rFonts w:ascii="微软雅黑" w:eastAsia="微软雅黑"/>
                <w:b/>
                <w:sz w:val="15"/>
              </w:rPr>
            </w:pPr>
            <w:r>
              <w:rPr>
                <w:rFonts w:hint="eastAsia" w:ascii="微软雅黑" w:eastAsia="微软雅黑"/>
                <w:b/>
                <w:sz w:val="15"/>
              </w:rPr>
              <w:t>区域平衡替代</w:t>
            </w:r>
          </w:p>
          <w:p>
            <w:pPr>
              <w:pStyle w:val="23"/>
              <w:spacing w:line="238" w:lineRule="exact"/>
              <w:ind w:left="115"/>
              <w:rPr>
                <w:rFonts w:ascii="Times New Roman" w:eastAsia="Times New Roman"/>
                <w:b/>
                <w:sz w:val="15"/>
              </w:rPr>
            </w:pPr>
            <w:r>
              <w:rPr>
                <w:rFonts w:hint="eastAsia" w:ascii="微软雅黑" w:eastAsia="微软雅黑"/>
                <w:b/>
                <w:sz w:val="15"/>
              </w:rPr>
              <w:t>削减量</w:t>
            </w:r>
            <w:r>
              <w:rPr>
                <w:rFonts w:ascii="Times New Roman" w:eastAsia="Times New Roman"/>
                <w:b/>
                <w:sz w:val="15"/>
              </w:rPr>
              <w:t>(11)</w:t>
            </w:r>
          </w:p>
        </w:tc>
        <w:tc>
          <w:tcPr>
            <w:tcW w:w="812" w:type="dxa"/>
          </w:tcPr>
          <w:p>
            <w:pPr>
              <w:pStyle w:val="23"/>
              <w:spacing w:line="256" w:lineRule="exact"/>
              <w:ind w:left="117"/>
              <w:rPr>
                <w:rFonts w:ascii="微软雅黑" w:eastAsia="微软雅黑"/>
                <w:b/>
                <w:sz w:val="15"/>
              </w:rPr>
            </w:pPr>
            <w:r>
              <w:rPr>
                <w:rFonts w:hint="eastAsia" w:ascii="微软雅黑" w:eastAsia="微软雅黑"/>
                <w:b/>
                <w:sz w:val="15"/>
              </w:rPr>
              <w:t>排放增</w:t>
            </w:r>
          </w:p>
          <w:p>
            <w:pPr>
              <w:pStyle w:val="23"/>
              <w:spacing w:line="238" w:lineRule="exact"/>
              <w:ind w:left="117"/>
              <w:rPr>
                <w:rFonts w:ascii="Times New Roman" w:eastAsia="Times New Roman"/>
                <w:b/>
                <w:sz w:val="15"/>
              </w:rPr>
            </w:pPr>
            <w:r>
              <w:rPr>
                <w:rFonts w:hint="eastAsia" w:ascii="微软雅黑" w:eastAsia="微软雅黑"/>
                <w:b/>
                <w:sz w:val="15"/>
              </w:rPr>
              <w:t>减量</w:t>
            </w:r>
            <w:r>
              <w:rPr>
                <w:rFonts w:ascii="Times New Roman" w:eastAsia="Times New Roman"/>
                <w:b/>
                <w:sz w:val="15"/>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615" w:type="dxa"/>
            <w:gridSpan w:val="2"/>
            <w:vMerge w:val="continue"/>
            <w:tcBorders>
              <w:top w:val="nil"/>
            </w:tcBorders>
          </w:tcPr>
          <w:p>
            <w:pPr>
              <w:rPr>
                <w:sz w:val="2"/>
                <w:szCs w:val="2"/>
              </w:rPr>
            </w:pPr>
          </w:p>
        </w:tc>
        <w:tc>
          <w:tcPr>
            <w:tcW w:w="1850" w:type="dxa"/>
            <w:gridSpan w:val="2"/>
          </w:tcPr>
          <w:p>
            <w:pPr>
              <w:pStyle w:val="23"/>
              <w:spacing w:before="1" w:line="173" w:lineRule="exact"/>
              <w:ind w:left="108"/>
              <w:jc w:val="center"/>
              <w:rPr>
                <w:rFonts w:ascii="黑体" w:eastAsia="黑体"/>
                <w:b/>
                <w:sz w:val="15"/>
                <w:lang w:val="en-US"/>
              </w:rPr>
            </w:pPr>
            <w:r>
              <w:rPr>
                <w:rFonts w:hint="eastAsia" w:ascii="黑体" w:eastAsia="黑体"/>
                <w:b/>
                <w:sz w:val="15"/>
                <w:lang w:val="en-US"/>
              </w:rPr>
              <w:t>废气</w:t>
            </w:r>
          </w:p>
        </w:tc>
        <w:tc>
          <w:tcPr>
            <w:tcW w:w="853" w:type="dxa"/>
          </w:tcPr>
          <w:p>
            <w:pPr>
              <w:pStyle w:val="23"/>
              <w:rPr>
                <w:rFonts w:ascii="Times New Roman"/>
                <w:sz w:val="12"/>
              </w:rPr>
            </w:pPr>
          </w:p>
        </w:tc>
        <w:tc>
          <w:tcPr>
            <w:tcW w:w="1424" w:type="dxa"/>
          </w:tcPr>
          <w:p>
            <w:pPr>
              <w:pStyle w:val="23"/>
              <w:rPr>
                <w:rFonts w:ascii="Times New Roman"/>
                <w:sz w:val="12"/>
              </w:rPr>
            </w:pPr>
          </w:p>
        </w:tc>
        <w:tc>
          <w:tcPr>
            <w:tcW w:w="1132" w:type="dxa"/>
          </w:tcPr>
          <w:p>
            <w:pPr>
              <w:pStyle w:val="23"/>
              <w:rPr>
                <w:rFonts w:ascii="Times New Roman"/>
                <w:sz w:val="12"/>
              </w:rPr>
            </w:pPr>
          </w:p>
        </w:tc>
        <w:tc>
          <w:tcPr>
            <w:tcW w:w="1023" w:type="dxa"/>
          </w:tcPr>
          <w:p>
            <w:pPr>
              <w:pStyle w:val="23"/>
              <w:spacing w:before="11" w:line="163" w:lineRule="exact"/>
              <w:ind w:left="361" w:right="345"/>
              <w:jc w:val="center"/>
              <w:rPr>
                <w:rFonts w:ascii="Times New Roman"/>
                <w:sz w:val="15"/>
              </w:rPr>
            </w:pPr>
            <w:r>
              <w:rPr>
                <w:rFonts w:ascii="Times New Roman"/>
                <w:sz w:val="15"/>
              </w:rPr>
              <w:t>0.66</w:t>
            </w:r>
          </w:p>
        </w:tc>
        <w:tc>
          <w:tcPr>
            <w:tcW w:w="1035" w:type="dxa"/>
            <w:gridSpan w:val="2"/>
          </w:tcPr>
          <w:p>
            <w:pPr>
              <w:pStyle w:val="23"/>
              <w:rPr>
                <w:rFonts w:ascii="Times New Roman"/>
                <w:sz w:val="12"/>
              </w:rPr>
            </w:pPr>
          </w:p>
        </w:tc>
        <w:tc>
          <w:tcPr>
            <w:tcW w:w="1270" w:type="dxa"/>
          </w:tcPr>
          <w:p>
            <w:pPr>
              <w:pStyle w:val="23"/>
              <w:rPr>
                <w:rFonts w:ascii="Times New Roman"/>
                <w:sz w:val="12"/>
              </w:rPr>
            </w:pPr>
          </w:p>
        </w:tc>
        <w:tc>
          <w:tcPr>
            <w:tcW w:w="1148" w:type="dxa"/>
            <w:gridSpan w:val="2"/>
          </w:tcPr>
          <w:p>
            <w:pPr>
              <w:pStyle w:val="23"/>
              <w:spacing w:before="11" w:line="163" w:lineRule="exact"/>
              <w:ind w:left="21"/>
              <w:jc w:val="center"/>
              <w:rPr>
                <w:rFonts w:ascii="Times New Roman"/>
                <w:sz w:val="15"/>
              </w:rPr>
            </w:pPr>
          </w:p>
        </w:tc>
        <w:tc>
          <w:tcPr>
            <w:tcW w:w="1708" w:type="dxa"/>
          </w:tcPr>
          <w:p>
            <w:pPr>
              <w:pStyle w:val="23"/>
              <w:rPr>
                <w:rFonts w:ascii="Times New Roman"/>
                <w:sz w:val="12"/>
              </w:rPr>
            </w:pPr>
          </w:p>
        </w:tc>
        <w:tc>
          <w:tcPr>
            <w:tcW w:w="1074" w:type="dxa"/>
          </w:tcPr>
          <w:p>
            <w:pPr>
              <w:pStyle w:val="23"/>
              <w:rPr>
                <w:rFonts w:ascii="Times New Roman"/>
                <w:sz w:val="12"/>
              </w:rPr>
            </w:pPr>
          </w:p>
        </w:tc>
        <w:tc>
          <w:tcPr>
            <w:tcW w:w="1281" w:type="dxa"/>
            <w:gridSpan w:val="2"/>
          </w:tcPr>
          <w:p>
            <w:pPr>
              <w:pStyle w:val="23"/>
              <w:rPr>
                <w:rFonts w:ascii="Times New Roman"/>
                <w:sz w:val="12"/>
              </w:rPr>
            </w:pPr>
          </w:p>
        </w:tc>
        <w:tc>
          <w:tcPr>
            <w:tcW w:w="1135" w:type="dxa"/>
          </w:tcPr>
          <w:p>
            <w:pPr>
              <w:pStyle w:val="23"/>
              <w:rPr>
                <w:rFonts w:ascii="Times New Roman"/>
                <w:sz w:val="12"/>
              </w:rPr>
            </w:pPr>
          </w:p>
        </w:tc>
        <w:tc>
          <w:tcPr>
            <w:tcW w:w="812" w:type="dxa"/>
          </w:tcPr>
          <w:p>
            <w:pPr>
              <w:pStyle w:val="23"/>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615" w:type="dxa"/>
            <w:gridSpan w:val="2"/>
            <w:vMerge w:val="continue"/>
            <w:tcBorders>
              <w:top w:val="nil"/>
            </w:tcBorders>
          </w:tcPr>
          <w:p>
            <w:pPr>
              <w:rPr>
                <w:sz w:val="2"/>
                <w:szCs w:val="2"/>
              </w:rPr>
            </w:pPr>
          </w:p>
        </w:tc>
        <w:tc>
          <w:tcPr>
            <w:tcW w:w="1850" w:type="dxa"/>
            <w:gridSpan w:val="2"/>
          </w:tcPr>
          <w:p>
            <w:pPr>
              <w:pStyle w:val="23"/>
              <w:spacing w:before="25"/>
              <w:ind w:left="108"/>
              <w:jc w:val="center"/>
              <w:rPr>
                <w:rFonts w:hint="eastAsia" w:ascii="微软雅黑" w:eastAsia="微软雅黑"/>
                <w:b/>
                <w:sz w:val="15"/>
                <w:lang w:eastAsia="zh-CN"/>
              </w:rPr>
            </w:pPr>
            <w:r>
              <w:rPr>
                <w:rFonts w:hint="eastAsia" w:ascii="微软雅黑" w:eastAsia="微软雅黑"/>
                <w:b/>
                <w:sz w:val="15"/>
                <w:lang w:val="en-US" w:eastAsia="zh-CN"/>
              </w:rPr>
              <w:t>颗粒物</w:t>
            </w:r>
          </w:p>
        </w:tc>
        <w:tc>
          <w:tcPr>
            <w:tcW w:w="853" w:type="dxa"/>
          </w:tcPr>
          <w:p>
            <w:pPr>
              <w:pStyle w:val="23"/>
              <w:rPr>
                <w:rFonts w:ascii="Times New Roman"/>
                <w:sz w:val="14"/>
              </w:rPr>
            </w:pPr>
          </w:p>
        </w:tc>
        <w:tc>
          <w:tcPr>
            <w:tcW w:w="1424" w:type="dxa"/>
          </w:tcPr>
          <w:p>
            <w:pPr>
              <w:pStyle w:val="23"/>
              <w:rPr>
                <w:rFonts w:ascii="Times New Roman"/>
                <w:sz w:val="14"/>
              </w:rPr>
            </w:pPr>
          </w:p>
        </w:tc>
        <w:tc>
          <w:tcPr>
            <w:tcW w:w="1132" w:type="dxa"/>
          </w:tcPr>
          <w:p>
            <w:pPr>
              <w:pStyle w:val="23"/>
              <w:rPr>
                <w:rFonts w:ascii="Times New Roman"/>
                <w:sz w:val="14"/>
              </w:rPr>
            </w:pPr>
          </w:p>
        </w:tc>
        <w:tc>
          <w:tcPr>
            <w:tcW w:w="1023" w:type="dxa"/>
          </w:tcPr>
          <w:p>
            <w:pPr>
              <w:pStyle w:val="23"/>
              <w:rPr>
                <w:rFonts w:ascii="Times New Roman"/>
                <w:sz w:val="14"/>
              </w:rPr>
            </w:pPr>
          </w:p>
        </w:tc>
        <w:tc>
          <w:tcPr>
            <w:tcW w:w="1035" w:type="dxa"/>
            <w:gridSpan w:val="2"/>
          </w:tcPr>
          <w:p>
            <w:pPr>
              <w:pStyle w:val="23"/>
              <w:rPr>
                <w:rFonts w:ascii="Times New Roman"/>
                <w:sz w:val="14"/>
              </w:rPr>
            </w:pPr>
          </w:p>
        </w:tc>
        <w:tc>
          <w:tcPr>
            <w:tcW w:w="1270" w:type="dxa"/>
          </w:tcPr>
          <w:p>
            <w:pPr>
              <w:pStyle w:val="23"/>
              <w:rPr>
                <w:rFonts w:ascii="Times New Roman"/>
                <w:sz w:val="14"/>
              </w:rPr>
            </w:pPr>
          </w:p>
        </w:tc>
        <w:tc>
          <w:tcPr>
            <w:tcW w:w="1148" w:type="dxa"/>
            <w:gridSpan w:val="2"/>
          </w:tcPr>
          <w:p>
            <w:pPr>
              <w:pStyle w:val="23"/>
              <w:spacing w:before="76"/>
              <w:ind w:left="21"/>
              <w:jc w:val="center"/>
              <w:rPr>
                <w:rFonts w:ascii="Times New Roman"/>
                <w:sz w:val="15"/>
              </w:rPr>
            </w:pPr>
          </w:p>
        </w:tc>
        <w:tc>
          <w:tcPr>
            <w:tcW w:w="1708" w:type="dxa"/>
          </w:tcPr>
          <w:p>
            <w:pPr>
              <w:pStyle w:val="23"/>
              <w:rPr>
                <w:rFonts w:ascii="Times New Roman"/>
                <w:sz w:val="14"/>
              </w:rPr>
            </w:pPr>
          </w:p>
        </w:tc>
        <w:tc>
          <w:tcPr>
            <w:tcW w:w="1074" w:type="dxa"/>
          </w:tcPr>
          <w:p>
            <w:pPr>
              <w:pStyle w:val="23"/>
              <w:rPr>
                <w:rFonts w:ascii="Times New Roman"/>
                <w:sz w:val="14"/>
              </w:rPr>
            </w:pPr>
          </w:p>
        </w:tc>
        <w:tc>
          <w:tcPr>
            <w:tcW w:w="1281" w:type="dxa"/>
            <w:gridSpan w:val="2"/>
          </w:tcPr>
          <w:p>
            <w:pPr>
              <w:pStyle w:val="23"/>
              <w:rPr>
                <w:rFonts w:ascii="Times New Roman"/>
                <w:sz w:val="14"/>
              </w:rPr>
            </w:pPr>
          </w:p>
        </w:tc>
        <w:tc>
          <w:tcPr>
            <w:tcW w:w="1135" w:type="dxa"/>
          </w:tcPr>
          <w:p>
            <w:pPr>
              <w:pStyle w:val="23"/>
              <w:rPr>
                <w:rFonts w:ascii="Times New Roman"/>
                <w:sz w:val="14"/>
              </w:rPr>
            </w:pPr>
          </w:p>
        </w:tc>
        <w:tc>
          <w:tcPr>
            <w:tcW w:w="812" w:type="dxa"/>
          </w:tcPr>
          <w:p>
            <w:pPr>
              <w:pStyle w:val="23"/>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15" w:type="dxa"/>
            <w:gridSpan w:val="2"/>
            <w:vMerge w:val="continue"/>
            <w:tcBorders>
              <w:top w:val="nil"/>
            </w:tcBorders>
          </w:tcPr>
          <w:p>
            <w:pPr>
              <w:rPr>
                <w:sz w:val="2"/>
                <w:szCs w:val="2"/>
              </w:rPr>
            </w:pPr>
          </w:p>
        </w:tc>
        <w:tc>
          <w:tcPr>
            <w:tcW w:w="1850" w:type="dxa"/>
            <w:gridSpan w:val="2"/>
          </w:tcPr>
          <w:p>
            <w:pPr>
              <w:pStyle w:val="23"/>
              <w:spacing w:before="25"/>
              <w:ind w:left="108"/>
              <w:jc w:val="center"/>
              <w:rPr>
                <w:rFonts w:ascii="微软雅黑" w:eastAsia="微软雅黑"/>
                <w:b/>
                <w:sz w:val="15"/>
                <w:lang w:val="en-US"/>
              </w:rPr>
            </w:pPr>
          </w:p>
        </w:tc>
        <w:tc>
          <w:tcPr>
            <w:tcW w:w="853" w:type="dxa"/>
          </w:tcPr>
          <w:p>
            <w:pPr>
              <w:pStyle w:val="23"/>
              <w:rPr>
                <w:rFonts w:ascii="Times New Roman"/>
                <w:sz w:val="14"/>
              </w:rPr>
            </w:pPr>
          </w:p>
        </w:tc>
        <w:tc>
          <w:tcPr>
            <w:tcW w:w="1424" w:type="dxa"/>
          </w:tcPr>
          <w:p>
            <w:pPr>
              <w:pStyle w:val="23"/>
              <w:rPr>
                <w:rFonts w:ascii="Times New Roman"/>
                <w:sz w:val="14"/>
              </w:rPr>
            </w:pPr>
          </w:p>
        </w:tc>
        <w:tc>
          <w:tcPr>
            <w:tcW w:w="1132" w:type="dxa"/>
          </w:tcPr>
          <w:p>
            <w:pPr>
              <w:pStyle w:val="23"/>
              <w:rPr>
                <w:rFonts w:ascii="Times New Roman"/>
                <w:sz w:val="14"/>
              </w:rPr>
            </w:pPr>
          </w:p>
        </w:tc>
        <w:tc>
          <w:tcPr>
            <w:tcW w:w="1023" w:type="dxa"/>
          </w:tcPr>
          <w:p>
            <w:pPr>
              <w:pStyle w:val="23"/>
              <w:rPr>
                <w:rFonts w:ascii="Times New Roman"/>
                <w:sz w:val="14"/>
              </w:rPr>
            </w:pPr>
          </w:p>
        </w:tc>
        <w:tc>
          <w:tcPr>
            <w:tcW w:w="1035" w:type="dxa"/>
            <w:gridSpan w:val="2"/>
          </w:tcPr>
          <w:p>
            <w:pPr>
              <w:pStyle w:val="23"/>
              <w:rPr>
                <w:rFonts w:ascii="Times New Roman"/>
                <w:sz w:val="14"/>
              </w:rPr>
            </w:pPr>
          </w:p>
        </w:tc>
        <w:tc>
          <w:tcPr>
            <w:tcW w:w="1270" w:type="dxa"/>
          </w:tcPr>
          <w:p>
            <w:pPr>
              <w:pStyle w:val="23"/>
              <w:rPr>
                <w:rFonts w:ascii="Times New Roman"/>
                <w:sz w:val="14"/>
              </w:rPr>
            </w:pPr>
          </w:p>
        </w:tc>
        <w:tc>
          <w:tcPr>
            <w:tcW w:w="1148" w:type="dxa"/>
            <w:gridSpan w:val="2"/>
          </w:tcPr>
          <w:p>
            <w:pPr>
              <w:pStyle w:val="23"/>
              <w:spacing w:before="75"/>
              <w:ind w:left="21"/>
              <w:jc w:val="center"/>
              <w:rPr>
                <w:rFonts w:ascii="Times New Roman"/>
                <w:sz w:val="15"/>
              </w:rPr>
            </w:pPr>
          </w:p>
        </w:tc>
        <w:tc>
          <w:tcPr>
            <w:tcW w:w="1708" w:type="dxa"/>
          </w:tcPr>
          <w:p>
            <w:pPr>
              <w:pStyle w:val="23"/>
              <w:rPr>
                <w:rFonts w:ascii="Times New Roman"/>
                <w:sz w:val="14"/>
              </w:rPr>
            </w:pPr>
          </w:p>
        </w:tc>
        <w:tc>
          <w:tcPr>
            <w:tcW w:w="1074" w:type="dxa"/>
          </w:tcPr>
          <w:p>
            <w:pPr>
              <w:pStyle w:val="23"/>
              <w:rPr>
                <w:rFonts w:ascii="Times New Roman"/>
                <w:sz w:val="14"/>
              </w:rPr>
            </w:pPr>
          </w:p>
        </w:tc>
        <w:tc>
          <w:tcPr>
            <w:tcW w:w="1281" w:type="dxa"/>
            <w:gridSpan w:val="2"/>
          </w:tcPr>
          <w:p>
            <w:pPr>
              <w:pStyle w:val="23"/>
              <w:rPr>
                <w:rFonts w:ascii="Times New Roman"/>
                <w:sz w:val="14"/>
              </w:rPr>
            </w:pPr>
          </w:p>
        </w:tc>
        <w:tc>
          <w:tcPr>
            <w:tcW w:w="1135" w:type="dxa"/>
          </w:tcPr>
          <w:p>
            <w:pPr>
              <w:pStyle w:val="23"/>
              <w:rPr>
                <w:rFonts w:ascii="Times New Roman"/>
                <w:sz w:val="14"/>
              </w:rPr>
            </w:pPr>
          </w:p>
        </w:tc>
        <w:tc>
          <w:tcPr>
            <w:tcW w:w="812" w:type="dxa"/>
          </w:tcPr>
          <w:p>
            <w:pPr>
              <w:pStyle w:val="23"/>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615" w:type="dxa"/>
            <w:gridSpan w:val="2"/>
            <w:vMerge w:val="continue"/>
            <w:tcBorders>
              <w:top w:val="nil"/>
            </w:tcBorders>
          </w:tcPr>
          <w:p>
            <w:pPr>
              <w:rPr>
                <w:sz w:val="2"/>
                <w:szCs w:val="2"/>
              </w:rPr>
            </w:pPr>
          </w:p>
        </w:tc>
        <w:tc>
          <w:tcPr>
            <w:tcW w:w="1850" w:type="dxa"/>
            <w:gridSpan w:val="2"/>
          </w:tcPr>
          <w:p>
            <w:pPr>
              <w:pStyle w:val="23"/>
              <w:jc w:val="center"/>
              <w:rPr>
                <w:rFonts w:ascii="Times New Roman"/>
                <w:sz w:val="10"/>
              </w:rPr>
            </w:pPr>
          </w:p>
        </w:tc>
        <w:tc>
          <w:tcPr>
            <w:tcW w:w="853" w:type="dxa"/>
          </w:tcPr>
          <w:p>
            <w:pPr>
              <w:pStyle w:val="23"/>
              <w:rPr>
                <w:rFonts w:ascii="Times New Roman"/>
                <w:sz w:val="10"/>
              </w:rPr>
            </w:pPr>
          </w:p>
        </w:tc>
        <w:tc>
          <w:tcPr>
            <w:tcW w:w="1424" w:type="dxa"/>
          </w:tcPr>
          <w:p>
            <w:pPr>
              <w:pStyle w:val="23"/>
              <w:rPr>
                <w:rFonts w:ascii="Times New Roman"/>
                <w:sz w:val="10"/>
              </w:rPr>
            </w:pPr>
          </w:p>
        </w:tc>
        <w:tc>
          <w:tcPr>
            <w:tcW w:w="1132" w:type="dxa"/>
          </w:tcPr>
          <w:p>
            <w:pPr>
              <w:pStyle w:val="23"/>
              <w:rPr>
                <w:rFonts w:ascii="Times New Roman"/>
                <w:sz w:val="10"/>
              </w:rPr>
            </w:pPr>
          </w:p>
        </w:tc>
        <w:tc>
          <w:tcPr>
            <w:tcW w:w="1023" w:type="dxa"/>
          </w:tcPr>
          <w:p>
            <w:pPr>
              <w:pStyle w:val="23"/>
              <w:rPr>
                <w:rFonts w:ascii="Times New Roman"/>
                <w:sz w:val="10"/>
              </w:rPr>
            </w:pPr>
          </w:p>
        </w:tc>
        <w:tc>
          <w:tcPr>
            <w:tcW w:w="1035" w:type="dxa"/>
            <w:gridSpan w:val="2"/>
          </w:tcPr>
          <w:p>
            <w:pPr>
              <w:pStyle w:val="23"/>
              <w:rPr>
                <w:rFonts w:ascii="Times New Roman"/>
                <w:sz w:val="10"/>
              </w:rPr>
            </w:pPr>
          </w:p>
        </w:tc>
        <w:tc>
          <w:tcPr>
            <w:tcW w:w="1270" w:type="dxa"/>
          </w:tcPr>
          <w:p>
            <w:pPr>
              <w:pStyle w:val="23"/>
              <w:rPr>
                <w:rFonts w:ascii="Times New Roman"/>
                <w:sz w:val="10"/>
              </w:rPr>
            </w:pPr>
          </w:p>
        </w:tc>
        <w:tc>
          <w:tcPr>
            <w:tcW w:w="1148" w:type="dxa"/>
            <w:gridSpan w:val="2"/>
          </w:tcPr>
          <w:p>
            <w:pPr>
              <w:pStyle w:val="23"/>
              <w:rPr>
                <w:rFonts w:ascii="Times New Roman"/>
                <w:sz w:val="10"/>
              </w:rPr>
            </w:pPr>
          </w:p>
        </w:tc>
        <w:tc>
          <w:tcPr>
            <w:tcW w:w="1708" w:type="dxa"/>
          </w:tcPr>
          <w:p>
            <w:pPr>
              <w:pStyle w:val="23"/>
              <w:rPr>
                <w:rFonts w:ascii="Times New Roman"/>
                <w:sz w:val="10"/>
              </w:rPr>
            </w:pPr>
          </w:p>
        </w:tc>
        <w:tc>
          <w:tcPr>
            <w:tcW w:w="1074" w:type="dxa"/>
          </w:tcPr>
          <w:p>
            <w:pPr>
              <w:pStyle w:val="23"/>
              <w:rPr>
                <w:rFonts w:ascii="Times New Roman"/>
                <w:sz w:val="10"/>
              </w:rPr>
            </w:pPr>
          </w:p>
        </w:tc>
        <w:tc>
          <w:tcPr>
            <w:tcW w:w="1281" w:type="dxa"/>
            <w:gridSpan w:val="2"/>
          </w:tcPr>
          <w:p>
            <w:pPr>
              <w:pStyle w:val="23"/>
              <w:rPr>
                <w:rFonts w:ascii="Times New Roman"/>
                <w:sz w:val="10"/>
              </w:rPr>
            </w:pPr>
          </w:p>
        </w:tc>
        <w:tc>
          <w:tcPr>
            <w:tcW w:w="1135" w:type="dxa"/>
          </w:tcPr>
          <w:p>
            <w:pPr>
              <w:pStyle w:val="23"/>
              <w:rPr>
                <w:rFonts w:ascii="Times New Roman"/>
                <w:sz w:val="10"/>
              </w:rPr>
            </w:pPr>
          </w:p>
        </w:tc>
        <w:tc>
          <w:tcPr>
            <w:tcW w:w="812" w:type="dxa"/>
          </w:tcPr>
          <w:p>
            <w:pPr>
              <w:pStyle w:val="23"/>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trPr>
        <w:tc>
          <w:tcPr>
            <w:tcW w:w="615" w:type="dxa"/>
            <w:gridSpan w:val="2"/>
            <w:vMerge w:val="continue"/>
            <w:tcBorders>
              <w:top w:val="nil"/>
            </w:tcBorders>
          </w:tcPr>
          <w:p>
            <w:pPr>
              <w:rPr>
                <w:sz w:val="2"/>
                <w:szCs w:val="2"/>
              </w:rPr>
            </w:pPr>
          </w:p>
        </w:tc>
        <w:tc>
          <w:tcPr>
            <w:tcW w:w="1850" w:type="dxa"/>
            <w:gridSpan w:val="2"/>
          </w:tcPr>
          <w:p>
            <w:pPr>
              <w:pStyle w:val="23"/>
              <w:rPr>
                <w:rFonts w:ascii="Times New Roman"/>
                <w:sz w:val="10"/>
              </w:rPr>
            </w:pPr>
          </w:p>
        </w:tc>
        <w:tc>
          <w:tcPr>
            <w:tcW w:w="853" w:type="dxa"/>
          </w:tcPr>
          <w:p>
            <w:pPr>
              <w:pStyle w:val="23"/>
              <w:rPr>
                <w:rFonts w:ascii="Times New Roman"/>
                <w:sz w:val="10"/>
              </w:rPr>
            </w:pPr>
          </w:p>
        </w:tc>
        <w:tc>
          <w:tcPr>
            <w:tcW w:w="1424" w:type="dxa"/>
          </w:tcPr>
          <w:p>
            <w:pPr>
              <w:pStyle w:val="23"/>
              <w:rPr>
                <w:rFonts w:ascii="Times New Roman"/>
                <w:sz w:val="10"/>
              </w:rPr>
            </w:pPr>
          </w:p>
        </w:tc>
        <w:tc>
          <w:tcPr>
            <w:tcW w:w="1132" w:type="dxa"/>
          </w:tcPr>
          <w:p>
            <w:pPr>
              <w:pStyle w:val="23"/>
              <w:rPr>
                <w:rFonts w:ascii="Times New Roman"/>
                <w:sz w:val="10"/>
              </w:rPr>
            </w:pPr>
          </w:p>
        </w:tc>
        <w:tc>
          <w:tcPr>
            <w:tcW w:w="1023" w:type="dxa"/>
          </w:tcPr>
          <w:p>
            <w:pPr>
              <w:pStyle w:val="23"/>
              <w:rPr>
                <w:rFonts w:ascii="Times New Roman"/>
                <w:sz w:val="10"/>
              </w:rPr>
            </w:pPr>
          </w:p>
        </w:tc>
        <w:tc>
          <w:tcPr>
            <w:tcW w:w="1035" w:type="dxa"/>
            <w:gridSpan w:val="2"/>
          </w:tcPr>
          <w:p>
            <w:pPr>
              <w:pStyle w:val="23"/>
              <w:rPr>
                <w:rFonts w:ascii="Times New Roman"/>
                <w:sz w:val="10"/>
              </w:rPr>
            </w:pPr>
          </w:p>
        </w:tc>
        <w:tc>
          <w:tcPr>
            <w:tcW w:w="1270" w:type="dxa"/>
          </w:tcPr>
          <w:p>
            <w:pPr>
              <w:pStyle w:val="23"/>
              <w:rPr>
                <w:rFonts w:ascii="Times New Roman"/>
                <w:sz w:val="10"/>
              </w:rPr>
            </w:pPr>
          </w:p>
        </w:tc>
        <w:tc>
          <w:tcPr>
            <w:tcW w:w="1148" w:type="dxa"/>
            <w:gridSpan w:val="2"/>
          </w:tcPr>
          <w:p>
            <w:pPr>
              <w:pStyle w:val="23"/>
              <w:rPr>
                <w:rFonts w:ascii="Times New Roman"/>
                <w:sz w:val="10"/>
              </w:rPr>
            </w:pPr>
          </w:p>
        </w:tc>
        <w:tc>
          <w:tcPr>
            <w:tcW w:w="1708" w:type="dxa"/>
          </w:tcPr>
          <w:p>
            <w:pPr>
              <w:pStyle w:val="23"/>
              <w:rPr>
                <w:rFonts w:ascii="Times New Roman"/>
                <w:sz w:val="10"/>
              </w:rPr>
            </w:pPr>
          </w:p>
        </w:tc>
        <w:tc>
          <w:tcPr>
            <w:tcW w:w="1074" w:type="dxa"/>
          </w:tcPr>
          <w:p>
            <w:pPr>
              <w:pStyle w:val="23"/>
              <w:rPr>
                <w:rFonts w:ascii="Times New Roman"/>
                <w:sz w:val="10"/>
              </w:rPr>
            </w:pPr>
          </w:p>
        </w:tc>
        <w:tc>
          <w:tcPr>
            <w:tcW w:w="1281" w:type="dxa"/>
            <w:gridSpan w:val="2"/>
          </w:tcPr>
          <w:p>
            <w:pPr>
              <w:pStyle w:val="23"/>
              <w:rPr>
                <w:rFonts w:ascii="Times New Roman"/>
                <w:sz w:val="10"/>
              </w:rPr>
            </w:pPr>
          </w:p>
        </w:tc>
        <w:tc>
          <w:tcPr>
            <w:tcW w:w="1135" w:type="dxa"/>
          </w:tcPr>
          <w:p>
            <w:pPr>
              <w:pStyle w:val="23"/>
              <w:rPr>
                <w:rFonts w:ascii="Times New Roman"/>
                <w:sz w:val="10"/>
              </w:rPr>
            </w:pPr>
          </w:p>
        </w:tc>
        <w:tc>
          <w:tcPr>
            <w:tcW w:w="812" w:type="dxa"/>
          </w:tcPr>
          <w:p>
            <w:pPr>
              <w:pStyle w:val="23"/>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trPr>
        <w:tc>
          <w:tcPr>
            <w:tcW w:w="615" w:type="dxa"/>
            <w:gridSpan w:val="2"/>
            <w:vMerge w:val="continue"/>
            <w:tcBorders>
              <w:top w:val="nil"/>
            </w:tcBorders>
          </w:tcPr>
          <w:p>
            <w:pPr>
              <w:rPr>
                <w:sz w:val="2"/>
                <w:szCs w:val="2"/>
              </w:rPr>
            </w:pPr>
          </w:p>
        </w:tc>
        <w:tc>
          <w:tcPr>
            <w:tcW w:w="1850" w:type="dxa"/>
            <w:gridSpan w:val="2"/>
          </w:tcPr>
          <w:p>
            <w:pPr>
              <w:pStyle w:val="23"/>
              <w:rPr>
                <w:rFonts w:ascii="Times New Roman"/>
                <w:sz w:val="10"/>
              </w:rPr>
            </w:pPr>
          </w:p>
        </w:tc>
        <w:tc>
          <w:tcPr>
            <w:tcW w:w="853" w:type="dxa"/>
          </w:tcPr>
          <w:p>
            <w:pPr>
              <w:pStyle w:val="23"/>
              <w:rPr>
                <w:rFonts w:ascii="Times New Roman"/>
                <w:sz w:val="10"/>
              </w:rPr>
            </w:pPr>
          </w:p>
        </w:tc>
        <w:tc>
          <w:tcPr>
            <w:tcW w:w="1424" w:type="dxa"/>
          </w:tcPr>
          <w:p>
            <w:pPr>
              <w:pStyle w:val="23"/>
              <w:rPr>
                <w:rFonts w:ascii="Times New Roman"/>
                <w:sz w:val="10"/>
              </w:rPr>
            </w:pPr>
          </w:p>
        </w:tc>
        <w:tc>
          <w:tcPr>
            <w:tcW w:w="1132" w:type="dxa"/>
          </w:tcPr>
          <w:p>
            <w:pPr>
              <w:pStyle w:val="23"/>
              <w:rPr>
                <w:rFonts w:ascii="Times New Roman"/>
                <w:sz w:val="10"/>
              </w:rPr>
            </w:pPr>
          </w:p>
        </w:tc>
        <w:tc>
          <w:tcPr>
            <w:tcW w:w="1023" w:type="dxa"/>
          </w:tcPr>
          <w:p>
            <w:pPr>
              <w:pStyle w:val="23"/>
              <w:rPr>
                <w:rFonts w:ascii="Times New Roman"/>
                <w:sz w:val="10"/>
              </w:rPr>
            </w:pPr>
          </w:p>
        </w:tc>
        <w:tc>
          <w:tcPr>
            <w:tcW w:w="1035" w:type="dxa"/>
            <w:gridSpan w:val="2"/>
          </w:tcPr>
          <w:p>
            <w:pPr>
              <w:pStyle w:val="23"/>
              <w:rPr>
                <w:rFonts w:ascii="Times New Roman"/>
                <w:sz w:val="10"/>
              </w:rPr>
            </w:pPr>
          </w:p>
        </w:tc>
        <w:tc>
          <w:tcPr>
            <w:tcW w:w="1270" w:type="dxa"/>
          </w:tcPr>
          <w:p>
            <w:pPr>
              <w:pStyle w:val="23"/>
              <w:rPr>
                <w:rFonts w:ascii="Times New Roman"/>
                <w:sz w:val="10"/>
              </w:rPr>
            </w:pPr>
          </w:p>
        </w:tc>
        <w:tc>
          <w:tcPr>
            <w:tcW w:w="1148" w:type="dxa"/>
            <w:gridSpan w:val="2"/>
          </w:tcPr>
          <w:p>
            <w:pPr>
              <w:pStyle w:val="23"/>
              <w:rPr>
                <w:rFonts w:ascii="Times New Roman"/>
                <w:sz w:val="10"/>
              </w:rPr>
            </w:pPr>
          </w:p>
        </w:tc>
        <w:tc>
          <w:tcPr>
            <w:tcW w:w="1708" w:type="dxa"/>
          </w:tcPr>
          <w:p>
            <w:pPr>
              <w:pStyle w:val="23"/>
              <w:rPr>
                <w:rFonts w:ascii="Times New Roman"/>
                <w:sz w:val="10"/>
              </w:rPr>
            </w:pPr>
          </w:p>
        </w:tc>
        <w:tc>
          <w:tcPr>
            <w:tcW w:w="1074" w:type="dxa"/>
          </w:tcPr>
          <w:p>
            <w:pPr>
              <w:pStyle w:val="23"/>
              <w:rPr>
                <w:rFonts w:ascii="Times New Roman"/>
                <w:sz w:val="10"/>
              </w:rPr>
            </w:pPr>
          </w:p>
        </w:tc>
        <w:tc>
          <w:tcPr>
            <w:tcW w:w="1281" w:type="dxa"/>
            <w:gridSpan w:val="2"/>
          </w:tcPr>
          <w:p>
            <w:pPr>
              <w:pStyle w:val="23"/>
              <w:rPr>
                <w:rFonts w:ascii="Times New Roman"/>
                <w:sz w:val="10"/>
              </w:rPr>
            </w:pPr>
          </w:p>
        </w:tc>
        <w:tc>
          <w:tcPr>
            <w:tcW w:w="1135" w:type="dxa"/>
          </w:tcPr>
          <w:p>
            <w:pPr>
              <w:pStyle w:val="23"/>
              <w:rPr>
                <w:rFonts w:ascii="Times New Roman"/>
                <w:sz w:val="10"/>
              </w:rPr>
            </w:pPr>
          </w:p>
        </w:tc>
        <w:tc>
          <w:tcPr>
            <w:tcW w:w="812" w:type="dxa"/>
          </w:tcPr>
          <w:p>
            <w:pPr>
              <w:pStyle w:val="23"/>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615" w:type="dxa"/>
            <w:gridSpan w:val="2"/>
            <w:vMerge w:val="continue"/>
            <w:tcBorders>
              <w:top w:val="nil"/>
            </w:tcBorders>
          </w:tcPr>
          <w:p>
            <w:pPr>
              <w:rPr>
                <w:sz w:val="2"/>
                <w:szCs w:val="2"/>
              </w:rPr>
            </w:pPr>
          </w:p>
        </w:tc>
        <w:tc>
          <w:tcPr>
            <w:tcW w:w="1850" w:type="dxa"/>
            <w:gridSpan w:val="2"/>
          </w:tcPr>
          <w:p>
            <w:pPr>
              <w:pStyle w:val="23"/>
              <w:rPr>
                <w:rFonts w:ascii="Times New Roman"/>
                <w:sz w:val="10"/>
              </w:rPr>
            </w:pPr>
          </w:p>
        </w:tc>
        <w:tc>
          <w:tcPr>
            <w:tcW w:w="853" w:type="dxa"/>
          </w:tcPr>
          <w:p>
            <w:pPr>
              <w:pStyle w:val="23"/>
              <w:rPr>
                <w:rFonts w:ascii="Times New Roman"/>
                <w:sz w:val="10"/>
              </w:rPr>
            </w:pPr>
          </w:p>
        </w:tc>
        <w:tc>
          <w:tcPr>
            <w:tcW w:w="1424" w:type="dxa"/>
          </w:tcPr>
          <w:p>
            <w:pPr>
              <w:pStyle w:val="23"/>
              <w:rPr>
                <w:rFonts w:ascii="Times New Roman"/>
                <w:sz w:val="10"/>
              </w:rPr>
            </w:pPr>
          </w:p>
        </w:tc>
        <w:tc>
          <w:tcPr>
            <w:tcW w:w="1132" w:type="dxa"/>
          </w:tcPr>
          <w:p>
            <w:pPr>
              <w:pStyle w:val="23"/>
              <w:rPr>
                <w:rFonts w:ascii="Times New Roman"/>
                <w:sz w:val="10"/>
              </w:rPr>
            </w:pPr>
          </w:p>
        </w:tc>
        <w:tc>
          <w:tcPr>
            <w:tcW w:w="1023" w:type="dxa"/>
          </w:tcPr>
          <w:p>
            <w:pPr>
              <w:pStyle w:val="23"/>
              <w:rPr>
                <w:rFonts w:ascii="Times New Roman"/>
                <w:sz w:val="10"/>
              </w:rPr>
            </w:pPr>
          </w:p>
        </w:tc>
        <w:tc>
          <w:tcPr>
            <w:tcW w:w="1035" w:type="dxa"/>
            <w:gridSpan w:val="2"/>
          </w:tcPr>
          <w:p>
            <w:pPr>
              <w:pStyle w:val="23"/>
              <w:rPr>
                <w:rFonts w:ascii="Times New Roman"/>
                <w:sz w:val="10"/>
              </w:rPr>
            </w:pPr>
          </w:p>
        </w:tc>
        <w:tc>
          <w:tcPr>
            <w:tcW w:w="1270" w:type="dxa"/>
          </w:tcPr>
          <w:p>
            <w:pPr>
              <w:pStyle w:val="23"/>
              <w:rPr>
                <w:rFonts w:ascii="Times New Roman"/>
                <w:sz w:val="10"/>
              </w:rPr>
            </w:pPr>
          </w:p>
        </w:tc>
        <w:tc>
          <w:tcPr>
            <w:tcW w:w="1148" w:type="dxa"/>
            <w:gridSpan w:val="2"/>
          </w:tcPr>
          <w:p>
            <w:pPr>
              <w:pStyle w:val="23"/>
              <w:rPr>
                <w:rFonts w:ascii="Times New Roman"/>
                <w:sz w:val="10"/>
              </w:rPr>
            </w:pPr>
          </w:p>
        </w:tc>
        <w:tc>
          <w:tcPr>
            <w:tcW w:w="1708" w:type="dxa"/>
          </w:tcPr>
          <w:p>
            <w:pPr>
              <w:pStyle w:val="23"/>
              <w:rPr>
                <w:rFonts w:ascii="Times New Roman"/>
                <w:sz w:val="10"/>
              </w:rPr>
            </w:pPr>
          </w:p>
        </w:tc>
        <w:tc>
          <w:tcPr>
            <w:tcW w:w="1074" w:type="dxa"/>
          </w:tcPr>
          <w:p>
            <w:pPr>
              <w:pStyle w:val="23"/>
              <w:rPr>
                <w:rFonts w:ascii="Times New Roman"/>
                <w:sz w:val="10"/>
              </w:rPr>
            </w:pPr>
          </w:p>
        </w:tc>
        <w:tc>
          <w:tcPr>
            <w:tcW w:w="1281" w:type="dxa"/>
            <w:gridSpan w:val="2"/>
          </w:tcPr>
          <w:p>
            <w:pPr>
              <w:pStyle w:val="23"/>
              <w:rPr>
                <w:rFonts w:ascii="Times New Roman"/>
                <w:sz w:val="10"/>
              </w:rPr>
            </w:pPr>
          </w:p>
        </w:tc>
        <w:tc>
          <w:tcPr>
            <w:tcW w:w="1135" w:type="dxa"/>
          </w:tcPr>
          <w:p>
            <w:pPr>
              <w:pStyle w:val="23"/>
              <w:rPr>
                <w:rFonts w:ascii="Times New Roman"/>
                <w:sz w:val="10"/>
              </w:rPr>
            </w:pPr>
          </w:p>
        </w:tc>
        <w:tc>
          <w:tcPr>
            <w:tcW w:w="812" w:type="dxa"/>
          </w:tcPr>
          <w:p>
            <w:pPr>
              <w:pStyle w:val="23"/>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trPr>
        <w:tc>
          <w:tcPr>
            <w:tcW w:w="615" w:type="dxa"/>
            <w:gridSpan w:val="2"/>
            <w:vMerge w:val="continue"/>
            <w:tcBorders>
              <w:top w:val="nil"/>
            </w:tcBorders>
          </w:tcPr>
          <w:p>
            <w:pPr>
              <w:rPr>
                <w:sz w:val="2"/>
                <w:szCs w:val="2"/>
              </w:rPr>
            </w:pPr>
          </w:p>
        </w:tc>
        <w:tc>
          <w:tcPr>
            <w:tcW w:w="1850" w:type="dxa"/>
            <w:gridSpan w:val="2"/>
          </w:tcPr>
          <w:p>
            <w:pPr>
              <w:pStyle w:val="23"/>
              <w:rPr>
                <w:rFonts w:ascii="Times New Roman"/>
                <w:sz w:val="10"/>
              </w:rPr>
            </w:pPr>
          </w:p>
        </w:tc>
        <w:tc>
          <w:tcPr>
            <w:tcW w:w="853" w:type="dxa"/>
          </w:tcPr>
          <w:p>
            <w:pPr>
              <w:pStyle w:val="23"/>
              <w:rPr>
                <w:rFonts w:ascii="Times New Roman"/>
                <w:sz w:val="10"/>
              </w:rPr>
            </w:pPr>
          </w:p>
        </w:tc>
        <w:tc>
          <w:tcPr>
            <w:tcW w:w="1424" w:type="dxa"/>
          </w:tcPr>
          <w:p>
            <w:pPr>
              <w:pStyle w:val="23"/>
              <w:rPr>
                <w:rFonts w:ascii="Times New Roman"/>
                <w:sz w:val="10"/>
              </w:rPr>
            </w:pPr>
          </w:p>
        </w:tc>
        <w:tc>
          <w:tcPr>
            <w:tcW w:w="1132" w:type="dxa"/>
          </w:tcPr>
          <w:p>
            <w:pPr>
              <w:pStyle w:val="23"/>
              <w:rPr>
                <w:rFonts w:ascii="Times New Roman"/>
                <w:sz w:val="10"/>
              </w:rPr>
            </w:pPr>
          </w:p>
        </w:tc>
        <w:tc>
          <w:tcPr>
            <w:tcW w:w="1023" w:type="dxa"/>
          </w:tcPr>
          <w:p>
            <w:pPr>
              <w:pStyle w:val="23"/>
              <w:rPr>
                <w:rFonts w:ascii="Times New Roman"/>
                <w:sz w:val="10"/>
              </w:rPr>
            </w:pPr>
          </w:p>
        </w:tc>
        <w:tc>
          <w:tcPr>
            <w:tcW w:w="1035" w:type="dxa"/>
            <w:gridSpan w:val="2"/>
          </w:tcPr>
          <w:p>
            <w:pPr>
              <w:pStyle w:val="23"/>
              <w:rPr>
                <w:rFonts w:ascii="Times New Roman"/>
                <w:sz w:val="10"/>
              </w:rPr>
            </w:pPr>
          </w:p>
        </w:tc>
        <w:tc>
          <w:tcPr>
            <w:tcW w:w="1270" w:type="dxa"/>
          </w:tcPr>
          <w:p>
            <w:pPr>
              <w:pStyle w:val="23"/>
              <w:rPr>
                <w:rFonts w:ascii="Times New Roman"/>
                <w:sz w:val="10"/>
              </w:rPr>
            </w:pPr>
          </w:p>
        </w:tc>
        <w:tc>
          <w:tcPr>
            <w:tcW w:w="1148" w:type="dxa"/>
            <w:gridSpan w:val="2"/>
          </w:tcPr>
          <w:p>
            <w:pPr>
              <w:pStyle w:val="23"/>
              <w:rPr>
                <w:rFonts w:ascii="Times New Roman"/>
                <w:sz w:val="10"/>
              </w:rPr>
            </w:pPr>
          </w:p>
        </w:tc>
        <w:tc>
          <w:tcPr>
            <w:tcW w:w="1708" w:type="dxa"/>
          </w:tcPr>
          <w:p>
            <w:pPr>
              <w:pStyle w:val="23"/>
              <w:rPr>
                <w:rFonts w:ascii="Times New Roman"/>
                <w:sz w:val="10"/>
              </w:rPr>
            </w:pPr>
          </w:p>
        </w:tc>
        <w:tc>
          <w:tcPr>
            <w:tcW w:w="1074" w:type="dxa"/>
          </w:tcPr>
          <w:p>
            <w:pPr>
              <w:pStyle w:val="23"/>
              <w:rPr>
                <w:rFonts w:ascii="Times New Roman"/>
                <w:sz w:val="10"/>
              </w:rPr>
            </w:pPr>
          </w:p>
        </w:tc>
        <w:tc>
          <w:tcPr>
            <w:tcW w:w="1281" w:type="dxa"/>
            <w:gridSpan w:val="2"/>
          </w:tcPr>
          <w:p>
            <w:pPr>
              <w:pStyle w:val="23"/>
              <w:rPr>
                <w:rFonts w:ascii="Times New Roman"/>
                <w:sz w:val="10"/>
              </w:rPr>
            </w:pPr>
          </w:p>
        </w:tc>
        <w:tc>
          <w:tcPr>
            <w:tcW w:w="1135" w:type="dxa"/>
          </w:tcPr>
          <w:p>
            <w:pPr>
              <w:pStyle w:val="23"/>
              <w:rPr>
                <w:rFonts w:ascii="Times New Roman"/>
                <w:sz w:val="10"/>
              </w:rPr>
            </w:pPr>
          </w:p>
        </w:tc>
        <w:tc>
          <w:tcPr>
            <w:tcW w:w="812" w:type="dxa"/>
          </w:tcPr>
          <w:p>
            <w:pPr>
              <w:pStyle w:val="23"/>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 w:hRule="atLeast"/>
        </w:trPr>
        <w:tc>
          <w:tcPr>
            <w:tcW w:w="615" w:type="dxa"/>
            <w:gridSpan w:val="2"/>
            <w:vMerge w:val="continue"/>
            <w:tcBorders>
              <w:top w:val="nil"/>
            </w:tcBorders>
          </w:tcPr>
          <w:p>
            <w:pPr>
              <w:rPr>
                <w:sz w:val="2"/>
                <w:szCs w:val="2"/>
              </w:rPr>
            </w:pPr>
          </w:p>
        </w:tc>
        <w:tc>
          <w:tcPr>
            <w:tcW w:w="1850" w:type="dxa"/>
            <w:gridSpan w:val="2"/>
          </w:tcPr>
          <w:p>
            <w:pPr>
              <w:pStyle w:val="23"/>
              <w:spacing w:before="1" w:line="173" w:lineRule="exact"/>
              <w:ind w:left="108"/>
              <w:rPr>
                <w:rFonts w:ascii="黑体" w:eastAsia="黑体"/>
                <w:b/>
                <w:sz w:val="15"/>
              </w:rPr>
            </w:pPr>
            <w:r>
              <w:rPr>
                <w:rFonts w:hint="eastAsia" w:ascii="黑体" w:eastAsia="黑体"/>
                <w:b/>
                <w:sz w:val="15"/>
              </w:rPr>
              <w:t>工业固体废物</w:t>
            </w:r>
          </w:p>
        </w:tc>
        <w:tc>
          <w:tcPr>
            <w:tcW w:w="853" w:type="dxa"/>
          </w:tcPr>
          <w:p>
            <w:pPr>
              <w:pStyle w:val="23"/>
              <w:rPr>
                <w:rFonts w:ascii="Times New Roman"/>
                <w:sz w:val="12"/>
              </w:rPr>
            </w:pPr>
          </w:p>
        </w:tc>
        <w:tc>
          <w:tcPr>
            <w:tcW w:w="1424" w:type="dxa"/>
          </w:tcPr>
          <w:p>
            <w:pPr>
              <w:pStyle w:val="23"/>
              <w:spacing w:before="8" w:line="165" w:lineRule="exact"/>
              <w:ind w:left="14"/>
              <w:jc w:val="center"/>
              <w:rPr>
                <w:rFonts w:ascii="Times New Roman"/>
                <w:sz w:val="15"/>
              </w:rPr>
            </w:pPr>
          </w:p>
        </w:tc>
        <w:tc>
          <w:tcPr>
            <w:tcW w:w="1132" w:type="dxa"/>
          </w:tcPr>
          <w:p>
            <w:pPr>
              <w:pStyle w:val="23"/>
              <w:spacing w:before="8" w:line="165" w:lineRule="exact"/>
              <w:ind w:left="527"/>
              <w:rPr>
                <w:rFonts w:ascii="Times New Roman"/>
                <w:sz w:val="15"/>
              </w:rPr>
            </w:pPr>
          </w:p>
        </w:tc>
        <w:tc>
          <w:tcPr>
            <w:tcW w:w="1023" w:type="dxa"/>
          </w:tcPr>
          <w:p>
            <w:pPr>
              <w:pStyle w:val="23"/>
              <w:rPr>
                <w:rFonts w:ascii="Times New Roman"/>
                <w:sz w:val="12"/>
              </w:rPr>
            </w:pPr>
          </w:p>
        </w:tc>
        <w:tc>
          <w:tcPr>
            <w:tcW w:w="1035" w:type="dxa"/>
            <w:gridSpan w:val="2"/>
          </w:tcPr>
          <w:p>
            <w:pPr>
              <w:pStyle w:val="23"/>
              <w:rPr>
                <w:rFonts w:ascii="Times New Roman"/>
                <w:sz w:val="12"/>
              </w:rPr>
            </w:pPr>
          </w:p>
        </w:tc>
        <w:tc>
          <w:tcPr>
            <w:tcW w:w="1270" w:type="dxa"/>
          </w:tcPr>
          <w:p>
            <w:pPr>
              <w:pStyle w:val="23"/>
              <w:rPr>
                <w:rFonts w:ascii="Times New Roman"/>
                <w:sz w:val="12"/>
              </w:rPr>
            </w:pPr>
          </w:p>
        </w:tc>
        <w:tc>
          <w:tcPr>
            <w:tcW w:w="1148" w:type="dxa"/>
            <w:gridSpan w:val="2"/>
          </w:tcPr>
          <w:p>
            <w:pPr>
              <w:pStyle w:val="23"/>
              <w:spacing w:before="8" w:line="165" w:lineRule="exact"/>
              <w:ind w:left="21"/>
              <w:jc w:val="center"/>
              <w:rPr>
                <w:rFonts w:ascii="Times New Roman"/>
                <w:sz w:val="15"/>
              </w:rPr>
            </w:pPr>
          </w:p>
        </w:tc>
        <w:tc>
          <w:tcPr>
            <w:tcW w:w="1708" w:type="dxa"/>
          </w:tcPr>
          <w:p>
            <w:pPr>
              <w:pStyle w:val="23"/>
              <w:rPr>
                <w:rFonts w:ascii="Times New Roman"/>
                <w:sz w:val="12"/>
              </w:rPr>
            </w:pPr>
          </w:p>
        </w:tc>
        <w:tc>
          <w:tcPr>
            <w:tcW w:w="1074" w:type="dxa"/>
          </w:tcPr>
          <w:p>
            <w:pPr>
              <w:pStyle w:val="23"/>
              <w:rPr>
                <w:rFonts w:ascii="Times New Roman"/>
                <w:sz w:val="12"/>
              </w:rPr>
            </w:pPr>
          </w:p>
        </w:tc>
        <w:tc>
          <w:tcPr>
            <w:tcW w:w="1281" w:type="dxa"/>
            <w:gridSpan w:val="2"/>
          </w:tcPr>
          <w:p>
            <w:pPr>
              <w:pStyle w:val="23"/>
              <w:rPr>
                <w:rFonts w:ascii="Times New Roman"/>
                <w:sz w:val="12"/>
              </w:rPr>
            </w:pPr>
          </w:p>
        </w:tc>
        <w:tc>
          <w:tcPr>
            <w:tcW w:w="1135" w:type="dxa"/>
          </w:tcPr>
          <w:p>
            <w:pPr>
              <w:pStyle w:val="23"/>
              <w:rPr>
                <w:rFonts w:ascii="Times New Roman"/>
                <w:sz w:val="12"/>
              </w:rPr>
            </w:pPr>
          </w:p>
        </w:tc>
        <w:tc>
          <w:tcPr>
            <w:tcW w:w="812" w:type="dxa"/>
          </w:tcPr>
          <w:p>
            <w:pPr>
              <w:pStyle w:val="23"/>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615" w:type="dxa"/>
            <w:gridSpan w:val="2"/>
            <w:vMerge w:val="continue"/>
            <w:tcBorders>
              <w:top w:val="nil"/>
            </w:tcBorders>
          </w:tcPr>
          <w:p>
            <w:pPr>
              <w:rPr>
                <w:sz w:val="2"/>
                <w:szCs w:val="2"/>
              </w:rPr>
            </w:pPr>
          </w:p>
        </w:tc>
        <w:tc>
          <w:tcPr>
            <w:tcW w:w="1132" w:type="dxa"/>
            <w:vMerge w:val="restart"/>
          </w:tcPr>
          <w:p>
            <w:pPr>
              <w:pStyle w:val="23"/>
              <w:spacing w:before="3" w:line="223" w:lineRule="auto"/>
              <w:ind w:left="108" w:right="93"/>
              <w:rPr>
                <w:rFonts w:ascii="微软雅黑" w:eastAsia="微软雅黑"/>
                <w:b/>
                <w:sz w:val="15"/>
              </w:rPr>
            </w:pPr>
            <w:r>
              <w:rPr>
                <w:rFonts w:hint="eastAsia" w:ascii="微软雅黑" w:eastAsia="微软雅黑"/>
                <w:b/>
                <w:sz w:val="15"/>
              </w:rPr>
              <w:t>与项目有关的其他特征污染</w:t>
            </w:r>
          </w:p>
          <w:p>
            <w:pPr>
              <w:pStyle w:val="23"/>
              <w:spacing w:line="235" w:lineRule="exact"/>
              <w:ind w:left="108"/>
              <w:rPr>
                <w:rFonts w:ascii="微软雅黑" w:eastAsia="微软雅黑"/>
                <w:b/>
                <w:sz w:val="15"/>
              </w:rPr>
            </w:pPr>
            <w:r>
              <w:rPr>
                <w:rFonts w:hint="eastAsia" w:ascii="微软雅黑" w:eastAsia="微软雅黑"/>
                <w:b/>
                <w:sz w:val="15"/>
              </w:rPr>
              <w:t>物</w:t>
            </w:r>
          </w:p>
        </w:tc>
        <w:tc>
          <w:tcPr>
            <w:tcW w:w="718" w:type="dxa"/>
          </w:tcPr>
          <w:p>
            <w:pPr>
              <w:pStyle w:val="23"/>
              <w:rPr>
                <w:rFonts w:hint="default" w:ascii="Times New Roman" w:eastAsia="宋体"/>
                <w:sz w:val="14"/>
                <w:lang w:val="en-US" w:eastAsia="zh-CN"/>
              </w:rPr>
            </w:pPr>
            <w:r>
              <w:rPr>
                <w:rFonts w:hint="eastAsia" w:ascii="Times New Roman"/>
                <w:sz w:val="14"/>
                <w:lang w:val="en-US" w:eastAsia="zh-CN"/>
              </w:rPr>
              <w:t>VOCs</w:t>
            </w:r>
          </w:p>
        </w:tc>
        <w:tc>
          <w:tcPr>
            <w:tcW w:w="853" w:type="dxa"/>
          </w:tcPr>
          <w:p>
            <w:pPr>
              <w:pStyle w:val="23"/>
              <w:rPr>
                <w:rFonts w:ascii="Times New Roman"/>
                <w:sz w:val="14"/>
              </w:rPr>
            </w:pPr>
          </w:p>
        </w:tc>
        <w:tc>
          <w:tcPr>
            <w:tcW w:w="1424" w:type="dxa"/>
          </w:tcPr>
          <w:p>
            <w:pPr>
              <w:pStyle w:val="23"/>
              <w:rPr>
                <w:rFonts w:ascii="Times New Roman"/>
                <w:sz w:val="14"/>
              </w:rPr>
            </w:pPr>
          </w:p>
        </w:tc>
        <w:tc>
          <w:tcPr>
            <w:tcW w:w="1132" w:type="dxa"/>
          </w:tcPr>
          <w:p>
            <w:pPr>
              <w:pStyle w:val="23"/>
              <w:rPr>
                <w:rFonts w:ascii="Times New Roman"/>
                <w:sz w:val="14"/>
              </w:rPr>
            </w:pPr>
          </w:p>
        </w:tc>
        <w:tc>
          <w:tcPr>
            <w:tcW w:w="1023" w:type="dxa"/>
          </w:tcPr>
          <w:p>
            <w:pPr>
              <w:pStyle w:val="23"/>
              <w:rPr>
                <w:rFonts w:ascii="Times New Roman"/>
                <w:sz w:val="14"/>
              </w:rPr>
            </w:pPr>
          </w:p>
        </w:tc>
        <w:tc>
          <w:tcPr>
            <w:tcW w:w="1035" w:type="dxa"/>
            <w:gridSpan w:val="2"/>
          </w:tcPr>
          <w:p>
            <w:pPr>
              <w:pStyle w:val="23"/>
              <w:rPr>
                <w:rFonts w:ascii="Times New Roman"/>
                <w:sz w:val="14"/>
              </w:rPr>
            </w:pPr>
          </w:p>
        </w:tc>
        <w:tc>
          <w:tcPr>
            <w:tcW w:w="1270" w:type="dxa"/>
          </w:tcPr>
          <w:p>
            <w:pPr>
              <w:pStyle w:val="23"/>
              <w:rPr>
                <w:rFonts w:ascii="Times New Roman"/>
                <w:sz w:val="14"/>
              </w:rPr>
            </w:pPr>
          </w:p>
        </w:tc>
        <w:tc>
          <w:tcPr>
            <w:tcW w:w="1148" w:type="dxa"/>
            <w:gridSpan w:val="2"/>
          </w:tcPr>
          <w:p>
            <w:pPr>
              <w:pStyle w:val="23"/>
              <w:rPr>
                <w:rFonts w:ascii="Times New Roman"/>
                <w:sz w:val="14"/>
              </w:rPr>
            </w:pPr>
          </w:p>
        </w:tc>
        <w:tc>
          <w:tcPr>
            <w:tcW w:w="1708" w:type="dxa"/>
          </w:tcPr>
          <w:p>
            <w:pPr>
              <w:pStyle w:val="23"/>
              <w:rPr>
                <w:rFonts w:ascii="Times New Roman"/>
                <w:sz w:val="14"/>
              </w:rPr>
            </w:pPr>
          </w:p>
        </w:tc>
        <w:tc>
          <w:tcPr>
            <w:tcW w:w="1074" w:type="dxa"/>
          </w:tcPr>
          <w:p>
            <w:pPr>
              <w:pStyle w:val="23"/>
              <w:rPr>
                <w:rFonts w:ascii="Times New Roman"/>
                <w:sz w:val="14"/>
              </w:rPr>
            </w:pPr>
          </w:p>
        </w:tc>
        <w:tc>
          <w:tcPr>
            <w:tcW w:w="1281" w:type="dxa"/>
            <w:gridSpan w:val="2"/>
          </w:tcPr>
          <w:p>
            <w:pPr>
              <w:pStyle w:val="23"/>
              <w:rPr>
                <w:rFonts w:ascii="Times New Roman"/>
                <w:sz w:val="14"/>
              </w:rPr>
            </w:pPr>
          </w:p>
        </w:tc>
        <w:tc>
          <w:tcPr>
            <w:tcW w:w="1135" w:type="dxa"/>
          </w:tcPr>
          <w:p>
            <w:pPr>
              <w:pStyle w:val="23"/>
              <w:rPr>
                <w:rFonts w:ascii="Times New Roman"/>
                <w:sz w:val="14"/>
              </w:rPr>
            </w:pPr>
          </w:p>
        </w:tc>
        <w:tc>
          <w:tcPr>
            <w:tcW w:w="812" w:type="dxa"/>
          </w:tcPr>
          <w:p>
            <w:pPr>
              <w:pStyle w:val="23"/>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trPr>
        <w:tc>
          <w:tcPr>
            <w:tcW w:w="615" w:type="dxa"/>
            <w:gridSpan w:val="2"/>
            <w:vMerge w:val="continue"/>
            <w:tcBorders>
              <w:top w:val="nil"/>
            </w:tcBorders>
          </w:tcPr>
          <w:p>
            <w:pPr>
              <w:rPr>
                <w:sz w:val="2"/>
                <w:szCs w:val="2"/>
              </w:rPr>
            </w:pPr>
          </w:p>
        </w:tc>
        <w:tc>
          <w:tcPr>
            <w:tcW w:w="1132" w:type="dxa"/>
            <w:vMerge w:val="continue"/>
            <w:tcBorders>
              <w:top w:val="nil"/>
            </w:tcBorders>
          </w:tcPr>
          <w:p>
            <w:pPr>
              <w:rPr>
                <w:sz w:val="2"/>
                <w:szCs w:val="2"/>
              </w:rPr>
            </w:pPr>
          </w:p>
        </w:tc>
        <w:tc>
          <w:tcPr>
            <w:tcW w:w="718" w:type="dxa"/>
          </w:tcPr>
          <w:p>
            <w:pPr>
              <w:pStyle w:val="23"/>
              <w:rPr>
                <w:rFonts w:ascii="Times New Roman"/>
                <w:sz w:val="10"/>
              </w:rPr>
            </w:pPr>
          </w:p>
        </w:tc>
        <w:tc>
          <w:tcPr>
            <w:tcW w:w="853" w:type="dxa"/>
          </w:tcPr>
          <w:p>
            <w:pPr>
              <w:pStyle w:val="23"/>
              <w:rPr>
                <w:rFonts w:ascii="Times New Roman"/>
                <w:sz w:val="10"/>
              </w:rPr>
            </w:pPr>
          </w:p>
        </w:tc>
        <w:tc>
          <w:tcPr>
            <w:tcW w:w="1424" w:type="dxa"/>
          </w:tcPr>
          <w:p>
            <w:pPr>
              <w:pStyle w:val="23"/>
              <w:rPr>
                <w:rFonts w:ascii="Times New Roman"/>
                <w:sz w:val="10"/>
              </w:rPr>
            </w:pPr>
          </w:p>
        </w:tc>
        <w:tc>
          <w:tcPr>
            <w:tcW w:w="1132" w:type="dxa"/>
          </w:tcPr>
          <w:p>
            <w:pPr>
              <w:pStyle w:val="23"/>
              <w:rPr>
                <w:rFonts w:ascii="Times New Roman"/>
                <w:sz w:val="10"/>
              </w:rPr>
            </w:pPr>
          </w:p>
        </w:tc>
        <w:tc>
          <w:tcPr>
            <w:tcW w:w="1023" w:type="dxa"/>
          </w:tcPr>
          <w:p>
            <w:pPr>
              <w:pStyle w:val="23"/>
              <w:rPr>
                <w:rFonts w:ascii="Times New Roman"/>
                <w:sz w:val="10"/>
              </w:rPr>
            </w:pPr>
          </w:p>
        </w:tc>
        <w:tc>
          <w:tcPr>
            <w:tcW w:w="1035" w:type="dxa"/>
            <w:gridSpan w:val="2"/>
          </w:tcPr>
          <w:p>
            <w:pPr>
              <w:pStyle w:val="23"/>
              <w:rPr>
                <w:rFonts w:ascii="Times New Roman"/>
                <w:sz w:val="10"/>
              </w:rPr>
            </w:pPr>
          </w:p>
        </w:tc>
        <w:tc>
          <w:tcPr>
            <w:tcW w:w="1270" w:type="dxa"/>
          </w:tcPr>
          <w:p>
            <w:pPr>
              <w:pStyle w:val="23"/>
              <w:rPr>
                <w:rFonts w:ascii="Times New Roman"/>
                <w:sz w:val="10"/>
              </w:rPr>
            </w:pPr>
          </w:p>
        </w:tc>
        <w:tc>
          <w:tcPr>
            <w:tcW w:w="1148" w:type="dxa"/>
            <w:gridSpan w:val="2"/>
          </w:tcPr>
          <w:p>
            <w:pPr>
              <w:pStyle w:val="23"/>
              <w:rPr>
                <w:rFonts w:ascii="Times New Roman"/>
                <w:sz w:val="10"/>
              </w:rPr>
            </w:pPr>
          </w:p>
        </w:tc>
        <w:tc>
          <w:tcPr>
            <w:tcW w:w="1708" w:type="dxa"/>
          </w:tcPr>
          <w:p>
            <w:pPr>
              <w:pStyle w:val="23"/>
              <w:rPr>
                <w:rFonts w:ascii="Times New Roman"/>
                <w:sz w:val="10"/>
              </w:rPr>
            </w:pPr>
          </w:p>
        </w:tc>
        <w:tc>
          <w:tcPr>
            <w:tcW w:w="1074" w:type="dxa"/>
          </w:tcPr>
          <w:p>
            <w:pPr>
              <w:pStyle w:val="23"/>
              <w:rPr>
                <w:rFonts w:ascii="Times New Roman"/>
                <w:sz w:val="10"/>
              </w:rPr>
            </w:pPr>
          </w:p>
        </w:tc>
        <w:tc>
          <w:tcPr>
            <w:tcW w:w="1281" w:type="dxa"/>
            <w:gridSpan w:val="2"/>
          </w:tcPr>
          <w:p>
            <w:pPr>
              <w:pStyle w:val="23"/>
              <w:rPr>
                <w:rFonts w:ascii="Times New Roman"/>
                <w:sz w:val="10"/>
              </w:rPr>
            </w:pPr>
          </w:p>
        </w:tc>
        <w:tc>
          <w:tcPr>
            <w:tcW w:w="1135" w:type="dxa"/>
          </w:tcPr>
          <w:p>
            <w:pPr>
              <w:pStyle w:val="23"/>
              <w:rPr>
                <w:rFonts w:ascii="Times New Roman"/>
                <w:sz w:val="10"/>
              </w:rPr>
            </w:pPr>
          </w:p>
        </w:tc>
        <w:tc>
          <w:tcPr>
            <w:tcW w:w="812" w:type="dxa"/>
          </w:tcPr>
          <w:p>
            <w:pPr>
              <w:pStyle w:val="23"/>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615" w:type="dxa"/>
            <w:gridSpan w:val="2"/>
            <w:vMerge w:val="continue"/>
            <w:tcBorders>
              <w:top w:val="nil"/>
            </w:tcBorders>
          </w:tcPr>
          <w:p>
            <w:pPr>
              <w:rPr>
                <w:sz w:val="2"/>
                <w:szCs w:val="2"/>
              </w:rPr>
            </w:pPr>
          </w:p>
        </w:tc>
        <w:tc>
          <w:tcPr>
            <w:tcW w:w="1132" w:type="dxa"/>
            <w:vMerge w:val="continue"/>
            <w:tcBorders>
              <w:top w:val="nil"/>
            </w:tcBorders>
          </w:tcPr>
          <w:p>
            <w:pPr>
              <w:rPr>
                <w:sz w:val="2"/>
                <w:szCs w:val="2"/>
              </w:rPr>
            </w:pPr>
          </w:p>
        </w:tc>
        <w:tc>
          <w:tcPr>
            <w:tcW w:w="718" w:type="dxa"/>
          </w:tcPr>
          <w:p>
            <w:pPr>
              <w:pStyle w:val="23"/>
              <w:rPr>
                <w:rFonts w:ascii="Times New Roman"/>
                <w:sz w:val="14"/>
              </w:rPr>
            </w:pPr>
          </w:p>
        </w:tc>
        <w:tc>
          <w:tcPr>
            <w:tcW w:w="853" w:type="dxa"/>
          </w:tcPr>
          <w:p>
            <w:pPr>
              <w:pStyle w:val="23"/>
              <w:rPr>
                <w:rFonts w:ascii="Times New Roman"/>
                <w:sz w:val="14"/>
              </w:rPr>
            </w:pPr>
          </w:p>
        </w:tc>
        <w:tc>
          <w:tcPr>
            <w:tcW w:w="1424" w:type="dxa"/>
          </w:tcPr>
          <w:p>
            <w:pPr>
              <w:pStyle w:val="23"/>
              <w:rPr>
                <w:rFonts w:ascii="Times New Roman"/>
                <w:sz w:val="14"/>
              </w:rPr>
            </w:pPr>
          </w:p>
        </w:tc>
        <w:tc>
          <w:tcPr>
            <w:tcW w:w="1132" w:type="dxa"/>
          </w:tcPr>
          <w:p>
            <w:pPr>
              <w:pStyle w:val="23"/>
              <w:rPr>
                <w:rFonts w:ascii="Times New Roman"/>
                <w:sz w:val="14"/>
              </w:rPr>
            </w:pPr>
          </w:p>
        </w:tc>
        <w:tc>
          <w:tcPr>
            <w:tcW w:w="1023" w:type="dxa"/>
          </w:tcPr>
          <w:p>
            <w:pPr>
              <w:pStyle w:val="23"/>
              <w:rPr>
                <w:rFonts w:ascii="Times New Roman"/>
                <w:sz w:val="14"/>
              </w:rPr>
            </w:pPr>
          </w:p>
        </w:tc>
        <w:tc>
          <w:tcPr>
            <w:tcW w:w="1035" w:type="dxa"/>
            <w:gridSpan w:val="2"/>
          </w:tcPr>
          <w:p>
            <w:pPr>
              <w:pStyle w:val="23"/>
              <w:rPr>
                <w:rFonts w:ascii="Times New Roman"/>
                <w:sz w:val="14"/>
              </w:rPr>
            </w:pPr>
          </w:p>
        </w:tc>
        <w:tc>
          <w:tcPr>
            <w:tcW w:w="1270" w:type="dxa"/>
          </w:tcPr>
          <w:p>
            <w:pPr>
              <w:pStyle w:val="23"/>
              <w:rPr>
                <w:rFonts w:ascii="Times New Roman"/>
                <w:sz w:val="14"/>
              </w:rPr>
            </w:pPr>
          </w:p>
        </w:tc>
        <w:tc>
          <w:tcPr>
            <w:tcW w:w="1148" w:type="dxa"/>
            <w:gridSpan w:val="2"/>
          </w:tcPr>
          <w:p>
            <w:pPr>
              <w:pStyle w:val="23"/>
              <w:rPr>
                <w:rFonts w:ascii="Times New Roman"/>
                <w:sz w:val="14"/>
              </w:rPr>
            </w:pPr>
          </w:p>
        </w:tc>
        <w:tc>
          <w:tcPr>
            <w:tcW w:w="1708" w:type="dxa"/>
          </w:tcPr>
          <w:p>
            <w:pPr>
              <w:pStyle w:val="23"/>
              <w:rPr>
                <w:rFonts w:ascii="Times New Roman"/>
                <w:sz w:val="14"/>
              </w:rPr>
            </w:pPr>
          </w:p>
        </w:tc>
        <w:tc>
          <w:tcPr>
            <w:tcW w:w="1074" w:type="dxa"/>
          </w:tcPr>
          <w:p>
            <w:pPr>
              <w:pStyle w:val="23"/>
              <w:rPr>
                <w:rFonts w:ascii="Times New Roman"/>
                <w:sz w:val="14"/>
              </w:rPr>
            </w:pPr>
          </w:p>
        </w:tc>
        <w:tc>
          <w:tcPr>
            <w:tcW w:w="1281" w:type="dxa"/>
            <w:gridSpan w:val="2"/>
          </w:tcPr>
          <w:p>
            <w:pPr>
              <w:pStyle w:val="23"/>
              <w:rPr>
                <w:rFonts w:ascii="Times New Roman"/>
                <w:sz w:val="14"/>
              </w:rPr>
            </w:pPr>
          </w:p>
        </w:tc>
        <w:tc>
          <w:tcPr>
            <w:tcW w:w="1135" w:type="dxa"/>
          </w:tcPr>
          <w:p>
            <w:pPr>
              <w:pStyle w:val="23"/>
              <w:rPr>
                <w:rFonts w:ascii="Times New Roman"/>
                <w:sz w:val="14"/>
              </w:rPr>
            </w:pPr>
          </w:p>
        </w:tc>
        <w:tc>
          <w:tcPr>
            <w:tcW w:w="812" w:type="dxa"/>
          </w:tcPr>
          <w:p>
            <w:pPr>
              <w:pStyle w:val="23"/>
              <w:rPr>
                <w:rFonts w:ascii="Times New Roman"/>
                <w:sz w:val="14"/>
              </w:rPr>
            </w:pPr>
          </w:p>
        </w:tc>
      </w:tr>
    </w:tbl>
    <w:p>
      <w:pPr>
        <w:spacing w:before="3" w:line="223" w:lineRule="auto"/>
        <w:ind w:left="1300" w:right="1368"/>
        <w:rPr>
          <w:rFonts w:ascii="微软雅黑" w:hAnsi="微软雅黑" w:eastAsia="微软雅黑"/>
          <w:sz w:val="15"/>
        </w:rPr>
      </w:pPr>
      <w:r>
        <w:rPr>
          <w:rFonts w:hint="eastAsia" w:ascii="微软雅黑" w:hAnsi="微软雅黑" w:eastAsia="微软雅黑"/>
          <w:b/>
          <w:sz w:val="15"/>
        </w:rPr>
        <w:t>注</w:t>
      </w:r>
      <w:r>
        <w:rPr>
          <w:rFonts w:hint="eastAsia" w:ascii="微软雅黑" w:hAnsi="微软雅黑" w:eastAsia="微软雅黑"/>
          <w:sz w:val="15"/>
        </w:rPr>
        <w:t>：</w:t>
      </w:r>
      <w:r>
        <w:rPr>
          <w:rFonts w:ascii="Times New Roman" w:hAnsi="Times New Roman"/>
          <w:sz w:val="15"/>
        </w:rPr>
        <w:t>1</w:t>
      </w:r>
      <w:r>
        <w:rPr>
          <w:rFonts w:hint="eastAsia" w:ascii="微软雅黑" w:hAnsi="微软雅黑" w:eastAsia="微软雅黑"/>
          <w:spacing w:val="-10"/>
          <w:sz w:val="15"/>
        </w:rPr>
        <w:t>、排放增减量</w:t>
      </w:r>
      <w:r>
        <w:rPr>
          <w:rFonts w:hint="eastAsia" w:ascii="微软雅黑" w:hAnsi="微软雅黑" w:eastAsia="微软雅黑"/>
          <w:spacing w:val="-9"/>
          <w:sz w:val="15"/>
        </w:rPr>
        <w:t>：（</w:t>
      </w:r>
      <w:r>
        <w:rPr>
          <w:rFonts w:ascii="Times New Roman" w:hAnsi="Times New Roman"/>
          <w:spacing w:val="-9"/>
          <w:sz w:val="15"/>
        </w:rPr>
        <w:t>+</w:t>
      </w:r>
      <w:r>
        <w:rPr>
          <w:rFonts w:hint="eastAsia" w:ascii="微软雅黑" w:hAnsi="微软雅黑" w:eastAsia="微软雅黑"/>
          <w:spacing w:val="-9"/>
          <w:sz w:val="15"/>
        </w:rPr>
        <w:t>）</w:t>
      </w:r>
      <w:r>
        <w:rPr>
          <w:rFonts w:hint="eastAsia" w:ascii="微软雅黑" w:hAnsi="微软雅黑" w:eastAsia="微软雅黑"/>
          <w:spacing w:val="-10"/>
          <w:sz w:val="15"/>
        </w:rPr>
        <w:t>表示增加，</w:t>
      </w:r>
      <w:r>
        <w:rPr>
          <w:rFonts w:hint="eastAsia" w:ascii="微软雅黑" w:hAnsi="微软雅黑" w:eastAsia="微软雅黑"/>
          <w:spacing w:val="-9"/>
          <w:sz w:val="15"/>
        </w:rPr>
        <w:t>（</w:t>
      </w:r>
      <w:r>
        <w:rPr>
          <w:rFonts w:ascii="Times New Roman" w:hAnsi="Times New Roman"/>
          <w:spacing w:val="-9"/>
          <w:sz w:val="15"/>
        </w:rPr>
        <w:t>-</w:t>
      </w:r>
      <w:r>
        <w:rPr>
          <w:rFonts w:hint="eastAsia" w:ascii="微软雅黑" w:hAnsi="微软雅黑" w:eastAsia="微软雅黑"/>
          <w:spacing w:val="-9"/>
          <w:sz w:val="15"/>
        </w:rPr>
        <w:t>）</w:t>
      </w:r>
      <w:r>
        <w:rPr>
          <w:rFonts w:hint="eastAsia" w:ascii="微软雅黑" w:hAnsi="微软雅黑" w:eastAsia="微软雅黑"/>
          <w:spacing w:val="-10"/>
          <w:sz w:val="15"/>
        </w:rPr>
        <w:t>表示减少。</w:t>
      </w:r>
      <w:r>
        <w:rPr>
          <w:rFonts w:ascii="Times New Roman" w:hAnsi="Times New Roman"/>
          <w:spacing w:val="-4"/>
          <w:sz w:val="15"/>
        </w:rPr>
        <w:t>2</w:t>
      </w:r>
      <w:r>
        <w:rPr>
          <w:rFonts w:hint="eastAsia" w:ascii="微软雅黑" w:hAnsi="微软雅黑" w:eastAsia="微软雅黑"/>
          <w:spacing w:val="-10"/>
          <w:sz w:val="15"/>
        </w:rPr>
        <w:t>、</w:t>
      </w:r>
      <w:r>
        <w:rPr>
          <w:rFonts w:ascii="Times New Roman" w:hAnsi="Times New Roman"/>
          <w:spacing w:val="-6"/>
          <w:sz w:val="15"/>
        </w:rPr>
        <w:t>(12)=(6)-(8)-(11)</w:t>
      </w:r>
      <w:r>
        <w:rPr>
          <w:rFonts w:hint="eastAsia" w:ascii="微软雅黑" w:hAnsi="微软雅黑" w:eastAsia="微软雅黑"/>
          <w:spacing w:val="-6"/>
          <w:sz w:val="15"/>
        </w:rPr>
        <w:t>，（</w:t>
      </w:r>
      <w:r>
        <w:rPr>
          <w:rFonts w:ascii="Times New Roman" w:hAnsi="Times New Roman"/>
          <w:spacing w:val="-6"/>
          <w:sz w:val="15"/>
        </w:rPr>
        <w:t>9</w:t>
      </w:r>
      <w:r>
        <w:rPr>
          <w:rFonts w:hint="eastAsia" w:ascii="微软雅黑" w:hAnsi="微软雅黑" w:eastAsia="微软雅黑"/>
          <w:spacing w:val="-6"/>
          <w:sz w:val="15"/>
        </w:rPr>
        <w:t>）</w:t>
      </w:r>
      <w:r>
        <w:rPr>
          <w:rFonts w:ascii="Times New Roman" w:hAnsi="Times New Roman"/>
          <w:spacing w:val="3"/>
          <w:sz w:val="15"/>
        </w:rPr>
        <w:t>= (</w:t>
      </w:r>
      <w:r>
        <w:rPr>
          <w:rFonts w:ascii="Times New Roman" w:hAnsi="Times New Roman"/>
          <w:spacing w:val="-5"/>
          <w:sz w:val="15"/>
        </w:rPr>
        <w:t>4)-(5)-(8</w:t>
      </w:r>
      <w:r>
        <w:rPr>
          <w:rFonts w:ascii="Times New Roman" w:hAnsi="Times New Roman"/>
          <w:spacing w:val="-1"/>
          <w:sz w:val="15"/>
        </w:rPr>
        <w:t>)- (</w:t>
      </w:r>
      <w:r>
        <w:rPr>
          <w:rFonts w:ascii="Times New Roman" w:hAnsi="Times New Roman"/>
          <w:spacing w:val="-4"/>
          <w:sz w:val="15"/>
        </w:rPr>
        <w:t>11</w:t>
      </w:r>
      <w:r>
        <w:rPr>
          <w:rFonts w:ascii="Times New Roman" w:hAnsi="Times New Roman"/>
          <w:spacing w:val="3"/>
          <w:sz w:val="15"/>
        </w:rPr>
        <w:t>) +</w:t>
      </w:r>
      <w:r>
        <w:rPr>
          <w:rFonts w:hint="eastAsia" w:ascii="微软雅黑" w:hAnsi="微软雅黑" w:eastAsia="微软雅黑"/>
          <w:spacing w:val="-7"/>
          <w:sz w:val="15"/>
        </w:rPr>
        <w:t>（</w:t>
      </w:r>
      <w:r>
        <w:rPr>
          <w:rFonts w:ascii="Times New Roman" w:hAnsi="Times New Roman"/>
          <w:spacing w:val="-7"/>
          <w:sz w:val="15"/>
        </w:rPr>
        <w:t>1</w:t>
      </w:r>
      <w:r>
        <w:rPr>
          <w:rFonts w:hint="eastAsia" w:ascii="微软雅黑" w:hAnsi="微软雅黑" w:eastAsia="微软雅黑"/>
          <w:spacing w:val="-7"/>
          <w:sz w:val="15"/>
        </w:rPr>
        <w:t>）</w:t>
      </w:r>
      <w:r>
        <w:rPr>
          <w:rFonts w:hint="eastAsia" w:ascii="微软雅黑" w:hAnsi="微软雅黑" w:eastAsia="微软雅黑"/>
          <w:spacing w:val="-10"/>
          <w:sz w:val="15"/>
        </w:rPr>
        <w:t>。</w:t>
      </w:r>
      <w:r>
        <w:rPr>
          <w:rFonts w:ascii="Times New Roman" w:hAnsi="Times New Roman"/>
          <w:spacing w:val="-4"/>
          <w:sz w:val="15"/>
        </w:rPr>
        <w:t>3</w:t>
      </w:r>
      <w:r>
        <w:rPr>
          <w:rFonts w:hint="eastAsia" w:ascii="微软雅黑" w:hAnsi="微软雅黑" w:eastAsia="微软雅黑"/>
          <w:spacing w:val="-10"/>
          <w:sz w:val="15"/>
        </w:rPr>
        <w:t>、计量单位：废水排放量</w:t>
      </w:r>
      <w:r>
        <w:rPr>
          <w:rFonts w:ascii="Times New Roman" w:hAnsi="Times New Roman"/>
          <w:spacing w:val="-5"/>
          <w:sz w:val="15"/>
        </w:rPr>
        <w:t>——</w:t>
      </w:r>
      <w:r>
        <w:rPr>
          <w:rFonts w:hint="eastAsia" w:ascii="微软雅黑" w:hAnsi="微软雅黑" w:eastAsia="微软雅黑"/>
          <w:spacing w:val="-10"/>
          <w:sz w:val="15"/>
        </w:rPr>
        <w:t>万吨</w:t>
      </w:r>
      <w:r>
        <w:rPr>
          <w:rFonts w:ascii="Times New Roman" w:hAnsi="Times New Roman"/>
          <w:spacing w:val="-4"/>
          <w:sz w:val="15"/>
        </w:rPr>
        <w:t>/</w:t>
      </w:r>
      <w:r>
        <w:rPr>
          <w:rFonts w:hint="eastAsia" w:ascii="微软雅黑" w:hAnsi="微软雅黑" w:eastAsia="微软雅黑"/>
          <w:spacing w:val="-10"/>
          <w:sz w:val="15"/>
        </w:rPr>
        <w:t>年；废气排放量</w:t>
      </w:r>
      <w:r>
        <w:rPr>
          <w:rFonts w:ascii="Times New Roman" w:hAnsi="Times New Roman"/>
          <w:spacing w:val="-5"/>
          <w:sz w:val="15"/>
        </w:rPr>
        <w:t>——</w:t>
      </w:r>
      <w:r>
        <w:rPr>
          <w:rFonts w:hint="eastAsia" w:ascii="微软雅黑" w:hAnsi="微软雅黑" w:eastAsia="微软雅黑"/>
          <w:spacing w:val="-10"/>
          <w:sz w:val="15"/>
        </w:rPr>
        <w:t>万标立方米</w:t>
      </w:r>
      <w:r>
        <w:rPr>
          <w:rFonts w:ascii="Times New Roman" w:hAnsi="Times New Roman"/>
          <w:spacing w:val="-4"/>
          <w:sz w:val="15"/>
        </w:rPr>
        <w:t>/</w:t>
      </w:r>
      <w:r>
        <w:rPr>
          <w:rFonts w:hint="eastAsia" w:ascii="微软雅黑" w:hAnsi="微软雅黑" w:eastAsia="微软雅黑"/>
          <w:spacing w:val="-10"/>
          <w:sz w:val="15"/>
        </w:rPr>
        <w:t>年；工业固体废物排放量</w:t>
      </w:r>
      <w:r>
        <w:rPr>
          <w:rFonts w:ascii="Times New Roman" w:hAnsi="Times New Roman"/>
          <w:sz w:val="15"/>
        </w:rPr>
        <w:t>——</w:t>
      </w:r>
      <w:r>
        <w:rPr>
          <w:rFonts w:hint="eastAsia" w:ascii="微软雅黑" w:hAnsi="微软雅黑" w:eastAsia="微软雅黑"/>
          <w:spacing w:val="-2"/>
          <w:sz w:val="15"/>
        </w:rPr>
        <w:t>万吨</w:t>
      </w:r>
      <w:r>
        <w:rPr>
          <w:rFonts w:ascii="Times New Roman" w:hAnsi="Times New Roman"/>
          <w:sz w:val="15"/>
        </w:rPr>
        <w:t>/</w:t>
      </w:r>
      <w:r>
        <w:rPr>
          <w:rFonts w:hint="eastAsia" w:ascii="微软雅黑" w:hAnsi="微软雅黑" w:eastAsia="微软雅黑"/>
          <w:spacing w:val="-2"/>
          <w:sz w:val="15"/>
        </w:rPr>
        <w:t>年；水污</w:t>
      </w:r>
      <w:r>
        <w:rPr>
          <w:rFonts w:hint="eastAsia" w:ascii="微软雅黑" w:hAnsi="微软雅黑" w:eastAsia="微软雅黑"/>
          <w:spacing w:val="-3"/>
          <w:sz w:val="15"/>
        </w:rPr>
        <w:t>染物排放浓度</w:t>
      </w:r>
      <w:r>
        <w:rPr>
          <w:rFonts w:ascii="Times New Roman" w:hAnsi="Times New Roman"/>
          <w:sz w:val="15"/>
        </w:rPr>
        <w:t>——</w:t>
      </w:r>
      <w:r>
        <w:rPr>
          <w:rFonts w:hint="eastAsia" w:ascii="微软雅黑" w:hAnsi="微软雅黑" w:eastAsia="微软雅黑"/>
          <w:spacing w:val="-3"/>
          <w:sz w:val="15"/>
        </w:rPr>
        <w:t>毫克</w:t>
      </w:r>
      <w:r>
        <w:rPr>
          <w:rFonts w:ascii="Times New Roman" w:hAnsi="Times New Roman"/>
          <w:sz w:val="15"/>
        </w:rPr>
        <w:t>/</w:t>
      </w:r>
      <w:r>
        <w:rPr>
          <w:rFonts w:hint="eastAsia" w:ascii="微软雅黑" w:hAnsi="微软雅黑" w:eastAsia="微软雅黑"/>
          <w:sz w:val="15"/>
        </w:rPr>
        <w:t>升</w:t>
      </w:r>
    </w:p>
    <w:p>
      <w:pPr>
        <w:pStyle w:val="6"/>
        <w:rPr>
          <w:rFonts w:ascii="微软雅黑"/>
          <w:sz w:val="20"/>
        </w:rPr>
      </w:pPr>
    </w:p>
    <w:p>
      <w:pPr>
        <w:pStyle w:val="6"/>
        <w:rPr>
          <w:rFonts w:ascii="微软雅黑"/>
          <w:sz w:val="20"/>
        </w:rPr>
      </w:pPr>
    </w:p>
    <w:p>
      <w:pPr>
        <w:pStyle w:val="6"/>
        <w:spacing w:before="1"/>
        <w:rPr>
          <w:sz w:val="18"/>
        </w:rPr>
      </w:pPr>
      <w:r>
        <w:rPr>
          <w:lang w:val="en-US"/>
        </w:rPr>
        <w:pict>
          <v:group id="_x0000_s1227" o:spid="_x0000_s1227" o:spt="203" style="position:absolute;left:0pt;margin-left:70.55pt;margin-top:12.15pt;height:4.45pt;width:700.9pt;mso-position-horizontal-relative:page;mso-wrap-distance-bottom:0pt;mso-wrap-distance-top:0pt;z-index:-251644928;mso-width-relative:page;mso-height-relative:page;" coordorigin="1411,244" coordsize="14018,89">
            <o:lock v:ext="edit"/>
            <v:line id="_x0000_s1228" o:spid="_x0000_s1228" o:spt="20" style="position:absolute;left:1411;top:274;height:0;width:14018;" coordsize="21600,21600">
              <v:path arrowok="t"/>
              <v:fill focussize="0,0"/>
              <v:stroke weight="3pt"/>
              <v:imagedata o:title=""/>
              <o:lock v:ext="edit"/>
            </v:line>
            <v:line id="_x0000_s1229" o:spid="_x0000_s1229" o:spt="20" style="position:absolute;left:1411;top:325;height:0;width:14018;" coordsize="21600,21600">
              <v:path arrowok="t"/>
              <v:fill focussize="0,0"/>
              <v:stroke weight="0.72pt"/>
              <v:imagedata o:title=""/>
              <o:lock v:ext="edit"/>
            </v:line>
            <w10:wrap type="topAndBottom"/>
          </v:group>
        </w:pict>
      </w:r>
      <w:r>
        <w:rPr>
          <w:sz w:val="18"/>
        </w:rPr>
        <w:tab/>
      </w:r>
    </w:p>
    <w:p>
      <w:pPr>
        <w:spacing w:line="222" w:lineRule="exact"/>
        <w:rPr>
          <w:sz w:val="18"/>
        </w:rPr>
        <w:sectPr>
          <w:headerReference r:id="rId13" w:type="default"/>
          <w:footerReference r:id="rId14" w:type="default"/>
          <w:pgSz w:w="16840" w:h="11910" w:orient="landscape"/>
          <w:pgMar w:top="680" w:right="140" w:bottom="280" w:left="140" w:header="0" w:footer="0" w:gutter="0"/>
          <w:pgNumType w:fmt="decimal"/>
          <w:cols w:space="720" w:num="1"/>
        </w:sectPr>
      </w:pPr>
    </w:p>
    <w:p>
      <w:pPr>
        <w:pStyle w:val="6"/>
        <w:spacing w:before="64" w:line="254" w:lineRule="auto"/>
        <w:ind w:left="100" w:right="143"/>
        <w:rPr>
          <w:rFonts w:hint="eastAsia"/>
        </w:rPr>
      </w:pPr>
      <w:r>
        <w:rPr>
          <w:rFonts w:hint="eastAsia"/>
          <w:spacing w:val="-21"/>
        </w:rPr>
        <w:t>附件</w:t>
      </w:r>
      <w:r>
        <w:rPr>
          <w:spacing w:val="-21"/>
        </w:rPr>
        <w:t xml:space="preserve"> </w:t>
      </w:r>
      <w:r>
        <w:rPr>
          <w:rFonts w:ascii="Times New Roman" w:hAnsi="Times New Roman"/>
        </w:rPr>
        <w:t>1-1</w:t>
      </w:r>
      <w:r>
        <w:rPr>
          <w:rFonts w:ascii="Times New Roman" w:hAnsi="Times New Roman"/>
          <w:spacing w:val="59"/>
        </w:rPr>
        <w:t xml:space="preserve"> </w:t>
      </w:r>
      <w:r>
        <w:rPr>
          <w:rFonts w:hint="eastAsia"/>
          <w:spacing w:val="-3"/>
          <w:lang w:eastAsia="zh-CN"/>
        </w:rPr>
        <w:t>菏泽市行政审批服务局文件</w:t>
      </w:r>
      <w:r>
        <w:rPr>
          <w:rFonts w:hint="eastAsia"/>
          <w:spacing w:val="-3"/>
        </w:rPr>
        <w:t>“关于《</w:t>
      </w:r>
      <w:r>
        <w:rPr>
          <w:rFonts w:hint="eastAsia"/>
          <w:spacing w:val="-3"/>
          <w:lang w:eastAsia="zh-CN"/>
        </w:rPr>
        <w:t>菏泽工科机械制造有限公司年产350台粮食加工机械项目</w:t>
      </w:r>
      <w:r>
        <w:rPr>
          <w:rFonts w:hint="eastAsia"/>
          <w:spacing w:val="-2"/>
        </w:rPr>
        <w:t>环</w:t>
      </w:r>
      <w:r>
        <w:rPr>
          <w:rFonts w:hint="eastAsia"/>
        </w:rPr>
        <w:t>境影响报告表》的审批意见”</w:t>
      </w:r>
    </w:p>
    <w:p>
      <w:pPr>
        <w:pStyle w:val="6"/>
        <w:spacing w:before="64" w:line="254" w:lineRule="auto"/>
        <w:ind w:left="100" w:right="143"/>
        <w:rPr>
          <w:rFonts w:hint="eastAsia"/>
        </w:rPr>
      </w:pPr>
    </w:p>
    <w:p>
      <w:pPr>
        <w:spacing w:line="254" w:lineRule="auto"/>
      </w:pPr>
    </w:p>
    <w:p>
      <w:pPr>
        <w:spacing w:line="254" w:lineRule="auto"/>
        <w:rPr>
          <w:rFonts w:hint="eastAsia"/>
          <w:lang w:eastAsia="zh-CN"/>
        </w:rPr>
        <w:sectPr>
          <w:headerReference r:id="rId15" w:type="default"/>
          <w:footerReference r:id="rId16" w:type="default"/>
          <w:pgSz w:w="11910" w:h="16840"/>
          <w:pgMar w:top="1380" w:right="1060" w:bottom="1200" w:left="980" w:header="765" w:footer="1019" w:gutter="0"/>
          <w:pgNumType w:fmt="decimal"/>
          <w:cols w:space="720" w:num="1"/>
        </w:sectPr>
      </w:pPr>
      <w:r>
        <w:rPr>
          <w:rFonts w:hint="eastAsia" w:eastAsia="宋体"/>
          <w:lang w:eastAsia="zh-CN"/>
        </w:rPr>
        <w:pict>
          <v:shape id="_x0000_i1036" o:spt="75" alt="5c7757b3293fe1af3454014ee12e28f" type="#_x0000_t75" style="height:561.2pt;width:444.5pt;" filled="f" o:preferrelative="t" stroked="f" coordsize="21600,21600">
            <v:path/>
            <v:fill on="f" focussize="0,0"/>
            <v:stroke on="f"/>
            <v:imagedata r:id="rId29" o:title="5c7757b3293fe1af3454014ee12e28f"/>
            <o:lock v:ext="edit" aspectratio="t"/>
            <w10:wrap type="none"/>
            <w10:anchorlock/>
          </v:shape>
        </w:pict>
      </w:r>
    </w:p>
    <w:p>
      <w:pPr>
        <w:spacing w:line="254" w:lineRule="auto"/>
        <w:rPr>
          <w:rFonts w:hint="eastAsia" w:eastAsia="宋体"/>
          <w:lang w:eastAsia="zh-CN"/>
        </w:rPr>
      </w:pPr>
    </w:p>
    <w:p>
      <w:pPr>
        <w:spacing w:line="254" w:lineRule="auto"/>
      </w:pPr>
    </w:p>
    <w:p>
      <w:pPr>
        <w:spacing w:line="254" w:lineRule="auto"/>
      </w:pPr>
    </w:p>
    <w:p>
      <w:pPr>
        <w:spacing w:line="254" w:lineRule="auto"/>
      </w:pPr>
    </w:p>
    <w:p>
      <w:pPr>
        <w:spacing w:line="254" w:lineRule="auto"/>
        <w:rPr>
          <w:rFonts w:hint="eastAsia" w:eastAsia="宋体"/>
          <w:lang w:eastAsia="zh-CN"/>
        </w:rPr>
      </w:pPr>
      <w:r>
        <w:rPr>
          <w:rFonts w:hint="eastAsia" w:eastAsia="宋体"/>
          <w:lang w:eastAsia="zh-CN"/>
        </w:rPr>
        <w:pict>
          <v:shape id="_x0000_i1037" o:spt="75" alt="38d0f57b88a39082c4c15a3325b79fb" type="#_x0000_t75" style="height:556.7pt;width:474.85pt;" filled="f" o:preferrelative="t" stroked="f" coordsize="21600,21600">
            <v:path/>
            <v:fill on="f" focussize="0,0"/>
            <v:stroke on="f"/>
            <v:imagedata r:id="rId30" o:title="38d0f57b88a39082c4c15a3325b79fb"/>
            <o:lock v:ext="edit" aspectratio="t"/>
            <w10:wrap type="none"/>
            <w10:anchorlock/>
          </v:shape>
        </w:pict>
      </w: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r>
        <w:rPr>
          <w:rFonts w:hint="eastAsia" w:eastAsia="宋体"/>
          <w:lang w:eastAsia="zh-CN"/>
        </w:rPr>
        <w:pict>
          <v:shape id="_x0000_i1038" o:spt="75" alt="7a9aef2212d8c768b27954756f44750" type="#_x0000_t75" style="height:559.35pt;width:470.75pt;" filled="f" o:preferrelative="t" stroked="f" coordsize="21600,21600">
            <v:path/>
            <v:fill on="f" focussize="0,0"/>
            <v:stroke on="f"/>
            <v:imagedata r:id="rId31" o:title="7a9aef2212d8c768b27954756f44750"/>
            <o:lock v:ext="edit" aspectratio="t"/>
            <w10:wrap type="none"/>
            <w10:anchorlock/>
          </v:shape>
        </w:pict>
      </w: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sectPr>
          <w:pgSz w:w="11910" w:h="16840"/>
          <w:pgMar w:top="1380" w:right="1060" w:bottom="1200" w:left="980" w:header="765" w:footer="1019" w:gutter="0"/>
          <w:pgNumType w:fmt="decimal"/>
          <w:cols w:space="720" w:num="1"/>
        </w:sectPr>
      </w:pPr>
      <w:r>
        <w:rPr>
          <w:rFonts w:hint="eastAsia" w:eastAsia="宋体"/>
          <w:lang w:eastAsia="zh-CN"/>
        </w:rPr>
        <w:pict>
          <v:shape id="_x0000_i1043" o:spt="75" alt="ac78dcae3c7142dc271a89805f48102" type="#_x0000_t75" style="height:663.55pt;width:450.2pt;" filled="f" o:preferrelative="t" stroked="f" coordsize="21600,21600">
            <v:path/>
            <v:fill on="f" focussize="0,0"/>
            <v:stroke on="f"/>
            <v:imagedata r:id="rId32" o:title="ac78dcae3c7142dc271a89805f48102"/>
            <o:lock v:ext="edit" aspectratio="t"/>
            <w10:wrap type="none"/>
            <w10:anchorlock/>
          </v:shape>
        </w:pict>
      </w:r>
    </w:p>
    <w:p>
      <w:pPr>
        <w:pStyle w:val="6"/>
        <w:spacing w:before="64"/>
        <w:ind w:left="100"/>
        <w:rPr>
          <w:rFonts w:hint="eastAsia" w:eastAsia="宋体"/>
          <w:lang w:eastAsia="zh-CN"/>
        </w:rPr>
      </w:pPr>
      <w:r>
        <w:rPr>
          <w:rFonts w:hint="eastAsia"/>
          <w:spacing w:val="-21"/>
        </w:rPr>
        <w:t>附件</w:t>
      </w:r>
      <w:r>
        <w:rPr>
          <w:spacing w:val="-21"/>
        </w:rPr>
        <w:t xml:space="preserve"> </w:t>
      </w:r>
      <w:r>
        <w:rPr>
          <w:rFonts w:hint="eastAsia" w:ascii="Times New Roman" w:hAnsi="Times New Roman"/>
          <w:lang w:val="en-US" w:eastAsia="zh-CN"/>
        </w:rPr>
        <w:t>2</w:t>
      </w:r>
      <w:r>
        <w:rPr>
          <w:rFonts w:ascii="Times New Roman" w:hAnsi="Times New Roman"/>
          <w:spacing w:val="59"/>
        </w:rPr>
        <w:t xml:space="preserve"> </w:t>
      </w:r>
      <w:r>
        <w:rPr>
          <w:rFonts w:hint="eastAsia"/>
          <w:lang w:val="en-US"/>
        </w:rPr>
        <w:t>现场监测照片</w:t>
      </w:r>
    </w:p>
    <w:p>
      <w:pPr>
        <w:pStyle w:val="6"/>
        <w:spacing w:before="19"/>
        <w:rPr>
          <w:rFonts w:hint="eastAsia" w:eastAsia="宋体"/>
          <w:lang w:eastAsia="zh-CN"/>
        </w:rPr>
      </w:pPr>
    </w:p>
    <w:p>
      <w:pPr>
        <w:pStyle w:val="6"/>
        <w:spacing w:before="19"/>
        <w:rPr>
          <w:rFonts w:hint="default" w:eastAsia="宋体"/>
          <w:lang w:val="en-US" w:eastAsia="zh-CN"/>
        </w:rPr>
      </w:pPr>
      <w:r>
        <w:rPr>
          <w:sz w:val="20"/>
        </w:rPr>
        <w:pict>
          <v:shape id="_x0000_i1039" o:spt="75" type="#_x0000_t75" style="height:361.5pt;width:162pt;" filled="f" o:preferrelative="t" stroked="f" coordsize="21600,21600">
            <v:path/>
            <v:fill on="f" focussize="0,0"/>
            <v:stroke on="f"/>
            <v:imagedata r:id="rId34" o:title=""/>
            <o:lock v:ext="edit" aspectratio="t"/>
            <w10:wrap type="none"/>
            <w10:anchorlock/>
          </v:shape>
        </w:pict>
      </w:r>
      <w:r>
        <w:rPr>
          <w:rFonts w:hint="default" w:eastAsia="宋体"/>
          <w:lang w:val="en-US" w:eastAsia="zh-CN"/>
        </w:rPr>
        <w:pict>
          <v:shape id="_x0000_i1040" o:spt="75" alt="144013f42a179d97efde8bf7aa05ac1" type="#_x0000_t75" style="height:359.25pt;width:170.25pt;" filled="f" o:preferrelative="t" stroked="f" coordsize="21600,21600">
            <v:path/>
            <v:fill on="f" focussize="0,0"/>
            <v:stroke on="f"/>
            <v:imagedata r:id="rId35" o:title="144013f42a179d97efde8bf7aa05ac1"/>
            <o:lock v:ext="edit" aspectratio="t"/>
            <w10:wrap type="none"/>
            <w10:anchorlock/>
          </v:shape>
        </w:pict>
      </w:r>
      <w:r>
        <w:rPr>
          <w:rFonts w:hint="default" w:eastAsia="宋体"/>
          <w:lang w:val="en-US" w:eastAsia="zh-CN"/>
        </w:rPr>
        <w:pict>
          <v:shape id="_x0000_i1041" o:spt="75" alt="9f56b6052ac8226216bbdefcc3ddb64" type="#_x0000_t75" style="height:357.75pt;width:162.75pt;" filled="f" o:preferrelative="t" stroked="f" coordsize="21600,21600">
            <v:path/>
            <v:fill on="f" focussize="0,0"/>
            <v:stroke on="f"/>
            <v:imagedata r:id="rId36" o:title="9f56b6052ac8226216bbdefcc3ddb64"/>
            <o:lock v:ext="edit" aspectratio="t"/>
            <w10:wrap type="none"/>
            <w10:anchorlock/>
          </v:shape>
        </w:pict>
      </w:r>
    </w:p>
    <w:p>
      <w:pPr>
        <w:pStyle w:val="6"/>
        <w:spacing w:before="19"/>
        <w:rPr>
          <w:rFonts w:hint="eastAsia" w:eastAsia="宋体"/>
          <w:lang w:eastAsia="zh-CN"/>
        </w:rPr>
      </w:pPr>
    </w:p>
    <w:p>
      <w:pPr>
        <w:pStyle w:val="6"/>
        <w:spacing w:before="19"/>
        <w:rPr>
          <w:rFonts w:hint="eastAsia" w:eastAsia="宋体"/>
          <w:lang w:eastAsia="zh-CN"/>
        </w:rPr>
      </w:pPr>
    </w:p>
    <w:p>
      <w:pPr>
        <w:pStyle w:val="6"/>
        <w:spacing w:before="19"/>
        <w:rPr>
          <w:rFonts w:hint="eastAsia" w:eastAsia="宋体"/>
          <w:lang w:eastAsia="zh-CN"/>
        </w:rPr>
      </w:pPr>
    </w:p>
    <w:p>
      <w:pPr>
        <w:pStyle w:val="6"/>
        <w:spacing w:before="19"/>
        <w:rPr>
          <w:rFonts w:hint="eastAsia" w:eastAsia="宋体"/>
          <w:lang w:eastAsia="zh-CN"/>
        </w:rPr>
      </w:pPr>
    </w:p>
    <w:p>
      <w:pPr>
        <w:pStyle w:val="6"/>
        <w:spacing w:before="19"/>
        <w:rPr>
          <w:rFonts w:hint="eastAsia" w:eastAsia="宋体"/>
          <w:lang w:eastAsia="zh-CN"/>
        </w:rPr>
      </w:pPr>
    </w:p>
    <w:p>
      <w:pPr>
        <w:pStyle w:val="6"/>
        <w:spacing w:before="19"/>
        <w:rPr>
          <w:rFonts w:hint="eastAsia" w:eastAsia="宋体"/>
          <w:lang w:eastAsia="zh-CN"/>
        </w:rPr>
      </w:pPr>
    </w:p>
    <w:p>
      <w:pPr>
        <w:pStyle w:val="6"/>
        <w:spacing w:before="19"/>
        <w:rPr>
          <w:rFonts w:hint="eastAsia" w:eastAsia="宋体"/>
          <w:lang w:eastAsia="zh-CN"/>
        </w:rPr>
      </w:pPr>
    </w:p>
    <w:p>
      <w:pPr>
        <w:pStyle w:val="6"/>
        <w:spacing w:before="19"/>
        <w:rPr>
          <w:rFonts w:hint="eastAsia" w:eastAsia="宋体"/>
          <w:lang w:eastAsia="zh-CN"/>
        </w:rPr>
      </w:pPr>
    </w:p>
    <w:p>
      <w:pPr>
        <w:pStyle w:val="6"/>
        <w:spacing w:before="19"/>
        <w:rPr>
          <w:rFonts w:hint="eastAsia" w:eastAsia="宋体"/>
          <w:lang w:eastAsia="zh-CN"/>
        </w:rPr>
      </w:pPr>
    </w:p>
    <w:p>
      <w:pPr>
        <w:pStyle w:val="6"/>
        <w:spacing w:before="19"/>
        <w:rPr>
          <w:rFonts w:hint="eastAsia" w:eastAsia="宋体"/>
          <w:lang w:eastAsia="zh-CN"/>
        </w:rPr>
      </w:pPr>
    </w:p>
    <w:p>
      <w:pPr>
        <w:pStyle w:val="6"/>
        <w:spacing w:before="19"/>
        <w:rPr>
          <w:rFonts w:hint="eastAsia" w:eastAsia="宋体"/>
          <w:lang w:eastAsia="zh-CN"/>
        </w:rPr>
      </w:pPr>
    </w:p>
    <w:p>
      <w:pPr>
        <w:pStyle w:val="6"/>
        <w:spacing w:before="19"/>
        <w:rPr>
          <w:rFonts w:hint="eastAsia" w:eastAsia="宋体"/>
          <w:lang w:eastAsia="zh-CN"/>
        </w:rPr>
      </w:pPr>
    </w:p>
    <w:p>
      <w:pPr>
        <w:pStyle w:val="6"/>
        <w:spacing w:before="19"/>
        <w:rPr>
          <w:rFonts w:hint="eastAsia"/>
          <w:b/>
          <w:bCs/>
          <w:sz w:val="30"/>
          <w:szCs w:val="30"/>
          <w:vertAlign w:val="baseline"/>
          <w:lang w:val="en-US" w:eastAsia="zh-CN"/>
        </w:rPr>
        <w:sectPr>
          <w:headerReference r:id="rId17" w:type="default"/>
          <w:footerReference r:id="rId18" w:type="default"/>
          <w:pgSz w:w="11910" w:h="16840"/>
          <w:pgMar w:top="1380" w:right="840" w:bottom="1420" w:left="980" w:header="765" w:footer="1230" w:gutter="0"/>
          <w:pgNumType w:fmt="decimal"/>
          <w:cols w:space="720" w:num="1"/>
        </w:sectPr>
      </w:pPr>
    </w:p>
    <w:p>
      <w:pPr>
        <w:pStyle w:val="6"/>
        <w:spacing w:before="19"/>
        <w:rPr>
          <w:rFonts w:hint="eastAsia"/>
          <w:b/>
          <w:bCs/>
          <w:sz w:val="30"/>
          <w:szCs w:val="30"/>
          <w:vertAlign w:val="baseline"/>
          <w:lang w:val="en-US" w:eastAsia="zh-CN"/>
        </w:rPr>
      </w:pPr>
    </w:p>
    <w:sectPr>
      <w:footerReference r:id="rId19" w:type="default"/>
      <w:pgSz w:w="16840" w:h="11910" w:orient="landscape"/>
      <w:pgMar w:top="980" w:right="1380" w:bottom="840" w:left="1420" w:header="765" w:footer="1230" w:gutter="0"/>
      <w:pgNumType w:fmt="decimal"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Times">
    <w:altName w:val="Microsoft Sans Serif"/>
    <w:panose1 w:val="02020603050405020304"/>
    <w:charset w:val="00"/>
    <w:family w:val="roman"/>
    <w:pitch w:val="default"/>
    <w:sig w:usb0="00000000" w:usb1="00000000" w:usb2="00000008" w:usb3="00000000" w:csb0="000001F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Microsoft Sans Serif">
    <w:panose1 w:val="020B0604020202020204"/>
    <w:charset w:val="00"/>
    <w:family w:val="auto"/>
    <w:pitch w:val="default"/>
    <w:sig w:usb0="E1002AFF" w:usb1="C0000002" w:usb2="00000008" w:usb3="00000000" w:csb0="200101FF" w:csb1="2028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53" o:spid="_x0000_s2053" o:spt="202" type="#_x0000_t202" style="position:absolute;left:0pt;margin-left:53pt;margin-top:781.8pt;height:11pt;width:119pt;mso-position-horizontal-relative:page;mso-position-vertical-relative:page;z-index:-251660288;mso-width-relative:page;mso-height-relative:page;" filled="f" stroked="f" coordsize="21600,21600">
          <v:path/>
          <v:fill on="f" focussize="0,0"/>
          <v:stroke on="f" joinstyle="miter"/>
          <v:imagedata o:title=""/>
          <o:lock v:ext="edit"/>
          <v:textbox inset="0mm,0mm,0mm,0mm">
            <w:txbxContent>
              <w:p>
                <w:pPr>
                  <w:spacing w:line="220" w:lineRule="exact"/>
                  <w:ind w:left="20"/>
                  <w:rPr>
                    <w:rFonts w:hint="eastAsia" w:eastAsia="宋体"/>
                    <w:sz w:val="18"/>
                    <w:lang w:val="en-US" w:eastAsia="zh-CN"/>
                  </w:rPr>
                </w:pPr>
                <w:r>
                  <w:rPr>
                    <w:rFonts w:hint="eastAsia"/>
                    <w:sz w:val="18"/>
                    <w:lang w:val="en-US" w:eastAsia="zh-CN"/>
                  </w:rPr>
                  <w:t>菏泽工科机械制造有限公司</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group id="_x0000_s2118" o:spid="_x0000_s2118" o:spt="203" style="position:absolute;left:0pt;margin-left:52.55pt;margin-top:766.4pt;height:4.45pt;width:490.3pt;mso-position-horizontal-relative:page;mso-position-vertical-relative:page;z-index:-251552768;mso-width-relative:page;mso-height-relative:page;" coordorigin="1051,15328" coordsize="9806,89">
          <o:lock v:ext="edit"/>
          <v:line id="_x0000_s2119" o:spid="_x0000_s2119" o:spt="20" style="position:absolute;left:1051;top:15358;height:0;width:9806;" coordsize="21600,21600">
            <v:path arrowok="t"/>
            <v:fill focussize="0,0"/>
            <v:stroke weight="3pt"/>
            <v:imagedata o:title=""/>
            <o:lock v:ext="edit"/>
          </v:line>
          <v:line id="_x0000_s2120" o:spid="_x0000_s2120" o:spt="20" style="position:absolute;left:1051;top:15410;height:0;width:9806;" coordsize="21600,21600">
            <v:path arrowok="t"/>
            <v:fill focussize="0,0"/>
            <v:stroke weight="0.72pt"/>
            <v:imagedata o:title=""/>
            <o:lock v:ext="edit"/>
          </v:lin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54" o:spid="_x0000_s2054"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joinstyle="miter"/>
          <v:imagedata o:title=""/>
          <o:lock v:ext="edit"/>
          <v:textbox inset="0mm,0mm,0mm,0mm" style="mso-fit-shape-to-text:t;">
            <w:txbxContent>
              <w:p>
                <w:pPr>
                  <w:pStyle w:val="9"/>
                </w:pPr>
                <w:r>
                  <w:fldChar w:fldCharType="begin"/>
                </w:r>
                <w:r>
                  <w:instrText xml:space="preserve"> PAGE  \* MERGEFORMAT </w:instrText>
                </w:r>
                <w:r>
                  <w:fldChar w:fldCharType="separate"/>
                </w:r>
                <w:r>
                  <w:t>I</w:t>
                </w:r>
                <w:r>
                  <w:fldChar w:fldCharType="end"/>
                </w:r>
              </w:p>
            </w:txbxContent>
          </v:textbox>
        </v:shape>
      </w:pict>
    </w:r>
    <w:r>
      <w:rPr>
        <w:lang w:val="en-US"/>
      </w:rPr>
      <w:pict>
        <v:group id="_x0000_s2055" o:spid="_x0000_s2055" o:spt="203" style="position:absolute;left:0pt;margin-left:52.55pt;margin-top:776.95pt;height:4.45pt;width:490.3pt;mso-position-horizontal-relative:page;mso-position-vertical-relative:page;z-index:-251659264;mso-width-relative:page;mso-height-relative:page;" coordorigin="1051,15540" coordsize="9806,89">
          <o:lock v:ext="edit"/>
          <v:line id="_x0000_s2056" o:spid="_x0000_s2056" o:spt="20" style="position:absolute;left:1051;top:15570;height:0;width:9806;" coordsize="21600,21600">
            <v:path arrowok="t"/>
            <v:fill focussize="0,0"/>
            <v:stroke weight="3pt"/>
            <v:imagedata o:title=""/>
            <o:lock v:ext="edit"/>
          </v:line>
          <v:line id="_x0000_s2057" o:spid="_x0000_s2057" o:spt="20" style="position:absolute;left:1051;top:15621;height:0;width:9806;" coordsize="21600,21600">
            <v:path arrowok="t"/>
            <v:fill focussize="0,0"/>
            <v:stroke weight="0.72pt"/>
            <v:imagedata o:title=""/>
            <o:lock v:ext="edit"/>
          </v:line>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58" o:spid="_x0000_s2058" o:spt="202" type="#_x0000_t202" style="position:absolute;left:0pt;margin-top:0pt;height:144pt;width:144pt;mso-position-horizontal:center;mso-position-horizontal-relative:margin;mso-wrap-style:none;z-index:251653120;mso-width-relative:page;mso-height-relative:page;" filled="f" stroked="f" coordsize="21600,21600">
          <v:path/>
          <v:fill on="f" focussize="0,0"/>
          <v:stroke on="f" joinstyle="miter"/>
          <v:imagedata o:title=""/>
          <o:lock v:ext="edit"/>
          <v:textbox inset="0mm,0mm,0mm,0mm" style="mso-fit-shape-to-text:t;">
            <w:txbxContent>
              <w:p>
                <w:pPr>
                  <w:pStyle w:val="9"/>
                </w:pPr>
                <w:r>
                  <w:fldChar w:fldCharType="begin"/>
                </w:r>
                <w:r>
                  <w:instrText xml:space="preserve"> PAGE  \* MERGEFORMAT </w:instrText>
                </w:r>
                <w:r>
                  <w:fldChar w:fldCharType="separate"/>
                </w:r>
                <w:r>
                  <w:t>23</w:t>
                </w:r>
                <w:r>
                  <w:fldChar w:fldCharType="end"/>
                </w:r>
              </w:p>
            </w:txbxContent>
          </v:textbox>
        </v:shape>
      </w:pict>
    </w:r>
    <w:r>
      <w:rPr>
        <w:lang w:val="en-US"/>
      </w:rPr>
      <w:pict>
        <v:group id="_x0000_s2059" o:spid="_x0000_s2059" o:spt="203" style="position:absolute;left:0pt;margin-left:52.55pt;margin-top:776.95pt;height:4.45pt;width:490.3pt;mso-position-horizontal-relative:page;mso-position-vertical-relative:page;z-index:-251670528;mso-width-relative:page;mso-height-relative:page;" coordorigin="1051,15540" coordsize="9806,89">
          <o:lock v:ext="edit"/>
          <v:line id="_x0000_s2060" o:spid="_x0000_s2060" o:spt="20" style="position:absolute;left:1051;top:15570;height:0;width:9806;" coordsize="21600,21600">
            <v:path arrowok="t"/>
            <v:fill focussize="0,0"/>
            <v:stroke weight="3pt"/>
            <v:imagedata o:title=""/>
            <o:lock v:ext="edit"/>
          </v:line>
          <v:line id="_x0000_s2061" o:spid="_x0000_s2061" o:spt="20" style="position:absolute;left:1051;top:15621;height:0;width:9806;" coordsize="21600,21600">
            <v:path arrowok="t"/>
            <v:fill focussize="0,0"/>
            <v:stroke weight="0.72pt"/>
            <v:imagedata o:title=""/>
            <o:lock v:ext="edit"/>
          </v:line>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66" o:spid="_x0000_s2066" o:spt="202" type="#_x0000_t202" style="position:absolute;left:0pt;margin-top:0pt;height:144pt;width:144pt;mso-position-horizontal:center;mso-position-horizontal-relative:margin;mso-wrap-style:none;z-index:251648000;mso-width-relative:page;mso-height-relative:page;" filled="f" stroked="f" coordsize="21600,21600">
          <v:path/>
          <v:fill on="f" focussize="0,0"/>
          <v:stroke on="f" joinstyle="miter"/>
          <v:imagedata o:title=""/>
          <o:lock v:ext="edit"/>
          <v:textbox inset="0mm,0mm,0mm,0mm" style="mso-fit-shape-to-text:t;">
            <w:txbxContent>
              <w:p>
                <w:pPr>
                  <w:pStyle w:val="9"/>
                </w:pPr>
                <w:r>
                  <w:fldChar w:fldCharType="begin"/>
                </w:r>
                <w:r>
                  <w:instrText xml:space="preserve"> PAGE  \* MERGEFORMAT </w:instrText>
                </w:r>
                <w:r>
                  <w:fldChar w:fldCharType="separate"/>
                </w:r>
                <w:r>
                  <w:t>35</w:t>
                </w:r>
                <w:r>
                  <w:fldChar w:fldCharType="end"/>
                </w:r>
              </w:p>
            </w:txbxContent>
          </v:textbox>
        </v:shape>
      </w:pict>
    </w:r>
    <w:r>
      <w:rPr>
        <w:lang w:val="en-US"/>
      </w:rPr>
      <w:pict>
        <v:group id="_x0000_s2067" o:spid="_x0000_s2067" o:spt="203" style="position:absolute;left:0pt;margin-left:52.55pt;margin-top:764.25pt;height:4.45pt;width:490.3pt;mso-position-horizontal-relative:page;mso-position-vertical-relative:page;z-index:-251656192;mso-width-relative:page;mso-height-relative:page;" coordorigin="1051,15285" coordsize="9806,89">
          <o:lock v:ext="edit"/>
          <v:line id="_x0000_s2068" o:spid="_x0000_s2068" o:spt="20" style="position:absolute;left:1051;top:15315;height:0;width:9806;" coordsize="21600,21600">
            <v:path arrowok="t"/>
            <v:fill focussize="0,0"/>
            <v:stroke weight="3pt"/>
            <v:imagedata o:title=""/>
            <o:lock v:ext="edit"/>
          </v:line>
          <v:line id="_x0000_s2069" o:spid="_x0000_s2069" o:spt="20" style="position:absolute;left:1051;top:15367;height:0;width:9806;" coordsize="21600,21600">
            <v:path arrowok="t"/>
            <v:fill focussize="0,0"/>
            <v:stroke weight="0.72pt"/>
            <v:imagedata o:title=""/>
            <o:lock v:ext="edit"/>
          </v:line>
        </v:group>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100" o:spid="_x0000_s2100"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9"/>
                </w:pPr>
                <w:r>
                  <w:fldChar w:fldCharType="begin"/>
                </w:r>
                <w:r>
                  <w:instrText xml:space="preserve"> PAGE  \* MERGEFORMAT </w:instrText>
                </w:r>
                <w:r>
                  <w:fldChar w:fldCharType="separate"/>
                </w:r>
                <w:r>
                  <w:t>35</w:t>
                </w:r>
                <w:r>
                  <w:fldChar w:fldCharType="end"/>
                </w:r>
              </w:p>
            </w:txbxContent>
          </v:textbox>
        </v:shape>
      </w:pict>
    </w:r>
    <w:r>
      <w:rPr>
        <w:lang w:val="en-US"/>
      </w:rPr>
      <w:pict>
        <v:group id="_x0000_s2101" o:spid="_x0000_s2101" o:spt="203" style="position:absolute;left:0pt;margin-left:52.55pt;margin-top:764.25pt;height:4.45pt;width:490.3pt;mso-position-horizontal-relative:page;mso-position-vertical-relative:page;z-index:-251641856;mso-width-relative:page;mso-height-relative:page;" coordorigin="1051,15285" coordsize="9806,89">
          <o:lock v:ext="edit"/>
          <v:line id="_x0000_s2102" o:spid="_x0000_s2102" o:spt="20" style="position:absolute;left:1051;top:15315;height:0;width:9806;" coordsize="21600,21600">
            <v:path arrowok="t"/>
            <v:fill focussize="0,0"/>
            <v:stroke weight="3pt"/>
            <v:imagedata o:title=""/>
            <o:lock v:ext="edit"/>
          </v:line>
          <v:line id="_x0000_s2103" o:spid="_x0000_s2103" o:spt="20" style="position:absolute;left:1051;top:15367;height:0;width:9806;" coordsize="21600,21600">
            <v:path arrowok="t"/>
            <v:fill focussize="0,0"/>
            <v:stroke weight="0.72pt"/>
            <v:imagedata o:title=""/>
            <o:lock v:ext="edit"/>
          </v:line>
        </v:group>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74" o:spid="_x0000_s2074" o:spt="202" type="#_x0000_t202" style="position:absolute;left:0pt;margin-top:0pt;height:144pt;width:144pt;mso-position-horizontal:center;mso-position-horizontal-relative:margin;mso-wrap-style:none;z-index:251649024;mso-width-relative:page;mso-height-relative:page;" filled="f" stroked="f" coordsize="21600,21600">
          <v:path/>
          <v:fill on="f" focussize="0,0"/>
          <v:stroke on="f" joinstyle="miter"/>
          <v:imagedata o:title=""/>
          <o:lock v:ext="edit"/>
          <v:textbox inset="0mm,0mm,0mm,0mm" style="mso-fit-shape-to-text:t;">
            <w:txbxContent>
              <w:p>
                <w:pPr>
                  <w:pStyle w:val="9"/>
                </w:pPr>
                <w:r>
                  <w:fldChar w:fldCharType="begin"/>
                </w:r>
                <w:r>
                  <w:instrText xml:space="preserve"> PAGE  \* MERGEFORMAT </w:instrText>
                </w:r>
                <w:r>
                  <w:fldChar w:fldCharType="separate"/>
                </w:r>
                <w:r>
                  <w:t>37</w:t>
                </w:r>
                <w:r>
                  <w:fldChar w:fldCharType="end"/>
                </w:r>
              </w:p>
            </w:txbxContent>
          </v:textbox>
        </v:shape>
      </w:pict>
    </w:r>
    <w:r>
      <w:rPr>
        <w:lang w:val="en-US"/>
      </w:rPr>
      <w:pict>
        <v:group id="_x0000_s2075" o:spid="_x0000_s2075" o:spt="203" style="position:absolute;left:0pt;margin-left:52.55pt;margin-top:764.25pt;height:4.45pt;width:490.3pt;mso-position-horizontal-relative:page;mso-position-vertical-relative:page;z-index:251669504;mso-width-relative:page;mso-height-relative:page;" coordorigin="1051,15285" coordsize="9806,89">
          <o:lock v:ext="edit"/>
          <v:line id="_x0000_s2076" o:spid="_x0000_s2076" o:spt="20" style="position:absolute;left:1051;top:15315;height:0;width:9806;" coordsize="21600,21600">
            <v:path arrowok="t"/>
            <v:fill focussize="0,0"/>
            <v:stroke weight="3pt"/>
            <v:imagedata o:title=""/>
            <o:lock v:ext="edit"/>
          </v:line>
          <v:line id="_x0000_s2077" o:spid="_x0000_s2077" o:spt="20" style="position:absolute;left:1051;top:15367;height:0;width:9806;" coordsize="21600,21600">
            <v:path arrowok="t"/>
            <v:fill focussize="0,0"/>
            <v:stroke weight="0.72pt"/>
            <v:imagedata o:title=""/>
            <o:lock v:ext="edit"/>
          </v:line>
        </v:group>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lang w:val="en-US"/>
      </w:rPr>
      <w:pict>
        <v:shape id="_x0000_s2079" o:spid="_x0000_s2079" o:spt="202" type="#_x0000_t202" style="position:absolute;left:0pt;margin-top:0pt;height:144pt;width:144pt;mso-position-horizontal:center;mso-position-horizontal-relative:margin;mso-wrap-style:none;z-index:251650048;mso-width-relative:page;mso-height-relative:page;" filled="f" stroked="f" coordsize="21600,21600">
          <v:path/>
          <v:fill on="f" focussize="0,0"/>
          <v:stroke on="f" joinstyle="miter"/>
          <v:imagedata o:title=""/>
          <o:lock v:ext="edit"/>
          <v:textbox inset="0mm,0mm,0mm,0mm" style="mso-fit-shape-to-text:t;">
            <w:txbxContent>
              <w:p>
                <w:pPr>
                  <w:pStyle w:val="9"/>
                </w:pPr>
                <w:r>
                  <w:fldChar w:fldCharType="begin"/>
                </w:r>
                <w:r>
                  <w:instrText xml:space="preserve"> PAGE  \* MERGEFORMAT </w:instrText>
                </w:r>
                <w:r>
                  <w:fldChar w:fldCharType="separate"/>
                </w:r>
                <w:r>
                  <w:t>38</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84" o:spid="_x0000_s2084" o:spt="202" type="#_x0000_t202" style="position:absolute;left:0pt;margin-top:0pt;height:144pt;width:144pt;mso-position-horizontal:center;mso-position-horizontal-relative:margin;mso-wrap-style:none;z-index:251651072;mso-width-relative:page;mso-height-relative:page;" filled="f" stroked="f" coordsize="21600,21600">
          <v:path/>
          <v:fill on="f" focussize="0,0"/>
          <v:stroke on="f" joinstyle="miter"/>
          <v:imagedata o:title=""/>
          <o:lock v:ext="edit"/>
          <v:textbox inset="0mm,0mm,0mm,0mm" style="mso-fit-shape-to-text:t;">
            <w:txbxContent>
              <w:p>
                <w:pPr>
                  <w:pStyle w:val="9"/>
                </w:pPr>
                <w:r>
                  <w:fldChar w:fldCharType="begin"/>
                </w:r>
                <w:r>
                  <w:instrText xml:space="preserve"> PAGE  \* MERGEFORMAT </w:instrText>
                </w:r>
                <w:r>
                  <w:fldChar w:fldCharType="separate"/>
                </w:r>
                <w:r>
                  <w:t>39</w:t>
                </w:r>
                <w:r>
                  <w:fldChar w:fldCharType="end"/>
                </w:r>
              </w:p>
            </w:txbxContent>
          </v:textbox>
        </v:shape>
      </w:pict>
    </w:r>
    <w:r>
      <w:rPr>
        <w:lang w:val="en-US"/>
      </w:rPr>
      <w:pict>
        <v:group id="_x0000_s2085" o:spid="_x0000_s2085" o:spt="203" style="position:absolute;left:0pt;margin-left:52.55pt;margin-top:776.95pt;height:4.45pt;width:490.3pt;mso-position-horizontal-relative:page;mso-position-vertical-relative:page;z-index:-251653120;mso-width-relative:page;mso-height-relative:page;" coordorigin="1051,15540" coordsize="9806,89">
          <o:lock v:ext="edit"/>
          <v:line id="_x0000_s2086" o:spid="_x0000_s2086" o:spt="20" style="position:absolute;left:1051;top:15570;height:0;width:9806;" coordsize="21600,21600">
            <v:path arrowok="t"/>
            <v:fill focussize="0,0"/>
            <v:stroke weight="3pt"/>
            <v:imagedata o:title=""/>
            <o:lock v:ext="edit"/>
          </v:line>
          <v:line id="_x0000_s2087" o:spid="_x0000_s2087" o:spt="20" style="position:absolute;left:1051;top:15621;height:0;width:9806;" coordsize="21600,21600">
            <v:path arrowok="t"/>
            <v:fill focussize="0,0"/>
            <v:stroke weight="0.72pt"/>
            <v:imagedata o:title=""/>
            <o:lock v:ext="edit"/>
          </v:line>
        </v:group>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92" o:spid="_x0000_s2092" o:spt="202" type="#_x0000_t202" style="position:absolute;left:0pt;margin-top:0pt;height:144pt;width:144pt;mso-position-horizontal:center;mso-position-horizontal-relative:margin;mso-wrap-style:none;z-index:251652096;mso-width-relative:page;mso-height-relative:page;" filled="f" stroked="f" coordsize="21600,21600">
          <v:path/>
          <v:fill on="f" focussize="0,0"/>
          <v:stroke on="f" joinstyle="miter"/>
          <v:imagedata o:title=""/>
          <o:lock v:ext="edit"/>
          <v:textbox inset="0mm,0mm,0mm,0mm" style="mso-fit-shape-to-text:t;">
            <w:txbxContent>
              <w:p>
                <w:pPr>
                  <w:pStyle w:val="9"/>
                </w:pPr>
                <w:r>
                  <w:fldChar w:fldCharType="begin"/>
                </w:r>
                <w:r>
                  <w:instrText xml:space="preserve"> PAGE  \* MERGEFORMAT </w:instrText>
                </w:r>
                <w:r>
                  <w:fldChar w:fldCharType="separate"/>
                </w:r>
                <w:r>
                  <w:t>43</w:t>
                </w:r>
                <w:r>
                  <w:fldChar w:fldCharType="end"/>
                </w:r>
              </w:p>
            </w:txbxContent>
          </v:textbox>
        </v:shape>
      </w:pict>
    </w:r>
    <w:r>
      <w:rPr>
        <w:lang w:val="en-US"/>
      </w:rPr>
      <w:pict>
        <v:group id="_x0000_s2093" o:spid="_x0000_s2093" o:spt="203" style="position:absolute;left:0pt;margin-left:52.55pt;margin-top:766.4pt;height:4.45pt;width:490.3pt;mso-position-horizontal-relative:page;mso-position-vertical-relative:page;z-index:-251650048;mso-width-relative:page;mso-height-relative:page;" coordorigin="1051,15328" coordsize="9806,89">
          <o:lock v:ext="edit"/>
          <v:line id="_x0000_s2094" o:spid="_x0000_s2094" o:spt="20" style="position:absolute;left:1051;top:15358;height:0;width:9806;" coordsize="21600,21600">
            <v:path arrowok="t"/>
            <v:fill focussize="0,0"/>
            <v:stroke weight="3pt"/>
            <v:imagedata o:title=""/>
            <o:lock v:ext="edit"/>
          </v:line>
          <v:line id="_x0000_s2095" o:spid="_x0000_s2095" o:spt="20" style="position:absolute;left:1051;top:15410;height:0;width:9806;" coordsize="21600,21600">
            <v:path arrowok="t"/>
            <v:fill focussize="0,0"/>
            <v:stroke weight="0.72pt"/>
            <v:imagedata o:title=""/>
            <o:lock v:ext="edit"/>
          </v:line>
        </v:group>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104" o:spid="_x0000_s2104" o:spt="202" type="#_x0000_t202" style="position:absolute;left:0pt;margin-left:102.4pt;margin-top:35.75pt;height:11.25pt;width:434.75pt;mso-position-horizontal-relative:page;mso-position-vertical-relative:page;z-index:-251644928;mso-width-relative:page;mso-height-relative:page;" filled="f" stroked="f" coordsize="21600,21600">
          <v:path/>
          <v:fill on="f" focussize="0,0"/>
          <v:stroke on="f" joinstyle="miter"/>
          <v:imagedata o:title=""/>
          <o:lock v:ext="edit"/>
          <v:textbox inset="0mm,0mm,0mm,0mm">
            <w:txbxContent>
              <w:p>
                <w:pPr>
                  <w:spacing w:line="225" w:lineRule="exact"/>
                  <w:ind w:left="20"/>
                  <w:rPr>
                    <w:sz w:val="21"/>
                    <w:szCs w:val="21"/>
                  </w:rPr>
                </w:pPr>
                <w:r>
                  <w:rPr>
                    <w:rFonts w:hint="eastAsia"/>
                    <w:spacing w:val="-3"/>
                    <w:sz w:val="21"/>
                    <w:szCs w:val="21"/>
                    <w:lang w:eastAsia="zh-CN"/>
                  </w:rPr>
                  <w:t>菏泽工科机械制造有限公司年产350台粮食加工机械项目</w:t>
                </w:r>
                <w:r>
                  <w:rPr>
                    <w:rFonts w:hint="eastAsia"/>
                    <w:sz w:val="21"/>
                    <w:szCs w:val="21"/>
                  </w:rPr>
                  <w:t>竣工环境保护验收报告</w:t>
                </w:r>
              </w:p>
            </w:txbxContent>
          </v:textbox>
        </v:shape>
      </w:pict>
    </w:r>
    <w:r>
      <w:rPr>
        <w:lang w:val="en-US"/>
      </w:rPr>
      <w:pict>
        <v:group id="_x0000_s2105" o:spid="_x0000_s2105" o:spt="203" style="position:absolute;left:0pt;margin-left:52.55pt;margin-top:49.55pt;height:4.45pt;width:490.3pt;mso-position-horizontal-relative:page;mso-position-vertical-relative:page;z-index:-251643904;mso-width-relative:page;mso-height-relative:page;" coordorigin="1051,991" coordsize="9806,89">
          <o:lock v:ext="edit"/>
          <v:line id="_x0000_s2106" o:spid="_x0000_s2106" o:spt="20" style="position:absolute;left:1051;top:1050;height:0;width:9806;" coordsize="21600,21600">
            <v:path arrowok="t"/>
            <v:fill focussize="0,0"/>
            <v:stroke weight="3pt"/>
            <v:imagedata o:title=""/>
            <o:lock v:ext="edit"/>
          </v:line>
          <v:line id="_x0000_s2107" o:spid="_x0000_s2107" o:spt="20" style="position:absolute;left:1051;top:998;height:0;width:9806;" coordsize="21600,21600">
            <v:path arrowok="t"/>
            <v:fill focussize="0,0"/>
            <v:stroke weight="0.72pt"/>
            <v:imagedata o:title=""/>
            <o:lock v:ext="edit"/>
          </v:lin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62" o:spid="_x0000_s2062" o:spt="202" type="#_x0000_t202" style="position:absolute;left:0pt;margin-left:106.9pt;margin-top:42.95pt;height:12.8pt;width:416.8pt;mso-position-horizontal-relative:page;mso-position-vertical-relative:page;z-index:-251658240;mso-width-relative:page;mso-height-relative:page;" filled="f" stroked="f" coordsize="21600,21600">
          <v:path/>
          <v:fill on="f" focussize="0,0"/>
          <v:stroke on="f" joinstyle="miter"/>
          <v:imagedata o:title=""/>
          <o:lock v:ext="edit"/>
          <v:textbox inset="0mm,0mm,0mm,0mm">
            <w:txbxContent>
              <w:p>
                <w:pPr>
                  <w:spacing w:line="225" w:lineRule="exact"/>
                  <w:ind w:left="20"/>
                  <w:rPr>
                    <w:rFonts w:hint="eastAsia" w:eastAsia="宋体"/>
                    <w:sz w:val="21"/>
                    <w:szCs w:val="21"/>
                    <w:lang w:val="en-US" w:eastAsia="zh-CN"/>
                  </w:rPr>
                </w:pPr>
                <w:r>
                  <w:rPr>
                    <w:rFonts w:hint="eastAsia"/>
                    <w:spacing w:val="-3"/>
                    <w:sz w:val="21"/>
                    <w:szCs w:val="21"/>
                    <w:lang w:eastAsia="zh-CN"/>
                  </w:rPr>
                  <w:t>菏泽工科机械制造有限公司年产350台粮食加工机械项目</w:t>
                </w:r>
                <w:r>
                  <w:rPr>
                    <w:rFonts w:hint="eastAsia"/>
                    <w:sz w:val="21"/>
                    <w:szCs w:val="21"/>
                  </w:rPr>
                  <w:t>竣工环境保护验收</w:t>
                </w:r>
                <w:r>
                  <w:rPr>
                    <w:rFonts w:hint="eastAsia"/>
                    <w:sz w:val="21"/>
                    <w:szCs w:val="21"/>
                    <w:lang w:val="en-US" w:eastAsia="zh-CN"/>
                  </w:rPr>
                  <w:t>报告</w:t>
                </w:r>
              </w:p>
            </w:txbxContent>
          </v:textbox>
        </v:shape>
      </w:pict>
    </w:r>
    <w:r>
      <w:rPr>
        <w:lang w:val="en-US"/>
      </w:rPr>
      <w:pict>
        <v:group id="_x0000_s2063" o:spid="_x0000_s2063" o:spt="203" style="position:absolute;left:0pt;margin-left:52.55pt;margin-top:55.3pt;height:4.45pt;width:490.3pt;mso-position-horizontal-relative:page;mso-position-vertical-relative:page;z-index:-251657216;mso-width-relative:page;mso-height-relative:page;" coordorigin="1051,1106" coordsize="9806,89">
          <o:lock v:ext="edit"/>
          <v:line id="_x0000_s2064" o:spid="_x0000_s2064" o:spt="20" style="position:absolute;left:1051;top:1165;height:0;width:9806;" coordsize="21600,21600">
            <v:path arrowok="t"/>
            <v:fill focussize="0,0"/>
            <v:stroke weight="3pt"/>
            <v:imagedata o:title=""/>
            <o:lock v:ext="edit"/>
          </v:line>
          <v:line id="_x0000_s2065" o:spid="_x0000_s2065" o:spt="20" style="position:absolute;left:1051;top:1114;height:0;width:9806;" coordsize="21600,21600">
            <v:path arrowok="t"/>
            <v:fill focussize="0,0"/>
            <v:stroke weight="0.72pt"/>
            <v:imagedata o:title=""/>
            <o:lock v:ext="edit"/>
          </v:lin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96" o:spid="_x0000_s2096" o:spt="202" type="#_x0000_t202" style="position:absolute;left:0pt;margin-left:106.9pt;margin-top:42.95pt;height:12.8pt;width:416.8pt;mso-position-horizontal-relative:page;mso-position-vertical-relative:page;z-index:-251643904;mso-width-relative:page;mso-height-relative:page;" filled="f" stroked="f" coordsize="21600,21600">
          <v:path/>
          <v:fill on="f" focussize="0,0"/>
          <v:stroke on="f" joinstyle="miter"/>
          <v:imagedata o:title=""/>
          <o:lock v:ext="edit"/>
          <v:textbox inset="0mm,0mm,0mm,0mm">
            <w:txbxContent>
              <w:p>
                <w:pPr>
                  <w:spacing w:line="225" w:lineRule="exact"/>
                  <w:ind w:left="20"/>
                  <w:rPr>
                    <w:sz w:val="21"/>
                    <w:szCs w:val="21"/>
                  </w:rPr>
                </w:pPr>
                <w:r>
                  <w:rPr>
                    <w:rFonts w:hint="eastAsia"/>
                    <w:spacing w:val="-3"/>
                    <w:sz w:val="21"/>
                    <w:szCs w:val="21"/>
                    <w:lang w:eastAsia="zh-CN"/>
                  </w:rPr>
                  <w:t>菏泽工科机械制造有限公司年产350台粮食加工机械项目</w:t>
                </w:r>
                <w:r>
                  <w:rPr>
                    <w:rFonts w:hint="eastAsia"/>
                    <w:sz w:val="21"/>
                    <w:szCs w:val="21"/>
                  </w:rPr>
                  <w:t>竣工环境保护验收报告</w:t>
                </w:r>
              </w:p>
            </w:txbxContent>
          </v:textbox>
        </v:shape>
      </w:pict>
    </w:r>
    <w:r>
      <w:rPr>
        <w:lang w:val="en-US"/>
      </w:rPr>
      <w:pict>
        <v:group id="_x0000_s2097" o:spid="_x0000_s2097" o:spt="203" style="position:absolute;left:0pt;margin-left:52.55pt;margin-top:55.3pt;height:4.45pt;width:490.3pt;mso-position-horizontal-relative:page;mso-position-vertical-relative:page;z-index:-251642880;mso-width-relative:page;mso-height-relative:page;" coordorigin="1051,1106" coordsize="9806,89">
          <o:lock v:ext="edit"/>
          <v:line id="_x0000_s2098" o:spid="_x0000_s2098" o:spt="20" style="position:absolute;left:1051;top:1165;height:0;width:9806;" coordsize="21600,21600">
            <v:path arrowok="t"/>
            <v:fill focussize="0,0"/>
            <v:stroke weight="3pt"/>
            <v:imagedata o:title=""/>
            <o:lock v:ext="edit"/>
          </v:line>
          <v:line id="_x0000_s2099" o:spid="_x0000_s2099" o:spt="20" style="position:absolute;left:1051;top:1114;height:0;width:9806;" coordsize="21600,21600">
            <v:path arrowok="t"/>
            <v:fill focussize="0,0"/>
            <v:stroke weight="0.72pt"/>
            <v:imagedata o:title=""/>
            <o:lock v:ext="edit"/>
          </v:line>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70" o:spid="_x0000_s2070" o:spt="202" type="#_x0000_t202" style="position:absolute;left:0pt;margin-left:112.15pt;margin-top:42.95pt;height:15pt;width:402.6pt;mso-position-horizontal-relative:page;mso-position-vertical-relative:page;z-index:251667456;mso-width-relative:page;mso-height-relative:page;" filled="f" stroked="f" coordsize="21600,21600">
          <v:path/>
          <v:fill on="f" focussize="0,0"/>
          <v:stroke on="f" joinstyle="miter"/>
          <v:imagedata o:title=""/>
          <o:lock v:ext="edit"/>
          <v:textbox inset="0mm,0mm,0mm,0mm">
            <w:txbxContent>
              <w:p>
                <w:pPr>
                  <w:spacing w:line="225" w:lineRule="exact"/>
                  <w:ind w:left="20"/>
                  <w:rPr>
                    <w:sz w:val="21"/>
                    <w:szCs w:val="21"/>
                  </w:rPr>
                </w:pPr>
                <w:r>
                  <w:rPr>
                    <w:rFonts w:hint="eastAsia"/>
                    <w:spacing w:val="-3"/>
                    <w:sz w:val="21"/>
                    <w:szCs w:val="21"/>
                    <w:lang w:eastAsia="zh-CN"/>
                  </w:rPr>
                  <w:t>菏泽工科机械制造有限公司年产350台粮食加工机械项目</w:t>
                </w:r>
                <w:r>
                  <w:rPr>
                    <w:rFonts w:hint="eastAsia"/>
                    <w:sz w:val="21"/>
                    <w:szCs w:val="21"/>
                  </w:rPr>
                  <w:t>竣工环境保护验收报告表</w:t>
                </w:r>
              </w:p>
            </w:txbxContent>
          </v:textbox>
        </v:shape>
      </w:pict>
    </w:r>
    <w:r>
      <w:rPr>
        <w:lang w:val="en-US"/>
      </w:rPr>
      <w:pict>
        <v:group id="_x0000_s2071" o:spid="_x0000_s2071" o:spt="203" style="position:absolute;left:0pt;margin-left:52.55pt;margin-top:55.3pt;height:4.45pt;width:490.3pt;mso-position-horizontal-relative:page;mso-position-vertical-relative:page;z-index:251668480;mso-width-relative:page;mso-height-relative:page;" coordorigin="1051,1106" coordsize="9806,89">
          <o:lock v:ext="edit"/>
          <v:line id="_x0000_s2072" o:spid="_x0000_s2072" o:spt="20" style="position:absolute;left:1051;top:1165;height:0;width:9806;" coordsize="21600,21600">
            <v:path arrowok="t"/>
            <v:fill focussize="0,0"/>
            <v:stroke weight="3pt"/>
            <v:imagedata o:title=""/>
            <o:lock v:ext="edit"/>
          </v:line>
          <v:line id="_x0000_s2073" o:spid="_x0000_s2073" o:spt="20" style="position:absolute;left:1051;top:1114;height:0;width:9806;" coordsize="21600,21600">
            <v:path arrowok="t"/>
            <v:fill focussize="0,0"/>
            <v:stroke weight="0.72pt"/>
            <v:imagedata o:title=""/>
            <o:lock v:ext="edit"/>
          </v:line>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80" o:spid="_x0000_s2080" o:spt="202" type="#_x0000_t202" style="position:absolute;left:0pt;margin-left:106.1pt;margin-top:37.2pt;height:15pt;width:407.9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line="225" w:lineRule="exact"/>
                  <w:ind w:left="20"/>
                  <w:rPr>
                    <w:sz w:val="21"/>
                    <w:szCs w:val="21"/>
                  </w:rPr>
                </w:pPr>
                <w:r>
                  <w:rPr>
                    <w:rFonts w:hint="eastAsia"/>
                    <w:spacing w:val="-3"/>
                    <w:sz w:val="21"/>
                    <w:szCs w:val="21"/>
                    <w:lang w:eastAsia="zh-CN"/>
                  </w:rPr>
                  <w:t>菏泽工科机械制造有限公司年产350台粮食加工机械项目</w:t>
                </w:r>
                <w:r>
                  <w:rPr>
                    <w:rFonts w:hint="eastAsia"/>
                    <w:sz w:val="21"/>
                    <w:szCs w:val="21"/>
                  </w:rPr>
                  <w:t>竣工环境保护验收报告</w:t>
                </w:r>
              </w:p>
            </w:txbxContent>
          </v:textbox>
        </v:shape>
      </w:pict>
    </w:r>
    <w:r>
      <w:rPr>
        <w:lang w:val="en-US"/>
      </w:rPr>
      <w:pict>
        <v:group id="_x0000_s2081" o:spid="_x0000_s2081" o:spt="203" style="position:absolute;left:0pt;margin-left:52.55pt;margin-top:49.55pt;height:4.45pt;width:490.3pt;mso-position-horizontal-relative:page;mso-position-vertical-relative:page;z-index:-251654144;mso-width-relative:page;mso-height-relative:page;" coordorigin="1051,991" coordsize="9806,89">
          <o:lock v:ext="edit"/>
          <v:line id="_x0000_s2082" o:spid="_x0000_s2082" o:spt="20" style="position:absolute;left:1051;top:1050;height:0;width:9806;" coordsize="21600,21600">
            <v:path arrowok="t"/>
            <v:fill focussize="0,0"/>
            <v:stroke weight="3pt"/>
            <v:imagedata o:title=""/>
            <o:lock v:ext="edit"/>
          </v:line>
          <v:line id="_x0000_s2083" o:spid="_x0000_s2083" o:spt="20" style="position:absolute;left:1051;top:998;height:0;width:9806;" coordsize="21600,21600">
            <v:path arrowok="t"/>
            <v:fill focussize="0,0"/>
            <v:stroke weight="0.72pt"/>
            <v:imagedata o:title=""/>
            <o:lock v:ext="edit"/>
          </v:line>
        </v:group>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88" o:spid="_x0000_s2088" o:spt="202" type="#_x0000_t202" style="position:absolute;left:0pt;margin-left:101.6pt;margin-top:37.95pt;height:11.25pt;width:401.1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line="225" w:lineRule="exact"/>
                  <w:ind w:left="20"/>
                  <w:rPr>
                    <w:rFonts w:hint="eastAsia" w:eastAsia="宋体"/>
                    <w:sz w:val="18"/>
                    <w:lang w:val="en-US" w:eastAsia="zh-CN"/>
                  </w:rPr>
                </w:pPr>
                <w:r>
                  <w:rPr>
                    <w:spacing w:val="-3"/>
                    <w:sz w:val="18"/>
                    <w:lang w:val="en-US"/>
                  </w:rPr>
                  <w:t xml:space="preserve"> </w:t>
                </w:r>
                <w:r>
                  <w:rPr>
                    <w:rFonts w:hint="eastAsia"/>
                    <w:spacing w:val="-3"/>
                    <w:sz w:val="21"/>
                    <w:szCs w:val="21"/>
                    <w:lang w:eastAsia="zh-CN"/>
                  </w:rPr>
                  <w:t>菏泽工科机械制造有限公司年产350台粮食加工机械项目</w:t>
                </w:r>
                <w:r>
                  <w:rPr>
                    <w:rFonts w:hint="eastAsia"/>
                    <w:sz w:val="21"/>
                    <w:szCs w:val="21"/>
                  </w:rPr>
                  <w:t>竣工环境保护验收</w:t>
                </w:r>
                <w:r>
                  <w:rPr>
                    <w:rFonts w:hint="eastAsia"/>
                    <w:sz w:val="21"/>
                    <w:szCs w:val="21"/>
                    <w:lang w:val="en-US" w:eastAsia="zh-CN"/>
                  </w:rPr>
                  <w:t>报告</w:t>
                </w:r>
              </w:p>
            </w:txbxContent>
          </v:textbox>
        </v:shape>
      </w:pict>
    </w:r>
    <w:r>
      <w:rPr>
        <w:lang w:val="en-US"/>
      </w:rPr>
      <w:pict>
        <v:group id="_x0000_s2089" o:spid="_x0000_s2089" o:spt="203" style="position:absolute;left:0pt;margin-left:52.55pt;margin-top:49.55pt;height:4.45pt;width:490.3pt;mso-position-horizontal-relative:page;mso-position-vertical-relative:page;z-index:-251651072;mso-width-relative:page;mso-height-relative:page;" coordorigin="1051,991" coordsize="9806,89">
          <o:lock v:ext="edit"/>
          <v:line id="_x0000_s2090" o:spid="_x0000_s2090" o:spt="20" style="position:absolute;left:1051;top:1050;height:0;width:9806;" coordsize="21600,21600">
            <v:path arrowok="t"/>
            <v:fill focussize="0,0"/>
            <v:stroke weight="3pt"/>
            <v:imagedata o:title=""/>
            <o:lock v:ext="edit"/>
          </v:line>
          <v:line id="_x0000_s2091" o:spid="_x0000_s2091" o:spt="20" style="position:absolute;left:1051;top:998;height:0;width:9806;" coordsize="21600,21600">
            <v:path arrowok="t"/>
            <v:fill focussize="0,0"/>
            <v:stroke weight="0.72pt"/>
            <v:imagedata o:title=""/>
            <o:lock v:ext="edit"/>
          </v:lin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tentative="0">
      <w:start w:val="2"/>
      <w:numFmt w:val="decimal"/>
      <w:lvlText w:val="%1"/>
      <w:lvlJc w:val="left"/>
      <w:pPr>
        <w:ind w:left="287" w:hanging="180"/>
      </w:pPr>
      <w:rPr>
        <w:rFonts w:hint="default" w:ascii="Times New Roman" w:hAnsi="Times New Roman" w:eastAsia="Times New Roman" w:cs="Times New Roman"/>
        <w:b/>
        <w:bCs/>
        <w:w w:val="99"/>
        <w:sz w:val="24"/>
        <w:szCs w:val="24"/>
      </w:rPr>
    </w:lvl>
    <w:lvl w:ilvl="1" w:tentative="0">
      <w:start w:val="1"/>
      <w:numFmt w:val="decimal"/>
      <w:lvlText w:val="%1.%2"/>
      <w:lvlJc w:val="left"/>
      <w:pPr>
        <w:ind w:left="468" w:hanging="361"/>
      </w:pPr>
      <w:rPr>
        <w:rFonts w:hint="default" w:ascii="Times New Roman" w:hAnsi="Times New Roman" w:eastAsia="Times New Roman" w:cs="Times New Roman"/>
        <w:b/>
        <w:bCs/>
        <w:w w:val="99"/>
        <w:sz w:val="24"/>
        <w:szCs w:val="24"/>
      </w:rPr>
    </w:lvl>
    <w:lvl w:ilvl="2" w:tentative="0">
      <w:start w:val="0"/>
      <w:numFmt w:val="bullet"/>
      <w:lvlText w:val="•"/>
      <w:lvlJc w:val="left"/>
      <w:pPr>
        <w:ind w:left="1502" w:hanging="361"/>
      </w:pPr>
      <w:rPr>
        <w:rFonts w:hint="default"/>
      </w:rPr>
    </w:lvl>
    <w:lvl w:ilvl="3" w:tentative="0">
      <w:start w:val="0"/>
      <w:numFmt w:val="bullet"/>
      <w:lvlText w:val="•"/>
      <w:lvlJc w:val="left"/>
      <w:pPr>
        <w:ind w:left="2544" w:hanging="361"/>
      </w:pPr>
      <w:rPr>
        <w:rFonts w:hint="default"/>
      </w:rPr>
    </w:lvl>
    <w:lvl w:ilvl="4" w:tentative="0">
      <w:start w:val="0"/>
      <w:numFmt w:val="bullet"/>
      <w:lvlText w:val="•"/>
      <w:lvlJc w:val="left"/>
      <w:pPr>
        <w:ind w:left="3587" w:hanging="361"/>
      </w:pPr>
      <w:rPr>
        <w:rFonts w:hint="default"/>
      </w:rPr>
    </w:lvl>
    <w:lvl w:ilvl="5" w:tentative="0">
      <w:start w:val="0"/>
      <w:numFmt w:val="bullet"/>
      <w:lvlText w:val="•"/>
      <w:lvlJc w:val="left"/>
      <w:pPr>
        <w:ind w:left="4629" w:hanging="361"/>
      </w:pPr>
      <w:rPr>
        <w:rFonts w:hint="default"/>
      </w:rPr>
    </w:lvl>
    <w:lvl w:ilvl="6" w:tentative="0">
      <w:start w:val="0"/>
      <w:numFmt w:val="bullet"/>
      <w:lvlText w:val="•"/>
      <w:lvlJc w:val="left"/>
      <w:pPr>
        <w:ind w:left="5671" w:hanging="361"/>
      </w:pPr>
      <w:rPr>
        <w:rFonts w:hint="default"/>
      </w:rPr>
    </w:lvl>
    <w:lvl w:ilvl="7" w:tentative="0">
      <w:start w:val="0"/>
      <w:numFmt w:val="bullet"/>
      <w:lvlText w:val="•"/>
      <w:lvlJc w:val="left"/>
      <w:pPr>
        <w:ind w:left="6714" w:hanging="361"/>
      </w:pPr>
      <w:rPr>
        <w:rFonts w:hint="default"/>
      </w:rPr>
    </w:lvl>
    <w:lvl w:ilvl="8" w:tentative="0">
      <w:start w:val="0"/>
      <w:numFmt w:val="bullet"/>
      <w:lvlText w:val="•"/>
      <w:lvlJc w:val="left"/>
      <w:pPr>
        <w:ind w:left="7756" w:hanging="361"/>
      </w:pPr>
      <w:rPr>
        <w:rFonts w:hint="default"/>
      </w:rPr>
    </w:lvl>
  </w:abstractNum>
  <w:abstractNum w:abstractNumId="1">
    <w:nsid w:val="E093A4B0"/>
    <w:multiLevelType w:val="multilevel"/>
    <w:tmpl w:val="E093A4B0"/>
    <w:lvl w:ilvl="0" w:tentative="0">
      <w:start w:val="3"/>
      <w:numFmt w:val="decimal"/>
      <w:lvlText w:val="%1"/>
      <w:lvlJc w:val="left"/>
      <w:pPr>
        <w:ind w:left="528" w:hanging="421"/>
      </w:pPr>
      <w:rPr>
        <w:rFonts w:hint="default" w:cs="Times New Roman"/>
      </w:rPr>
    </w:lvl>
    <w:lvl w:ilvl="1" w:tentative="0">
      <w:start w:val="6"/>
      <w:numFmt w:val="decimal"/>
      <w:lvlText w:val="%1.%2"/>
      <w:lvlJc w:val="left"/>
      <w:pPr>
        <w:ind w:left="528" w:hanging="421"/>
      </w:pPr>
      <w:rPr>
        <w:rFonts w:hint="default" w:ascii="Times New Roman" w:hAnsi="Times New Roman" w:eastAsia="Times New Roman" w:cs="Times New Roman"/>
        <w:b/>
        <w:bCs/>
        <w:w w:val="99"/>
        <w:sz w:val="24"/>
        <w:szCs w:val="24"/>
      </w:rPr>
    </w:lvl>
    <w:lvl w:ilvl="2" w:tentative="0">
      <w:start w:val="0"/>
      <w:numFmt w:val="bullet"/>
      <w:lvlText w:val="•"/>
      <w:lvlJc w:val="left"/>
      <w:pPr>
        <w:ind w:left="2341" w:hanging="421"/>
      </w:pPr>
      <w:rPr>
        <w:rFonts w:hint="default"/>
      </w:rPr>
    </w:lvl>
    <w:lvl w:ilvl="3" w:tentative="0">
      <w:start w:val="0"/>
      <w:numFmt w:val="bullet"/>
      <w:lvlText w:val="•"/>
      <w:lvlJc w:val="left"/>
      <w:pPr>
        <w:ind w:left="3251" w:hanging="421"/>
      </w:pPr>
      <w:rPr>
        <w:rFonts w:hint="default"/>
      </w:rPr>
    </w:lvl>
    <w:lvl w:ilvl="4" w:tentative="0">
      <w:start w:val="0"/>
      <w:numFmt w:val="bullet"/>
      <w:lvlText w:val="•"/>
      <w:lvlJc w:val="left"/>
      <w:pPr>
        <w:ind w:left="4162" w:hanging="421"/>
      </w:pPr>
      <w:rPr>
        <w:rFonts w:hint="default"/>
      </w:rPr>
    </w:lvl>
    <w:lvl w:ilvl="5" w:tentative="0">
      <w:start w:val="0"/>
      <w:numFmt w:val="bullet"/>
      <w:lvlText w:val="•"/>
      <w:lvlJc w:val="left"/>
      <w:pPr>
        <w:ind w:left="5073" w:hanging="421"/>
      </w:pPr>
      <w:rPr>
        <w:rFonts w:hint="default"/>
      </w:rPr>
    </w:lvl>
    <w:lvl w:ilvl="6" w:tentative="0">
      <w:start w:val="0"/>
      <w:numFmt w:val="bullet"/>
      <w:lvlText w:val="•"/>
      <w:lvlJc w:val="left"/>
      <w:pPr>
        <w:ind w:left="5983" w:hanging="421"/>
      </w:pPr>
      <w:rPr>
        <w:rFonts w:hint="default"/>
      </w:rPr>
    </w:lvl>
    <w:lvl w:ilvl="7" w:tentative="0">
      <w:start w:val="0"/>
      <w:numFmt w:val="bullet"/>
      <w:lvlText w:val="•"/>
      <w:lvlJc w:val="left"/>
      <w:pPr>
        <w:ind w:left="6894" w:hanging="421"/>
      </w:pPr>
      <w:rPr>
        <w:rFonts w:hint="default"/>
      </w:rPr>
    </w:lvl>
    <w:lvl w:ilvl="8" w:tentative="0">
      <w:start w:val="0"/>
      <w:numFmt w:val="bullet"/>
      <w:lvlText w:val="•"/>
      <w:lvlJc w:val="left"/>
      <w:pPr>
        <w:ind w:left="7804" w:hanging="421"/>
      </w:pPr>
      <w:rPr>
        <w:rFonts w:hint="default"/>
      </w:rPr>
    </w:lvl>
  </w:abstractNum>
  <w:abstractNum w:abstractNumId="2">
    <w:nsid w:val="F7735DC9"/>
    <w:multiLevelType w:val="multilevel"/>
    <w:tmpl w:val="F7735DC9"/>
    <w:lvl w:ilvl="0" w:tentative="0">
      <w:start w:val="3"/>
      <w:numFmt w:val="decimal"/>
      <w:lvlText w:val="%1"/>
      <w:lvlJc w:val="left"/>
      <w:pPr>
        <w:ind w:left="593" w:hanging="361"/>
      </w:pPr>
      <w:rPr>
        <w:rFonts w:hint="default" w:cs="Times New Roman"/>
      </w:rPr>
    </w:lvl>
    <w:lvl w:ilvl="1" w:tentative="0">
      <w:start w:val="1"/>
      <w:numFmt w:val="decimal"/>
      <w:lvlText w:val="%1.%2"/>
      <w:lvlJc w:val="left"/>
      <w:pPr>
        <w:ind w:left="593" w:hanging="361"/>
      </w:pPr>
      <w:rPr>
        <w:rFonts w:hint="default" w:ascii="Times New Roman" w:hAnsi="Times New Roman" w:eastAsia="Times New Roman" w:cs="Times New Roman"/>
        <w:b/>
        <w:bCs/>
        <w:w w:val="99"/>
        <w:sz w:val="24"/>
        <w:szCs w:val="24"/>
      </w:rPr>
    </w:lvl>
    <w:lvl w:ilvl="2" w:tentative="0">
      <w:start w:val="0"/>
      <w:numFmt w:val="bullet"/>
      <w:lvlText w:val="•"/>
      <w:lvlJc w:val="left"/>
      <w:pPr>
        <w:ind w:left="2533" w:hanging="361"/>
      </w:pPr>
      <w:rPr>
        <w:rFonts w:hint="default"/>
      </w:rPr>
    </w:lvl>
    <w:lvl w:ilvl="3" w:tentative="0">
      <w:start w:val="0"/>
      <w:numFmt w:val="bullet"/>
      <w:lvlText w:val="•"/>
      <w:lvlJc w:val="left"/>
      <w:pPr>
        <w:ind w:left="3499" w:hanging="361"/>
      </w:pPr>
      <w:rPr>
        <w:rFonts w:hint="default"/>
      </w:rPr>
    </w:lvl>
    <w:lvl w:ilvl="4" w:tentative="0">
      <w:start w:val="0"/>
      <w:numFmt w:val="bullet"/>
      <w:lvlText w:val="•"/>
      <w:lvlJc w:val="left"/>
      <w:pPr>
        <w:ind w:left="4466" w:hanging="361"/>
      </w:pPr>
      <w:rPr>
        <w:rFonts w:hint="default"/>
      </w:rPr>
    </w:lvl>
    <w:lvl w:ilvl="5" w:tentative="0">
      <w:start w:val="0"/>
      <w:numFmt w:val="bullet"/>
      <w:lvlText w:val="•"/>
      <w:lvlJc w:val="left"/>
      <w:pPr>
        <w:ind w:left="5433" w:hanging="361"/>
      </w:pPr>
      <w:rPr>
        <w:rFonts w:hint="default"/>
      </w:rPr>
    </w:lvl>
    <w:lvl w:ilvl="6" w:tentative="0">
      <w:start w:val="0"/>
      <w:numFmt w:val="bullet"/>
      <w:lvlText w:val="•"/>
      <w:lvlJc w:val="left"/>
      <w:pPr>
        <w:ind w:left="6399" w:hanging="361"/>
      </w:pPr>
      <w:rPr>
        <w:rFonts w:hint="default"/>
      </w:rPr>
    </w:lvl>
    <w:lvl w:ilvl="7" w:tentative="0">
      <w:start w:val="0"/>
      <w:numFmt w:val="bullet"/>
      <w:lvlText w:val="•"/>
      <w:lvlJc w:val="left"/>
      <w:pPr>
        <w:ind w:left="7366" w:hanging="361"/>
      </w:pPr>
      <w:rPr>
        <w:rFonts w:hint="default"/>
      </w:rPr>
    </w:lvl>
    <w:lvl w:ilvl="8" w:tentative="0">
      <w:start w:val="0"/>
      <w:numFmt w:val="bullet"/>
      <w:lvlText w:val="•"/>
      <w:lvlJc w:val="left"/>
      <w:pPr>
        <w:ind w:left="8333" w:hanging="361"/>
      </w:pPr>
      <w:rPr>
        <w:rFonts w:hint="default"/>
      </w:rPr>
    </w:lvl>
  </w:abstractNum>
  <w:abstractNum w:abstractNumId="3">
    <w:nsid w:val="243FCF68"/>
    <w:multiLevelType w:val="multilevel"/>
    <w:tmpl w:val="243FCF68"/>
    <w:lvl w:ilvl="0" w:tentative="0">
      <w:start w:val="2"/>
      <w:numFmt w:val="decimal"/>
      <w:lvlText w:val="%1"/>
      <w:lvlJc w:val="left"/>
      <w:pPr>
        <w:ind w:left="590" w:hanging="361"/>
      </w:pPr>
      <w:rPr>
        <w:rFonts w:hint="default" w:cs="Times New Roman"/>
      </w:rPr>
    </w:lvl>
    <w:lvl w:ilvl="1" w:tentative="0">
      <w:start w:val="3"/>
      <w:numFmt w:val="decimal"/>
      <w:lvlText w:val="%1.%2"/>
      <w:lvlJc w:val="left"/>
      <w:pPr>
        <w:ind w:left="590" w:hanging="361"/>
      </w:pPr>
      <w:rPr>
        <w:rFonts w:hint="default" w:ascii="Times New Roman" w:hAnsi="Times New Roman" w:eastAsia="Times New Roman" w:cs="Times New Roman"/>
        <w:b/>
        <w:bCs/>
        <w:w w:val="99"/>
        <w:sz w:val="24"/>
        <w:szCs w:val="24"/>
      </w:rPr>
    </w:lvl>
    <w:lvl w:ilvl="2" w:tentative="0">
      <w:start w:val="0"/>
      <w:numFmt w:val="bullet"/>
      <w:lvlText w:val="•"/>
      <w:lvlJc w:val="left"/>
      <w:pPr>
        <w:ind w:left="2533" w:hanging="361"/>
      </w:pPr>
      <w:rPr>
        <w:rFonts w:hint="default"/>
      </w:rPr>
    </w:lvl>
    <w:lvl w:ilvl="3" w:tentative="0">
      <w:start w:val="0"/>
      <w:numFmt w:val="bullet"/>
      <w:lvlText w:val="•"/>
      <w:lvlJc w:val="left"/>
      <w:pPr>
        <w:ind w:left="3499" w:hanging="361"/>
      </w:pPr>
      <w:rPr>
        <w:rFonts w:hint="default"/>
      </w:rPr>
    </w:lvl>
    <w:lvl w:ilvl="4" w:tentative="0">
      <w:start w:val="0"/>
      <w:numFmt w:val="bullet"/>
      <w:lvlText w:val="•"/>
      <w:lvlJc w:val="left"/>
      <w:pPr>
        <w:ind w:left="4466" w:hanging="361"/>
      </w:pPr>
      <w:rPr>
        <w:rFonts w:hint="default"/>
      </w:rPr>
    </w:lvl>
    <w:lvl w:ilvl="5" w:tentative="0">
      <w:start w:val="0"/>
      <w:numFmt w:val="bullet"/>
      <w:lvlText w:val="•"/>
      <w:lvlJc w:val="left"/>
      <w:pPr>
        <w:ind w:left="5433" w:hanging="361"/>
      </w:pPr>
      <w:rPr>
        <w:rFonts w:hint="default"/>
      </w:rPr>
    </w:lvl>
    <w:lvl w:ilvl="6" w:tentative="0">
      <w:start w:val="0"/>
      <w:numFmt w:val="bullet"/>
      <w:lvlText w:val="•"/>
      <w:lvlJc w:val="left"/>
      <w:pPr>
        <w:ind w:left="6399" w:hanging="361"/>
      </w:pPr>
      <w:rPr>
        <w:rFonts w:hint="default"/>
      </w:rPr>
    </w:lvl>
    <w:lvl w:ilvl="7" w:tentative="0">
      <w:start w:val="0"/>
      <w:numFmt w:val="bullet"/>
      <w:lvlText w:val="•"/>
      <w:lvlJc w:val="left"/>
      <w:pPr>
        <w:ind w:left="7366" w:hanging="361"/>
      </w:pPr>
      <w:rPr>
        <w:rFonts w:hint="default"/>
      </w:rPr>
    </w:lvl>
    <w:lvl w:ilvl="8" w:tentative="0">
      <w:start w:val="0"/>
      <w:numFmt w:val="bullet"/>
      <w:lvlText w:val="•"/>
      <w:lvlJc w:val="left"/>
      <w:pPr>
        <w:ind w:left="8333" w:hanging="361"/>
      </w:pPr>
      <w:rPr>
        <w:rFonts w:hint="default"/>
      </w:rPr>
    </w:lvl>
  </w:abstractNum>
  <w:abstractNum w:abstractNumId="4">
    <w:nsid w:val="30FC5B15"/>
    <w:multiLevelType w:val="multilevel"/>
    <w:tmpl w:val="30FC5B15"/>
    <w:lvl w:ilvl="0" w:tentative="0">
      <w:start w:val="4"/>
      <w:numFmt w:val="decimal"/>
      <w:lvlText w:val="%1"/>
      <w:lvlJc w:val="left"/>
      <w:pPr>
        <w:ind w:left="703" w:hanging="361"/>
      </w:pPr>
      <w:rPr>
        <w:rFonts w:hint="default" w:cs="Times New Roman"/>
      </w:rPr>
    </w:lvl>
    <w:lvl w:ilvl="1" w:tentative="0">
      <w:start w:val="1"/>
      <w:numFmt w:val="decimal"/>
      <w:lvlText w:val="%1.%2"/>
      <w:lvlJc w:val="left"/>
      <w:pPr>
        <w:ind w:left="703" w:hanging="361"/>
      </w:pPr>
      <w:rPr>
        <w:rFonts w:hint="default" w:ascii="Times New Roman" w:hAnsi="Times New Roman" w:eastAsia="Times New Roman" w:cs="Times New Roman"/>
        <w:b/>
        <w:bCs/>
        <w:w w:val="99"/>
        <w:sz w:val="24"/>
        <w:szCs w:val="24"/>
      </w:rPr>
    </w:lvl>
    <w:lvl w:ilvl="2" w:tentative="0">
      <w:start w:val="1"/>
      <w:numFmt w:val="decimal"/>
      <w:lvlText w:val="%1.%2.%3"/>
      <w:lvlJc w:val="left"/>
      <w:pPr>
        <w:ind w:left="883" w:hanging="541"/>
      </w:pPr>
      <w:rPr>
        <w:rFonts w:hint="default" w:ascii="Times New Roman" w:hAnsi="Times New Roman" w:eastAsia="Times New Roman" w:cs="Times New Roman"/>
        <w:b/>
        <w:bCs/>
        <w:w w:val="99"/>
        <w:sz w:val="24"/>
        <w:szCs w:val="24"/>
      </w:rPr>
    </w:lvl>
    <w:lvl w:ilvl="3" w:tentative="0">
      <w:start w:val="0"/>
      <w:numFmt w:val="bullet"/>
      <w:lvlText w:val="•"/>
      <w:lvlJc w:val="left"/>
      <w:pPr>
        <w:ind w:left="2965" w:hanging="541"/>
      </w:pPr>
      <w:rPr>
        <w:rFonts w:hint="default"/>
      </w:rPr>
    </w:lvl>
    <w:lvl w:ilvl="4" w:tentative="0">
      <w:start w:val="0"/>
      <w:numFmt w:val="bullet"/>
      <w:lvlText w:val="•"/>
      <w:lvlJc w:val="left"/>
      <w:pPr>
        <w:ind w:left="4008" w:hanging="541"/>
      </w:pPr>
      <w:rPr>
        <w:rFonts w:hint="default"/>
      </w:rPr>
    </w:lvl>
    <w:lvl w:ilvl="5" w:tentative="0">
      <w:start w:val="0"/>
      <w:numFmt w:val="bullet"/>
      <w:lvlText w:val="•"/>
      <w:lvlJc w:val="left"/>
      <w:pPr>
        <w:ind w:left="5051" w:hanging="541"/>
      </w:pPr>
      <w:rPr>
        <w:rFonts w:hint="default"/>
      </w:rPr>
    </w:lvl>
    <w:lvl w:ilvl="6" w:tentative="0">
      <w:start w:val="0"/>
      <w:numFmt w:val="bullet"/>
      <w:lvlText w:val="•"/>
      <w:lvlJc w:val="left"/>
      <w:pPr>
        <w:ind w:left="6094" w:hanging="541"/>
      </w:pPr>
      <w:rPr>
        <w:rFonts w:hint="default"/>
      </w:rPr>
    </w:lvl>
    <w:lvl w:ilvl="7" w:tentative="0">
      <w:start w:val="0"/>
      <w:numFmt w:val="bullet"/>
      <w:lvlText w:val="•"/>
      <w:lvlJc w:val="left"/>
      <w:pPr>
        <w:ind w:left="7137" w:hanging="541"/>
      </w:pPr>
      <w:rPr>
        <w:rFonts w:hint="default"/>
      </w:rPr>
    </w:lvl>
    <w:lvl w:ilvl="8" w:tentative="0">
      <w:start w:val="0"/>
      <w:numFmt w:val="bullet"/>
      <w:lvlText w:val="•"/>
      <w:lvlJc w:val="left"/>
      <w:pPr>
        <w:ind w:left="8180" w:hanging="541"/>
      </w:pPr>
      <w:rPr>
        <w:rFonts w:hint="default"/>
      </w:rPr>
    </w:lvl>
  </w:abstractNum>
  <w:abstractNum w:abstractNumId="5">
    <w:nsid w:val="5E29AB5A"/>
    <w:multiLevelType w:val="multilevel"/>
    <w:tmpl w:val="5E29AB5A"/>
    <w:lvl w:ilvl="0" w:tentative="0">
      <w:start w:val="8"/>
      <w:numFmt w:val="decimal"/>
      <w:lvlText w:val="%1"/>
      <w:lvlJc w:val="left"/>
      <w:pPr>
        <w:ind w:left="703" w:hanging="361"/>
      </w:pPr>
      <w:rPr>
        <w:rFonts w:hint="default" w:cs="Times New Roman"/>
      </w:rPr>
    </w:lvl>
    <w:lvl w:ilvl="1" w:tentative="0">
      <w:start w:val="1"/>
      <w:numFmt w:val="decimal"/>
      <w:lvlText w:val="%1.%2"/>
      <w:lvlJc w:val="left"/>
      <w:pPr>
        <w:ind w:left="703" w:hanging="361"/>
      </w:pPr>
      <w:rPr>
        <w:rFonts w:hint="default" w:ascii="Times New Roman" w:hAnsi="Times New Roman" w:eastAsia="Times New Roman" w:cs="Times New Roman"/>
        <w:b/>
        <w:bCs/>
        <w:w w:val="99"/>
        <w:sz w:val="24"/>
        <w:szCs w:val="24"/>
      </w:rPr>
    </w:lvl>
    <w:lvl w:ilvl="2" w:tentative="0">
      <w:start w:val="1"/>
      <w:numFmt w:val="decimal"/>
      <w:lvlText w:val="%1.%2.%3"/>
      <w:lvlJc w:val="left"/>
      <w:pPr>
        <w:ind w:left="883" w:hanging="541"/>
      </w:pPr>
      <w:rPr>
        <w:rFonts w:hint="default" w:ascii="Times New Roman" w:hAnsi="Times New Roman" w:eastAsia="Times New Roman" w:cs="Times New Roman"/>
        <w:b/>
        <w:bCs/>
        <w:w w:val="99"/>
        <w:sz w:val="24"/>
        <w:szCs w:val="24"/>
      </w:rPr>
    </w:lvl>
    <w:lvl w:ilvl="3" w:tentative="0">
      <w:start w:val="0"/>
      <w:numFmt w:val="bullet"/>
      <w:lvlText w:val="•"/>
      <w:lvlJc w:val="left"/>
      <w:pPr>
        <w:ind w:left="2965" w:hanging="541"/>
      </w:pPr>
      <w:rPr>
        <w:rFonts w:hint="default"/>
      </w:rPr>
    </w:lvl>
    <w:lvl w:ilvl="4" w:tentative="0">
      <w:start w:val="0"/>
      <w:numFmt w:val="bullet"/>
      <w:lvlText w:val="•"/>
      <w:lvlJc w:val="left"/>
      <w:pPr>
        <w:ind w:left="4008" w:hanging="541"/>
      </w:pPr>
      <w:rPr>
        <w:rFonts w:hint="default"/>
      </w:rPr>
    </w:lvl>
    <w:lvl w:ilvl="5" w:tentative="0">
      <w:start w:val="0"/>
      <w:numFmt w:val="bullet"/>
      <w:lvlText w:val="•"/>
      <w:lvlJc w:val="left"/>
      <w:pPr>
        <w:ind w:left="5051" w:hanging="541"/>
      </w:pPr>
      <w:rPr>
        <w:rFonts w:hint="default"/>
      </w:rPr>
    </w:lvl>
    <w:lvl w:ilvl="6" w:tentative="0">
      <w:start w:val="0"/>
      <w:numFmt w:val="bullet"/>
      <w:lvlText w:val="•"/>
      <w:lvlJc w:val="left"/>
      <w:pPr>
        <w:ind w:left="6094" w:hanging="541"/>
      </w:pPr>
      <w:rPr>
        <w:rFonts w:hint="default"/>
      </w:rPr>
    </w:lvl>
    <w:lvl w:ilvl="7" w:tentative="0">
      <w:start w:val="0"/>
      <w:numFmt w:val="bullet"/>
      <w:lvlText w:val="•"/>
      <w:lvlJc w:val="left"/>
      <w:pPr>
        <w:ind w:left="7137" w:hanging="541"/>
      </w:pPr>
      <w:rPr>
        <w:rFonts w:hint="default"/>
      </w:rPr>
    </w:lvl>
    <w:lvl w:ilvl="8" w:tentative="0">
      <w:start w:val="0"/>
      <w:numFmt w:val="bullet"/>
      <w:lvlText w:val="•"/>
      <w:lvlJc w:val="left"/>
      <w:pPr>
        <w:ind w:left="8180" w:hanging="541"/>
      </w:pPr>
      <w:rPr>
        <w:rFonts w:hint="default"/>
      </w:rPr>
    </w:lvl>
  </w:abstractNum>
  <w:abstractNum w:abstractNumId="6">
    <w:nsid w:val="74C28B35"/>
    <w:multiLevelType w:val="multilevel"/>
    <w:tmpl w:val="74C28B35"/>
    <w:lvl w:ilvl="0" w:tentative="0">
      <w:start w:val="1"/>
      <w:numFmt w:val="decimal"/>
      <w:lvlText w:val="（%1）"/>
      <w:lvlJc w:val="left"/>
      <w:pPr>
        <w:ind w:left="1569" w:hanging="601"/>
      </w:pPr>
      <w:rPr>
        <w:rFonts w:hint="default" w:ascii="宋体" w:hAnsi="宋体" w:eastAsia="宋体" w:cs="宋体"/>
        <w:w w:val="100"/>
        <w:sz w:val="22"/>
        <w:szCs w:val="22"/>
      </w:rPr>
    </w:lvl>
    <w:lvl w:ilvl="1" w:tentative="0">
      <w:start w:val="0"/>
      <w:numFmt w:val="bullet"/>
      <w:lvlText w:val="•"/>
      <w:lvlJc w:val="left"/>
      <w:pPr>
        <w:ind w:left="2402" w:hanging="601"/>
      </w:pPr>
      <w:rPr>
        <w:rFonts w:hint="default"/>
      </w:rPr>
    </w:lvl>
    <w:lvl w:ilvl="2" w:tentative="0">
      <w:start w:val="0"/>
      <w:numFmt w:val="bullet"/>
      <w:lvlText w:val="•"/>
      <w:lvlJc w:val="left"/>
      <w:pPr>
        <w:ind w:left="3245" w:hanging="601"/>
      </w:pPr>
      <w:rPr>
        <w:rFonts w:hint="default"/>
      </w:rPr>
    </w:lvl>
    <w:lvl w:ilvl="3" w:tentative="0">
      <w:start w:val="0"/>
      <w:numFmt w:val="bullet"/>
      <w:lvlText w:val="•"/>
      <w:lvlJc w:val="left"/>
      <w:pPr>
        <w:ind w:left="4087" w:hanging="601"/>
      </w:pPr>
      <w:rPr>
        <w:rFonts w:hint="default"/>
      </w:rPr>
    </w:lvl>
    <w:lvl w:ilvl="4" w:tentative="0">
      <w:start w:val="0"/>
      <w:numFmt w:val="bullet"/>
      <w:lvlText w:val="•"/>
      <w:lvlJc w:val="left"/>
      <w:pPr>
        <w:ind w:left="4930" w:hanging="601"/>
      </w:pPr>
      <w:rPr>
        <w:rFonts w:hint="default"/>
      </w:rPr>
    </w:lvl>
    <w:lvl w:ilvl="5" w:tentative="0">
      <w:start w:val="0"/>
      <w:numFmt w:val="bullet"/>
      <w:lvlText w:val="•"/>
      <w:lvlJc w:val="left"/>
      <w:pPr>
        <w:ind w:left="5773" w:hanging="601"/>
      </w:pPr>
      <w:rPr>
        <w:rFonts w:hint="default"/>
      </w:rPr>
    </w:lvl>
    <w:lvl w:ilvl="6" w:tentative="0">
      <w:start w:val="0"/>
      <w:numFmt w:val="bullet"/>
      <w:lvlText w:val="•"/>
      <w:lvlJc w:val="left"/>
      <w:pPr>
        <w:ind w:left="6615" w:hanging="601"/>
      </w:pPr>
      <w:rPr>
        <w:rFonts w:hint="default"/>
      </w:rPr>
    </w:lvl>
    <w:lvl w:ilvl="7" w:tentative="0">
      <w:start w:val="0"/>
      <w:numFmt w:val="bullet"/>
      <w:lvlText w:val="•"/>
      <w:lvlJc w:val="left"/>
      <w:pPr>
        <w:ind w:left="7458" w:hanging="601"/>
      </w:pPr>
      <w:rPr>
        <w:rFonts w:hint="default"/>
      </w:rPr>
    </w:lvl>
    <w:lvl w:ilvl="8" w:tentative="0">
      <w:start w:val="0"/>
      <w:numFmt w:val="bullet"/>
      <w:lvlText w:val="•"/>
      <w:lvlJc w:val="left"/>
      <w:pPr>
        <w:ind w:left="8301" w:hanging="601"/>
      </w:pPr>
      <w:rPr>
        <w:rFonts w:hint="default"/>
      </w:rPr>
    </w:lvl>
  </w:abstractNum>
  <w:abstractNum w:abstractNumId="7">
    <w:nsid w:val="7DEC2089"/>
    <w:multiLevelType w:val="multilevel"/>
    <w:tmpl w:val="7DEC2089"/>
    <w:lvl w:ilvl="0" w:tentative="0">
      <w:start w:val="1"/>
      <w:numFmt w:val="decimal"/>
      <w:lvlText w:val="%1"/>
      <w:lvlJc w:val="left"/>
      <w:pPr>
        <w:ind w:left="407" w:hanging="301"/>
      </w:pPr>
      <w:rPr>
        <w:rFonts w:hint="default" w:cs="Times New Roman"/>
      </w:rPr>
    </w:lvl>
    <w:lvl w:ilvl="1" w:tentative="0">
      <w:start w:val="1"/>
      <w:numFmt w:val="decimal"/>
      <w:lvlText w:val="%1.%2"/>
      <w:lvlJc w:val="left"/>
      <w:pPr>
        <w:ind w:left="407" w:hanging="301"/>
      </w:pPr>
      <w:rPr>
        <w:rFonts w:hint="default" w:cs="Times New Roman"/>
        <w:b/>
        <w:bCs/>
        <w:w w:val="100"/>
      </w:rPr>
    </w:lvl>
    <w:lvl w:ilvl="2" w:tentative="0">
      <w:start w:val="0"/>
      <w:numFmt w:val="bullet"/>
      <w:lvlText w:val="•"/>
      <w:lvlJc w:val="left"/>
      <w:pPr>
        <w:ind w:left="1877" w:hanging="301"/>
      </w:pPr>
      <w:rPr>
        <w:rFonts w:hint="default"/>
      </w:rPr>
    </w:lvl>
    <w:lvl w:ilvl="3" w:tentative="0">
      <w:start w:val="0"/>
      <w:numFmt w:val="bullet"/>
      <w:lvlText w:val="•"/>
      <w:lvlJc w:val="left"/>
      <w:pPr>
        <w:ind w:left="2615" w:hanging="301"/>
      </w:pPr>
      <w:rPr>
        <w:rFonts w:hint="default"/>
      </w:rPr>
    </w:lvl>
    <w:lvl w:ilvl="4" w:tentative="0">
      <w:start w:val="0"/>
      <w:numFmt w:val="bullet"/>
      <w:lvlText w:val="•"/>
      <w:lvlJc w:val="left"/>
      <w:pPr>
        <w:ind w:left="3354" w:hanging="301"/>
      </w:pPr>
      <w:rPr>
        <w:rFonts w:hint="default"/>
      </w:rPr>
    </w:lvl>
    <w:lvl w:ilvl="5" w:tentative="0">
      <w:start w:val="0"/>
      <w:numFmt w:val="bullet"/>
      <w:lvlText w:val="•"/>
      <w:lvlJc w:val="left"/>
      <w:pPr>
        <w:ind w:left="4093" w:hanging="301"/>
      </w:pPr>
      <w:rPr>
        <w:rFonts w:hint="default"/>
      </w:rPr>
    </w:lvl>
    <w:lvl w:ilvl="6" w:tentative="0">
      <w:start w:val="0"/>
      <w:numFmt w:val="bullet"/>
      <w:lvlText w:val="•"/>
      <w:lvlJc w:val="left"/>
      <w:pPr>
        <w:ind w:left="4831" w:hanging="301"/>
      </w:pPr>
      <w:rPr>
        <w:rFonts w:hint="default"/>
      </w:rPr>
    </w:lvl>
    <w:lvl w:ilvl="7" w:tentative="0">
      <w:start w:val="0"/>
      <w:numFmt w:val="bullet"/>
      <w:lvlText w:val="•"/>
      <w:lvlJc w:val="left"/>
      <w:pPr>
        <w:ind w:left="5570" w:hanging="301"/>
      </w:pPr>
      <w:rPr>
        <w:rFonts w:hint="default"/>
      </w:rPr>
    </w:lvl>
    <w:lvl w:ilvl="8" w:tentative="0">
      <w:start w:val="0"/>
      <w:numFmt w:val="bullet"/>
      <w:lvlText w:val="•"/>
      <w:lvlJc w:val="left"/>
      <w:pPr>
        <w:ind w:left="6308" w:hanging="301"/>
      </w:pPr>
      <w:rPr>
        <w:rFonts w:hint="default"/>
      </w:rPr>
    </w:lvl>
  </w:abstractNum>
  <w:num w:numId="1">
    <w:abstractNumId w:val="7"/>
  </w:num>
  <w:num w:numId="2">
    <w:abstractNumId w:val="0"/>
  </w:num>
  <w:num w:numId="3">
    <w:abstractNumId w:val="3"/>
  </w:num>
  <w:num w:numId="4">
    <w:abstractNumId w:val="2"/>
  </w:num>
  <w:num w:numId="5">
    <w:abstractNumId w:val="1"/>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noLineBreaksAfter w:lang="zh-CN" w:val="$([{£¥·‘“〈《「『【〔〖〝﹙﹛﹝＄（．［｛￡￥"/>
  <w:noLineBreaksBefore w:lang="zh-CN" w:val="!%),.:;&gt;?]}¢¨°·ˇˉ―‖’”…‰′″›℃∶、。〃〉》」』】〕〗〞︶︺︾﹀﹄﹚﹜﹞！＂％＇），．：；？］｀｜｝～￠"/>
  <w:hdrShapeDefaults>
    <o:shapelayout v:ext="edit">
      <o:idmap v:ext="edit" data="2"/>
    </o:shapelayout>
  </w:hdrShapeDefaults>
  <w:compat>
    <w:ulTrailSpac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30903"/>
    <w:rsid w:val="000A7DAE"/>
    <w:rsid w:val="0025382F"/>
    <w:rsid w:val="002B1683"/>
    <w:rsid w:val="007F2120"/>
    <w:rsid w:val="00927E52"/>
    <w:rsid w:val="00C91761"/>
    <w:rsid w:val="00D95DA6"/>
    <w:rsid w:val="00E40B41"/>
    <w:rsid w:val="00F17A0D"/>
    <w:rsid w:val="00F30903"/>
    <w:rsid w:val="013D5A1F"/>
    <w:rsid w:val="016063AD"/>
    <w:rsid w:val="01EC1154"/>
    <w:rsid w:val="02197919"/>
    <w:rsid w:val="02C55EAD"/>
    <w:rsid w:val="031C2178"/>
    <w:rsid w:val="03682A60"/>
    <w:rsid w:val="03807F1A"/>
    <w:rsid w:val="03977BB2"/>
    <w:rsid w:val="03A92743"/>
    <w:rsid w:val="041B797D"/>
    <w:rsid w:val="04481A4B"/>
    <w:rsid w:val="04793F59"/>
    <w:rsid w:val="052C7351"/>
    <w:rsid w:val="064A6970"/>
    <w:rsid w:val="079A65D6"/>
    <w:rsid w:val="08221647"/>
    <w:rsid w:val="08BB5B10"/>
    <w:rsid w:val="0A8C1D45"/>
    <w:rsid w:val="0A937D48"/>
    <w:rsid w:val="0AA10CC8"/>
    <w:rsid w:val="0B5A1C83"/>
    <w:rsid w:val="0B6836DE"/>
    <w:rsid w:val="0B9A7F1E"/>
    <w:rsid w:val="0BB50CEC"/>
    <w:rsid w:val="0C424124"/>
    <w:rsid w:val="0C8A5005"/>
    <w:rsid w:val="0D0533F7"/>
    <w:rsid w:val="0D3B3E66"/>
    <w:rsid w:val="0DA2324A"/>
    <w:rsid w:val="0DAB24D8"/>
    <w:rsid w:val="0DBC20F2"/>
    <w:rsid w:val="0E010C10"/>
    <w:rsid w:val="0E656795"/>
    <w:rsid w:val="0E761A9E"/>
    <w:rsid w:val="0F3A75B5"/>
    <w:rsid w:val="0FF41FAD"/>
    <w:rsid w:val="101C191E"/>
    <w:rsid w:val="10563EC1"/>
    <w:rsid w:val="10616BDC"/>
    <w:rsid w:val="12744FBC"/>
    <w:rsid w:val="12812F68"/>
    <w:rsid w:val="128356F0"/>
    <w:rsid w:val="12E242EB"/>
    <w:rsid w:val="12F85E49"/>
    <w:rsid w:val="1325355C"/>
    <w:rsid w:val="13907C04"/>
    <w:rsid w:val="14687C73"/>
    <w:rsid w:val="153B4792"/>
    <w:rsid w:val="15462C93"/>
    <w:rsid w:val="15E354D6"/>
    <w:rsid w:val="16045E0A"/>
    <w:rsid w:val="16D13AB3"/>
    <w:rsid w:val="16F4145B"/>
    <w:rsid w:val="17046B02"/>
    <w:rsid w:val="175C5C07"/>
    <w:rsid w:val="176E50AA"/>
    <w:rsid w:val="18012941"/>
    <w:rsid w:val="18707CF8"/>
    <w:rsid w:val="1A1570EB"/>
    <w:rsid w:val="1A7C726F"/>
    <w:rsid w:val="1B005A55"/>
    <w:rsid w:val="1B105057"/>
    <w:rsid w:val="1B674FE1"/>
    <w:rsid w:val="1C0817D3"/>
    <w:rsid w:val="1D83101E"/>
    <w:rsid w:val="1DCA0118"/>
    <w:rsid w:val="1DE41494"/>
    <w:rsid w:val="1DF050BA"/>
    <w:rsid w:val="1E6A4624"/>
    <w:rsid w:val="1E963A4E"/>
    <w:rsid w:val="1EC87230"/>
    <w:rsid w:val="1ED851E8"/>
    <w:rsid w:val="1F096229"/>
    <w:rsid w:val="1F0C75EB"/>
    <w:rsid w:val="20922AED"/>
    <w:rsid w:val="21FD3FB4"/>
    <w:rsid w:val="2285344B"/>
    <w:rsid w:val="229B4C29"/>
    <w:rsid w:val="22D42D1A"/>
    <w:rsid w:val="23354B94"/>
    <w:rsid w:val="237B732E"/>
    <w:rsid w:val="238E3C30"/>
    <w:rsid w:val="23A65DFC"/>
    <w:rsid w:val="23DA4FE8"/>
    <w:rsid w:val="24DF07E0"/>
    <w:rsid w:val="25973DD8"/>
    <w:rsid w:val="262249C9"/>
    <w:rsid w:val="26246C9D"/>
    <w:rsid w:val="26567734"/>
    <w:rsid w:val="27A82080"/>
    <w:rsid w:val="27AB4D0D"/>
    <w:rsid w:val="27B22B82"/>
    <w:rsid w:val="27B56A7C"/>
    <w:rsid w:val="281F30A8"/>
    <w:rsid w:val="28512589"/>
    <w:rsid w:val="28664C3C"/>
    <w:rsid w:val="28A77A4E"/>
    <w:rsid w:val="28FD5400"/>
    <w:rsid w:val="29FA0096"/>
    <w:rsid w:val="2A684595"/>
    <w:rsid w:val="2B636F35"/>
    <w:rsid w:val="2B8D3725"/>
    <w:rsid w:val="2BBD4D41"/>
    <w:rsid w:val="2EC91D35"/>
    <w:rsid w:val="2EEA3F95"/>
    <w:rsid w:val="2F047610"/>
    <w:rsid w:val="31027E64"/>
    <w:rsid w:val="311F0B92"/>
    <w:rsid w:val="31432D1C"/>
    <w:rsid w:val="314F1226"/>
    <w:rsid w:val="31560CFA"/>
    <w:rsid w:val="31DD6077"/>
    <w:rsid w:val="31E862F0"/>
    <w:rsid w:val="32133588"/>
    <w:rsid w:val="32B305D0"/>
    <w:rsid w:val="33605F51"/>
    <w:rsid w:val="33C1323B"/>
    <w:rsid w:val="3507682C"/>
    <w:rsid w:val="353D6A73"/>
    <w:rsid w:val="357750C8"/>
    <w:rsid w:val="35C0728B"/>
    <w:rsid w:val="35E55945"/>
    <w:rsid w:val="36CD0F42"/>
    <w:rsid w:val="36FD14AE"/>
    <w:rsid w:val="37495C1F"/>
    <w:rsid w:val="385D5F44"/>
    <w:rsid w:val="38644727"/>
    <w:rsid w:val="38B82D4C"/>
    <w:rsid w:val="399B074B"/>
    <w:rsid w:val="3A0B62B0"/>
    <w:rsid w:val="3A2B57DA"/>
    <w:rsid w:val="3B0D762C"/>
    <w:rsid w:val="3B2A5B84"/>
    <w:rsid w:val="3B9209D0"/>
    <w:rsid w:val="3C767B3B"/>
    <w:rsid w:val="3CE33D11"/>
    <w:rsid w:val="3FBD0A27"/>
    <w:rsid w:val="407777BC"/>
    <w:rsid w:val="40EF2025"/>
    <w:rsid w:val="40FE34CA"/>
    <w:rsid w:val="419B029F"/>
    <w:rsid w:val="437B7101"/>
    <w:rsid w:val="43D81B16"/>
    <w:rsid w:val="443F0C09"/>
    <w:rsid w:val="44FE54E6"/>
    <w:rsid w:val="451067FD"/>
    <w:rsid w:val="45441375"/>
    <w:rsid w:val="45920FED"/>
    <w:rsid w:val="45DE6F4F"/>
    <w:rsid w:val="45F375F5"/>
    <w:rsid w:val="461907DA"/>
    <w:rsid w:val="464214AF"/>
    <w:rsid w:val="465F2472"/>
    <w:rsid w:val="46FA334E"/>
    <w:rsid w:val="48033548"/>
    <w:rsid w:val="492B4CEF"/>
    <w:rsid w:val="492B7AC1"/>
    <w:rsid w:val="4948401C"/>
    <w:rsid w:val="498B0932"/>
    <w:rsid w:val="499402A1"/>
    <w:rsid w:val="49C4377E"/>
    <w:rsid w:val="49CE2C0F"/>
    <w:rsid w:val="4A1F0A67"/>
    <w:rsid w:val="4B0819EC"/>
    <w:rsid w:val="4B0F0677"/>
    <w:rsid w:val="4B416494"/>
    <w:rsid w:val="4B6C1FB0"/>
    <w:rsid w:val="4B83546F"/>
    <w:rsid w:val="4C9A65B4"/>
    <w:rsid w:val="4CB80C32"/>
    <w:rsid w:val="4CF20673"/>
    <w:rsid w:val="4D8B017C"/>
    <w:rsid w:val="4D8E7820"/>
    <w:rsid w:val="4D963FA8"/>
    <w:rsid w:val="4DBD4CF2"/>
    <w:rsid w:val="4DE14A79"/>
    <w:rsid w:val="4EA33FE4"/>
    <w:rsid w:val="4EF92268"/>
    <w:rsid w:val="4F0C73C5"/>
    <w:rsid w:val="4F232901"/>
    <w:rsid w:val="4F345215"/>
    <w:rsid w:val="4F9A39C9"/>
    <w:rsid w:val="50F22F37"/>
    <w:rsid w:val="512D311D"/>
    <w:rsid w:val="516B35D5"/>
    <w:rsid w:val="51A60D75"/>
    <w:rsid w:val="51CB415C"/>
    <w:rsid w:val="532050BD"/>
    <w:rsid w:val="53A51014"/>
    <w:rsid w:val="53B93269"/>
    <w:rsid w:val="53C05897"/>
    <w:rsid w:val="53E37AB2"/>
    <w:rsid w:val="53E67BA6"/>
    <w:rsid w:val="54197AA6"/>
    <w:rsid w:val="54824E39"/>
    <w:rsid w:val="55AA04C0"/>
    <w:rsid w:val="55B74942"/>
    <w:rsid w:val="55E168DB"/>
    <w:rsid w:val="56036969"/>
    <w:rsid w:val="56E921E5"/>
    <w:rsid w:val="56FC43B8"/>
    <w:rsid w:val="58152B6C"/>
    <w:rsid w:val="583C2E65"/>
    <w:rsid w:val="59316442"/>
    <w:rsid w:val="59AC0776"/>
    <w:rsid w:val="59C45F56"/>
    <w:rsid w:val="59C51216"/>
    <w:rsid w:val="59E95A3C"/>
    <w:rsid w:val="5A2A4EF2"/>
    <w:rsid w:val="5A643916"/>
    <w:rsid w:val="5AA96FDE"/>
    <w:rsid w:val="5AE8151C"/>
    <w:rsid w:val="5B670360"/>
    <w:rsid w:val="5B6A7AAE"/>
    <w:rsid w:val="5B7A38FA"/>
    <w:rsid w:val="5CC03647"/>
    <w:rsid w:val="5D483BBC"/>
    <w:rsid w:val="5DF37C23"/>
    <w:rsid w:val="5E452CB4"/>
    <w:rsid w:val="5EF00CA9"/>
    <w:rsid w:val="5FC3433F"/>
    <w:rsid w:val="607C5650"/>
    <w:rsid w:val="618A3742"/>
    <w:rsid w:val="619A4A7F"/>
    <w:rsid w:val="61C76026"/>
    <w:rsid w:val="61FD44C6"/>
    <w:rsid w:val="62694ADB"/>
    <w:rsid w:val="628468ED"/>
    <w:rsid w:val="628F5815"/>
    <w:rsid w:val="63412946"/>
    <w:rsid w:val="6374699C"/>
    <w:rsid w:val="638015BD"/>
    <w:rsid w:val="63A7112B"/>
    <w:rsid w:val="63D76B19"/>
    <w:rsid w:val="63F7318F"/>
    <w:rsid w:val="64637E6C"/>
    <w:rsid w:val="64D668C2"/>
    <w:rsid w:val="65093667"/>
    <w:rsid w:val="65351016"/>
    <w:rsid w:val="65DD767B"/>
    <w:rsid w:val="65E620CE"/>
    <w:rsid w:val="664D5429"/>
    <w:rsid w:val="67135F9C"/>
    <w:rsid w:val="67334E11"/>
    <w:rsid w:val="67DE63AE"/>
    <w:rsid w:val="686B554B"/>
    <w:rsid w:val="68CA1DBD"/>
    <w:rsid w:val="69655FF5"/>
    <w:rsid w:val="6AC353F1"/>
    <w:rsid w:val="6B1B721A"/>
    <w:rsid w:val="6B9D69FB"/>
    <w:rsid w:val="6CFC2A6D"/>
    <w:rsid w:val="6D1F6C1E"/>
    <w:rsid w:val="6E146544"/>
    <w:rsid w:val="6E7B79A6"/>
    <w:rsid w:val="6EBE0D69"/>
    <w:rsid w:val="6EEA2BA0"/>
    <w:rsid w:val="6F2D2F57"/>
    <w:rsid w:val="6FAE5A08"/>
    <w:rsid w:val="6FF916A6"/>
    <w:rsid w:val="710A64EF"/>
    <w:rsid w:val="725B34EB"/>
    <w:rsid w:val="72B519D3"/>
    <w:rsid w:val="735B7FDF"/>
    <w:rsid w:val="738C3832"/>
    <w:rsid w:val="73E50176"/>
    <w:rsid w:val="74512FD4"/>
    <w:rsid w:val="74BA0B70"/>
    <w:rsid w:val="755D4BC0"/>
    <w:rsid w:val="757639F3"/>
    <w:rsid w:val="75CB30C3"/>
    <w:rsid w:val="765538C4"/>
    <w:rsid w:val="77826047"/>
    <w:rsid w:val="77EB7938"/>
    <w:rsid w:val="77F81D71"/>
    <w:rsid w:val="77F86C93"/>
    <w:rsid w:val="78823085"/>
    <w:rsid w:val="795016D4"/>
    <w:rsid w:val="79E139AA"/>
    <w:rsid w:val="79F0252D"/>
    <w:rsid w:val="7A1D38A6"/>
    <w:rsid w:val="7A3E729B"/>
    <w:rsid w:val="7AB35B89"/>
    <w:rsid w:val="7AD52DE9"/>
    <w:rsid w:val="7B116C1B"/>
    <w:rsid w:val="7BEA6C1D"/>
    <w:rsid w:val="7C5B2AD0"/>
    <w:rsid w:val="7D277639"/>
    <w:rsid w:val="7DB67A7C"/>
    <w:rsid w:val="7DCB2084"/>
    <w:rsid w:val="7DFA3FCE"/>
    <w:rsid w:val="7E504B11"/>
    <w:rsid w:val="7F344956"/>
    <w:rsid w:val="7FCA58ED"/>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ocked="1"/>
    <w:lsdException w:qFormat="1" w:uiPriority="0" w:name="heading 4" w:locked="1"/>
    <w:lsdException w:qFormat="1" w:uiPriority="0" w:name="heading 5" w:locked="1"/>
    <w:lsdException w:qFormat="1" w:unhideWhenUsed="0" w:uiPriority="1" w:semiHidden="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name="annotation text"/>
    <w:lsdException w:qFormat="1"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pPr>
    <w:rPr>
      <w:rFonts w:ascii="宋体" w:hAnsi="宋体" w:eastAsia="宋体" w:cs="宋体"/>
      <w:kern w:val="0"/>
      <w:sz w:val="22"/>
      <w:szCs w:val="22"/>
      <w:lang w:val="zh-CN" w:eastAsia="zh-CN" w:bidi="ar-SA"/>
    </w:rPr>
  </w:style>
  <w:style w:type="paragraph" w:styleId="3">
    <w:name w:val="heading 1"/>
    <w:basedOn w:val="1"/>
    <w:next w:val="1"/>
    <w:link w:val="17"/>
    <w:qFormat/>
    <w:uiPriority w:val="99"/>
    <w:pPr>
      <w:spacing w:before="53"/>
      <w:ind w:left="180"/>
      <w:outlineLvl w:val="0"/>
    </w:pPr>
    <w:rPr>
      <w:rFonts w:ascii="黑体" w:hAnsi="黑体" w:eastAsia="黑体" w:cs="黑体"/>
      <w:b/>
      <w:bCs/>
      <w:sz w:val="28"/>
      <w:szCs w:val="28"/>
    </w:rPr>
  </w:style>
  <w:style w:type="paragraph" w:styleId="4">
    <w:name w:val="heading 2"/>
    <w:basedOn w:val="1"/>
    <w:next w:val="1"/>
    <w:link w:val="18"/>
    <w:qFormat/>
    <w:uiPriority w:val="99"/>
    <w:pPr>
      <w:ind w:left="460" w:hanging="360"/>
      <w:outlineLvl w:val="1"/>
    </w:pPr>
    <w:rPr>
      <w:b/>
      <w:bCs/>
      <w:sz w:val="24"/>
      <w:szCs w:val="24"/>
    </w:rPr>
  </w:style>
  <w:style w:type="character" w:default="1" w:styleId="15">
    <w:name w:val="Default Paragraph Font"/>
    <w:semiHidden/>
    <w:qFormat/>
    <w:uiPriority w:val="99"/>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Times" w:hAnsi="Times" w:eastAsia="宋体" w:cs="Times New Roman"/>
      <w:color w:val="000000"/>
      <w:kern w:val="0"/>
      <w:sz w:val="24"/>
      <w:szCs w:val="24"/>
      <w:lang w:val="en-US" w:eastAsia="zh-CN" w:bidi="ar-SA"/>
    </w:rPr>
  </w:style>
  <w:style w:type="paragraph" w:styleId="5">
    <w:name w:val="annotation text"/>
    <w:basedOn w:val="1"/>
    <w:link w:val="25"/>
    <w:semiHidden/>
    <w:qFormat/>
    <w:uiPriority w:val="99"/>
  </w:style>
  <w:style w:type="paragraph" w:styleId="6">
    <w:name w:val="Body Text"/>
    <w:basedOn w:val="1"/>
    <w:link w:val="19"/>
    <w:qFormat/>
    <w:uiPriority w:val="99"/>
    <w:rPr>
      <w:sz w:val="24"/>
      <w:szCs w:val="24"/>
    </w:rPr>
  </w:style>
  <w:style w:type="paragraph" w:styleId="7">
    <w:name w:val="Body Text Indent"/>
    <w:basedOn w:val="1"/>
    <w:qFormat/>
    <w:uiPriority w:val="0"/>
    <w:pPr>
      <w:spacing w:line="440" w:lineRule="exact"/>
      <w:ind w:firstLine="525"/>
    </w:pPr>
    <w:rPr>
      <w:sz w:val="28"/>
      <w:szCs w:val="20"/>
    </w:rPr>
  </w:style>
  <w:style w:type="paragraph" w:styleId="8">
    <w:name w:val="Balloon Text"/>
    <w:basedOn w:val="1"/>
    <w:link w:val="27"/>
    <w:semiHidden/>
    <w:qFormat/>
    <w:uiPriority w:val="99"/>
    <w:rPr>
      <w:sz w:val="18"/>
      <w:szCs w:val="18"/>
    </w:rPr>
  </w:style>
  <w:style w:type="paragraph" w:styleId="9">
    <w:name w:val="footer"/>
    <w:basedOn w:val="1"/>
    <w:link w:val="20"/>
    <w:qFormat/>
    <w:uiPriority w:val="99"/>
    <w:pPr>
      <w:tabs>
        <w:tab w:val="center" w:pos="4153"/>
        <w:tab w:val="right" w:pos="8306"/>
      </w:tabs>
      <w:snapToGrid w:val="0"/>
    </w:pPr>
    <w:rPr>
      <w:sz w:val="18"/>
    </w:rPr>
  </w:style>
  <w:style w:type="paragraph" w:styleId="10">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annotation subject"/>
    <w:basedOn w:val="5"/>
    <w:next w:val="5"/>
    <w:link w:val="26"/>
    <w:semiHidden/>
    <w:qFormat/>
    <w:uiPriority w:val="99"/>
    <w:rPr>
      <w:b/>
      <w:bCs/>
    </w:rPr>
  </w:style>
  <w:style w:type="paragraph" w:styleId="12">
    <w:name w:val="Body Text First Indent 2"/>
    <w:basedOn w:val="7"/>
    <w:next w:val="1"/>
    <w:qFormat/>
    <w:uiPriority w:val="0"/>
    <w:pPr>
      <w:spacing w:after="120" w:line="240" w:lineRule="auto"/>
      <w:ind w:left="420" w:leftChars="200" w:firstLine="420" w:firstLineChars="200"/>
    </w:pPr>
    <w:rPr>
      <w:sz w:val="21"/>
      <w:szCs w:val="24"/>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annotation reference"/>
    <w:basedOn w:val="15"/>
    <w:semiHidden/>
    <w:qFormat/>
    <w:uiPriority w:val="99"/>
    <w:rPr>
      <w:rFonts w:cs="Times New Roman"/>
      <w:sz w:val="21"/>
      <w:szCs w:val="21"/>
    </w:rPr>
  </w:style>
  <w:style w:type="character" w:customStyle="1" w:styleId="17">
    <w:name w:val="Heading 1 Char"/>
    <w:basedOn w:val="15"/>
    <w:link w:val="3"/>
    <w:qFormat/>
    <w:uiPriority w:val="9"/>
    <w:rPr>
      <w:rFonts w:ascii="宋体" w:hAnsi="宋体" w:cs="宋体"/>
      <w:b/>
      <w:bCs/>
      <w:kern w:val="44"/>
      <w:sz w:val="44"/>
      <w:szCs w:val="44"/>
      <w:lang w:val="zh-CN"/>
    </w:rPr>
  </w:style>
  <w:style w:type="character" w:customStyle="1" w:styleId="18">
    <w:name w:val="Heading 2 Char"/>
    <w:basedOn w:val="15"/>
    <w:link w:val="4"/>
    <w:semiHidden/>
    <w:qFormat/>
    <w:uiPriority w:val="9"/>
    <w:rPr>
      <w:rFonts w:asciiTheme="majorHAnsi" w:hAnsiTheme="majorHAnsi" w:eastAsiaTheme="majorEastAsia" w:cstheme="majorBidi"/>
      <w:b/>
      <w:bCs/>
      <w:kern w:val="0"/>
      <w:sz w:val="32"/>
      <w:szCs w:val="32"/>
      <w:lang w:val="zh-CN"/>
    </w:rPr>
  </w:style>
  <w:style w:type="character" w:customStyle="1" w:styleId="19">
    <w:name w:val="Body Text Char"/>
    <w:basedOn w:val="15"/>
    <w:link w:val="6"/>
    <w:semiHidden/>
    <w:qFormat/>
    <w:uiPriority w:val="99"/>
    <w:rPr>
      <w:rFonts w:ascii="宋体" w:hAnsi="宋体" w:cs="宋体"/>
      <w:kern w:val="0"/>
      <w:sz w:val="22"/>
      <w:lang w:val="zh-CN"/>
    </w:rPr>
  </w:style>
  <w:style w:type="character" w:customStyle="1" w:styleId="20">
    <w:name w:val="Footer Char"/>
    <w:basedOn w:val="15"/>
    <w:link w:val="9"/>
    <w:semiHidden/>
    <w:qFormat/>
    <w:uiPriority w:val="99"/>
    <w:rPr>
      <w:rFonts w:ascii="宋体" w:hAnsi="宋体" w:cs="宋体"/>
      <w:kern w:val="0"/>
      <w:sz w:val="18"/>
      <w:szCs w:val="18"/>
      <w:lang w:val="zh-CN"/>
    </w:rPr>
  </w:style>
  <w:style w:type="table" w:customStyle="1" w:styleId="21">
    <w:name w:val="Table Normal1"/>
    <w:semiHidden/>
    <w:qFormat/>
    <w:uiPriority w:val="99"/>
    <w:rPr>
      <w:kern w:val="0"/>
      <w:sz w:val="20"/>
      <w:szCs w:val="20"/>
    </w:rPr>
    <w:tblPr>
      <w:tblCellMar>
        <w:top w:w="0" w:type="dxa"/>
        <w:left w:w="0" w:type="dxa"/>
        <w:bottom w:w="0" w:type="dxa"/>
        <w:right w:w="0" w:type="dxa"/>
      </w:tblCellMar>
    </w:tblPr>
  </w:style>
  <w:style w:type="paragraph" w:styleId="22">
    <w:name w:val="List Paragraph"/>
    <w:basedOn w:val="1"/>
    <w:qFormat/>
    <w:uiPriority w:val="99"/>
    <w:pPr>
      <w:ind w:left="460" w:hanging="360"/>
    </w:pPr>
  </w:style>
  <w:style w:type="paragraph" w:customStyle="1" w:styleId="23">
    <w:name w:val="Table Paragraph"/>
    <w:basedOn w:val="1"/>
    <w:qFormat/>
    <w:uiPriority w:val="99"/>
  </w:style>
  <w:style w:type="paragraph" w:customStyle="1" w:styleId="24">
    <w:name w:val="表内"/>
    <w:uiPriority w:val="99"/>
    <w:pPr>
      <w:jc w:val="center"/>
    </w:pPr>
    <w:rPr>
      <w:rFonts w:ascii="Times New Roman" w:hAnsi="Times New Roman" w:eastAsia="宋体" w:cs="宋体"/>
      <w:kern w:val="2"/>
      <w:sz w:val="21"/>
      <w:szCs w:val="20"/>
      <w:lang w:val="en-US" w:eastAsia="zh-CN" w:bidi="ar-SA"/>
    </w:rPr>
  </w:style>
  <w:style w:type="character" w:customStyle="1" w:styleId="25">
    <w:name w:val="Comment Text Char"/>
    <w:basedOn w:val="15"/>
    <w:link w:val="5"/>
    <w:semiHidden/>
    <w:qFormat/>
    <w:uiPriority w:val="99"/>
    <w:rPr>
      <w:rFonts w:ascii="宋体" w:hAnsi="宋体" w:cs="宋体"/>
      <w:kern w:val="0"/>
      <w:sz w:val="22"/>
      <w:lang w:val="zh-CN"/>
    </w:rPr>
  </w:style>
  <w:style w:type="character" w:customStyle="1" w:styleId="26">
    <w:name w:val="Comment Subject Char"/>
    <w:basedOn w:val="25"/>
    <w:link w:val="11"/>
    <w:semiHidden/>
    <w:qFormat/>
    <w:uiPriority w:val="99"/>
    <w:rPr>
      <w:b/>
      <w:bCs/>
    </w:rPr>
  </w:style>
  <w:style w:type="character" w:customStyle="1" w:styleId="27">
    <w:name w:val="Balloon Text Char"/>
    <w:basedOn w:val="15"/>
    <w:link w:val="8"/>
    <w:semiHidden/>
    <w:qFormat/>
    <w:uiPriority w:val="99"/>
    <w:rPr>
      <w:rFonts w:ascii="宋体" w:hAnsi="宋体" w:cs="宋体"/>
      <w:kern w:val="0"/>
      <w:sz w:val="0"/>
      <w:szCs w:val="0"/>
      <w:lang w:val="zh-CN"/>
    </w:rPr>
  </w:style>
  <w:style w:type="paragraph" w:customStyle="1" w:styleId="28">
    <w:name w:val="样式 样式 样式 样式 小四 左 首行缩进:  2 字符 + 首行缩进:  2 字符 Char + 右  0 字符1 + 首行缩...3"/>
    <w:basedOn w:val="1"/>
    <w:qFormat/>
    <w:uiPriority w:val="99"/>
    <w:pPr>
      <w:adjustRightInd w:val="0"/>
      <w:spacing w:line="360" w:lineRule="auto"/>
      <w:ind w:firstLine="480" w:firstLineChars="200"/>
      <w:textAlignment w:val="baseline"/>
    </w:pPr>
    <w:rPr>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jpeg"/><Relationship Id="rId33" Type="http://schemas.openxmlformats.org/officeDocument/2006/relationships/image" Target="media/image13.pn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header" Target="header1.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104"/>
    <customShpInfo spid="_x0000_s2106"/>
    <customShpInfo spid="_x0000_s2107"/>
    <customShpInfo spid="_x0000_s2105"/>
    <customShpInfo spid="_x0000_s2053"/>
    <customShpInfo spid="_x0000_s2054"/>
    <customShpInfo spid="_x0000_s2056"/>
    <customShpInfo spid="_x0000_s2057"/>
    <customShpInfo spid="_x0000_s2055"/>
    <customShpInfo spid="_x0000_s2058"/>
    <customShpInfo spid="_x0000_s2060"/>
    <customShpInfo spid="_x0000_s2061"/>
    <customShpInfo spid="_x0000_s2059"/>
    <customShpInfo spid="_x0000_s2062"/>
    <customShpInfo spid="_x0000_s2064"/>
    <customShpInfo spid="_x0000_s2065"/>
    <customShpInfo spid="_x0000_s2063"/>
    <customShpInfo spid="_x0000_s2066"/>
    <customShpInfo spid="_x0000_s2068"/>
    <customShpInfo spid="_x0000_s2069"/>
    <customShpInfo spid="_x0000_s2067"/>
    <customShpInfo spid="_x0000_s2096"/>
    <customShpInfo spid="_x0000_s2098"/>
    <customShpInfo spid="_x0000_s2099"/>
    <customShpInfo spid="_x0000_s2097"/>
    <customShpInfo spid="_x0000_s2100"/>
    <customShpInfo spid="_x0000_s2102"/>
    <customShpInfo spid="_x0000_s2103"/>
    <customShpInfo spid="_x0000_s2101"/>
    <customShpInfo spid="_x0000_s2070"/>
    <customShpInfo spid="_x0000_s2072"/>
    <customShpInfo spid="_x0000_s2073"/>
    <customShpInfo spid="_x0000_s2071"/>
    <customShpInfo spid="_x0000_s2074"/>
    <customShpInfo spid="_x0000_s2076"/>
    <customShpInfo spid="_x0000_s2077"/>
    <customShpInfo spid="_x0000_s2075"/>
    <customShpInfo spid="_x0000_s2079"/>
    <customShpInfo spid="_x0000_s2080"/>
    <customShpInfo spid="_x0000_s2082"/>
    <customShpInfo spid="_x0000_s2083"/>
    <customShpInfo spid="_x0000_s2081"/>
    <customShpInfo spid="_x0000_s2084"/>
    <customShpInfo spid="_x0000_s2086"/>
    <customShpInfo spid="_x0000_s2087"/>
    <customShpInfo spid="_x0000_s2085"/>
    <customShpInfo spid="_x0000_s2088"/>
    <customShpInfo spid="_x0000_s2090"/>
    <customShpInfo spid="_x0000_s2091"/>
    <customShpInfo spid="_x0000_s2089"/>
    <customShpInfo spid="_x0000_s2092"/>
    <customShpInfo spid="_x0000_s2094"/>
    <customShpInfo spid="_x0000_s2095"/>
    <customShpInfo spid="_x0000_s2093"/>
    <customShpInfo spid="_x0000_s2119"/>
    <customShpInfo spid="_x0000_s2120"/>
    <customShpInfo spid="_x0000_s2118"/>
    <customShpInfo spid="_x0000_s1031"/>
    <customShpInfo spid="_x0000_s1032"/>
    <customShpInfo spid="_x0000_s1034"/>
    <customShpInfo spid="_x0000_s1035"/>
    <customShpInfo spid="_x0000_s1033"/>
    <customShpInfo spid="_x0000_s1040"/>
    <customShpInfo spid="_x0000_s1041"/>
    <customShpInfo spid="_x0000_s1046"/>
    <customShpInfo spid="_x0000_s1047"/>
    <customShpInfo spid="_x0000_s1048"/>
    <customShpInfo spid="_x0000_s1050"/>
    <customShpInfo spid="_x0000_s1051"/>
    <customShpInfo spid="_x0000_s1052"/>
    <customShpInfo spid="_x0000_s1053"/>
    <customShpInfo spid="_x0000_s1054"/>
    <customShpInfo spid="_x0000_s1055"/>
    <customShpInfo spid="_x0000_s1049"/>
    <customShpInfo spid="_x0000_s1056"/>
    <customShpInfo spid="_x0000_s1058"/>
    <customShpInfo spid="_x0000_s1059"/>
    <customShpInfo spid="_x0000_s1060"/>
    <customShpInfo spid="_x0000_s1061"/>
    <customShpInfo spid="_x0000_s1062"/>
    <customShpInfo spid="_x0000_s1063"/>
    <customShpInfo spid="_x0000_s1064"/>
    <customShpInfo spid="_x0000_s1065"/>
    <customShpInfo spid="_x0000_s1057"/>
    <customShpInfo spid="_x0000_s1067"/>
    <customShpInfo spid="_x0000_s1068"/>
    <customShpInfo spid="_x0000_s1069"/>
    <customShpInfo spid="_x0000_s1070"/>
    <customShpInfo spid="_x0000_s1071"/>
    <customShpInfo spid="_x0000_s1072"/>
    <customShpInfo spid="_x0000_s1073"/>
    <customShpInfo spid="_x0000_s1074"/>
    <customShpInfo spid="_x0000_s1066"/>
    <customShpInfo spid="_x0000_s1076"/>
    <customShpInfo spid="_x0000_s1077"/>
    <customShpInfo spid="_x0000_s1078"/>
    <customShpInfo spid="_x0000_s1079"/>
    <customShpInfo spid="_x0000_s1080"/>
    <customShpInfo spid="_x0000_s1081"/>
    <customShpInfo spid="_x0000_s1082"/>
    <customShpInfo spid="_x0000_s1083"/>
    <customShpInfo spid="_x0000_s1075"/>
    <customShpInfo spid="_x0000_s1085"/>
    <customShpInfo spid="_x0000_s1086"/>
    <customShpInfo spid="_x0000_s1087"/>
    <customShpInfo spid="_x0000_s1088"/>
    <customShpInfo spid="_x0000_s1089"/>
    <customShpInfo spid="_x0000_s1090"/>
    <customShpInfo spid="_x0000_s1084"/>
    <customShpInfo spid="_x0000_s1099"/>
    <customShpInfo spid="_x0000_s1100"/>
    <customShpInfo spid="_x0000_s1101"/>
    <customShpInfo spid="_x0000_s1102"/>
    <customShpInfo spid="_x0000_s1103"/>
    <customShpInfo spid="_x0000_s1104"/>
    <customShpInfo spid="_x0000_s1105"/>
    <customShpInfo spid="_x0000_s1106"/>
    <customShpInfo spid="_x0000_s1098"/>
    <customShpInfo spid="_x0000_s1231"/>
    <customShpInfo spid="_x0000_s1232"/>
    <customShpInfo spid="_x0000_s1233"/>
    <customShpInfo spid="_x0000_s1234"/>
    <customShpInfo spid="_x0000_s1235"/>
    <customShpInfo spid="_x0000_s1236"/>
    <customShpInfo spid="_x0000_s1230"/>
    <customShpInfo spid="_x0000_s1238"/>
    <customShpInfo spid="_x0000_s1239"/>
    <customShpInfo spid="_x0000_s1240"/>
    <customShpInfo spid="_x0000_s1241"/>
    <customShpInfo spid="_x0000_s1242"/>
    <customShpInfo spid="_x0000_s1243"/>
    <customShpInfo spid="_x0000_s1237"/>
    <customShpInfo spid="_x0000_s1245"/>
    <customShpInfo spid="_x0000_s1246"/>
    <customShpInfo spid="_x0000_s1247"/>
    <customShpInfo spid="_x0000_s1248"/>
    <customShpInfo spid="_x0000_s1249"/>
    <customShpInfo spid="_x0000_s1250"/>
    <customShpInfo spid="_x0000_s1244"/>
    <customShpInfo spid="_x0000_s1252"/>
    <customShpInfo spid="_x0000_s1253"/>
    <customShpInfo spid="_x0000_s1254"/>
    <customShpInfo spid="_x0000_s1255"/>
    <customShpInfo spid="_x0000_s1256"/>
    <customShpInfo spid="_x0000_s1257"/>
    <customShpInfo spid="_x0000_s1251"/>
    <customShpInfo spid="_x0000_s1259"/>
    <customShpInfo spid="_x0000_s1260"/>
    <customShpInfo spid="_x0000_s1261"/>
    <customShpInfo spid="_x0000_s1262"/>
    <customShpInfo spid="_x0000_s1263"/>
    <customShpInfo spid="_x0000_s1264"/>
    <customShpInfo spid="_x0000_s1258"/>
    <customShpInfo spid="_x0000_s1273"/>
    <customShpInfo spid="_x0000_s1274"/>
    <customShpInfo spid="_x0000_s1275"/>
    <customShpInfo spid="_x0000_s1276"/>
    <customShpInfo spid="_x0000_s1277"/>
    <customShpInfo spid="_x0000_s1278"/>
    <customShpInfo spid="_x0000_s1272"/>
    <customShpInfo spid="_x0000_s1280"/>
    <customShpInfo spid="_x0000_s1281"/>
    <customShpInfo spid="_x0000_s1282"/>
    <customShpInfo spid="_x0000_s1283"/>
    <customShpInfo spid="_x0000_s1284"/>
    <customShpInfo spid="_x0000_s1285"/>
    <customShpInfo spid="_x0000_s1279"/>
    <customShpInfo spid="_x0000_s1148"/>
    <customShpInfo spid="_x0000_s1150"/>
    <customShpInfo spid="_x0000_s1151"/>
    <customShpInfo spid="_x0000_s1152"/>
    <customShpInfo spid="_x0000_s1153"/>
    <customShpInfo spid="_x0000_s1154"/>
    <customShpInfo spid="_x0000_s1155"/>
    <customShpInfo spid="_x0000_s1149"/>
    <customShpInfo spid="_x0000_s1166"/>
    <customShpInfo spid="_x0000_s1167"/>
    <customShpInfo spid="_x0000_s1168"/>
    <customShpInfo spid="_x0000_s1169"/>
    <customShpInfo spid="_x0000_s1170"/>
    <customShpInfo spid="_x0000_s1171"/>
    <customShpInfo spid="_x0000_s1165"/>
    <customShpInfo spid="_x0000_s1181"/>
    <customShpInfo spid="_x0000_s1182"/>
    <customShpInfo spid="_x0000_s1183"/>
    <customShpInfo spid="_x0000_s1184"/>
    <customShpInfo spid="_x0000_s1185"/>
    <customShpInfo spid="_x0000_s1186"/>
    <customShpInfo spid="_x0000_s1180"/>
    <customShpInfo spid="_x0000_s1205"/>
    <customShpInfo spid="_x0000_s1206"/>
    <customShpInfo spid="_x0000_s1207"/>
    <customShpInfo spid="_x0000_s1208"/>
    <customShpInfo spid="_x0000_s1209"/>
    <customShpInfo spid="_x0000_s1210"/>
    <customShpInfo spid="_x0000_s1211"/>
    <customShpInfo spid="_x0000_s1212"/>
    <customShpInfo spid="_x0000_s1204"/>
    <customShpInfo spid="_x0000_s1214"/>
    <customShpInfo spid="_x0000_s1215"/>
    <customShpInfo spid="_x0000_s1216"/>
    <customShpInfo spid="_x0000_s1217"/>
    <customShpInfo spid="_x0000_s1218"/>
    <customShpInfo spid="_x0000_s1219"/>
    <customShpInfo spid="_x0000_s1220"/>
    <customShpInfo spid="_x0000_s1221"/>
    <customShpInfo spid="_x0000_s1213"/>
    <customShpInfo spid="_x0000_s1224"/>
    <customShpInfo spid="_x0000_s1225"/>
    <customShpInfo spid="_x0000_s1223"/>
    <customShpInfo spid="_x0000_s1228"/>
    <customShpInfo spid="_x0000_s1229"/>
    <customShpInfo spid="_x0000_s12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47</Pages>
  <Words>11683</Words>
  <Characters>13863</Characters>
  <Lines>0</Lines>
  <Paragraphs>0</Paragraphs>
  <TotalTime>1</TotalTime>
  <ScaleCrop>false</ScaleCrop>
  <LinksUpToDate>false</LinksUpToDate>
  <CharactersWithSpaces>14581</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2018-11-22T02:56:00Z</dcterms:created>
  <dc:creator>h q</dc:creator>
  <cp:lastModifiedBy>CHUNGKATAIWO</cp:lastModifiedBy>
  <dcterms:modified xsi:type="dcterms:W3CDTF">2019-11-04T12:06:34Z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y fmtid="{D5CDD505-2E9C-101B-9397-08002B2CF9AE}" pid="3" name="KSOProductBuildVer">
    <vt:lpwstr>2052-11.1.0.9145</vt:lpwstr>
  </property>
</Properties>
</file>